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Default="00255F66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06.11.2025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1289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F19B6" w:rsidRPr="000F19B6" w:rsidRDefault="000F19B6" w:rsidP="000F19B6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19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создании общественной комиссии</w:t>
      </w:r>
    </w:p>
    <w:p w:rsidR="007E2247" w:rsidRDefault="000F19B6" w:rsidP="000F19B6">
      <w:pPr>
        <w:spacing w:after="0"/>
        <w:ind w:right="524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19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подготовке к участию во Всероссийском конкурсе лучших проектов создания комфортной городской среды</w:t>
      </w:r>
    </w:p>
    <w:p w:rsidR="00D16E42" w:rsidRPr="007E2247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Default="000F19B6" w:rsidP="000F19B6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265">
        <w:rPr>
          <w:rFonts w:ascii="Times New Roman" w:hAnsi="Times New Roman"/>
          <w:sz w:val="26"/>
          <w:szCs w:val="26"/>
        </w:rPr>
        <w:t>В соответствии с Постановлением Правительства Российской Федерации от 07.03.2018 №237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образований-победителей Всероссийского конкурса лучших проектов создания комфортной городской среды»</w:t>
      </w:r>
      <w:r w:rsidR="00F46375">
        <w:rPr>
          <w:rFonts w:ascii="Times New Roman" w:hAnsi="Times New Roman"/>
          <w:sz w:val="26"/>
          <w:szCs w:val="26"/>
        </w:rPr>
        <w:t>, Решением Думы Кировского муниципального округа Калужской области от 18.09.2025 № 19 «</w:t>
      </w:r>
      <w:r w:rsidR="00D76F3F" w:rsidRPr="00D76F3F">
        <w:rPr>
          <w:rFonts w:ascii="Times New Roman" w:hAnsi="Times New Roman"/>
          <w:sz w:val="26"/>
          <w:szCs w:val="26"/>
        </w:rPr>
        <w:t>Об отдельных вопросах правопреемства органов местного самоуправления Кировского муниципального округа Калужской области</w:t>
      </w:r>
      <w:r w:rsidR="00F46375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177D" w:rsidRPr="00F6177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0F19B6" w:rsidRPr="000F19B6" w:rsidRDefault="000F19B6" w:rsidP="000F19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9B6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Создать общественную комиссию по подготовке к участию во Всероссийском конкурсе лучших проектов создания комфортной городской среды (далее – Общественная комиссия).</w:t>
      </w:r>
    </w:p>
    <w:p w:rsidR="000F19B6" w:rsidRPr="000F19B6" w:rsidRDefault="000F19B6" w:rsidP="000F19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9B6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Утвердить Положение о работе Общественной комиссии (приложение № 1).</w:t>
      </w:r>
    </w:p>
    <w:p w:rsidR="000F19B6" w:rsidRDefault="000F19B6" w:rsidP="000F19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9B6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Утвердить состав Общественной комиссии (приложение № 2).</w:t>
      </w:r>
    </w:p>
    <w:p w:rsidR="00302215" w:rsidRPr="00302215" w:rsidRDefault="00302215" w:rsidP="003022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30221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Признать утратившим силу следующие нормативные акты:</w:t>
      </w:r>
    </w:p>
    <w:p w:rsidR="000F19B6" w:rsidRDefault="00302215" w:rsidP="000F19B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Кировской районной администрации от 01.02.2021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108 «О создании общественной комиссии по подготовке к участию во Всероссийском конкурсе лучших проектов создания комфортной городской среды»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02215" w:rsidRDefault="00302215" w:rsidP="000F19B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Кировской районной администрации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внесении изменений в постановление Кировской районной администрации от 01.02.2021 № 108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«О создании общественной комиссии по подготовке к участию во Всероссийском конкурсе лучших проектов создания комфортной городской среды»</w:t>
      </w:r>
      <w:r w:rsidR="00E0420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04204" w:rsidRDefault="00E04204" w:rsidP="00E042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Кировской районной администрации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внесении изменений в постановление Кировской районной администрации от 01.02.2021 № 108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«О создании общественной комиссии по подготовке к участию во Всероссийском конкурсе лучших проектов создания комфортной городской среды»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04204" w:rsidRDefault="00E04204" w:rsidP="00E042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Кировской районной администрации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001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внесении изменений в постановление Кировской районной администрации от 01.02.2021 № 108 </w:t>
      </w:r>
      <w:r w:rsidRPr="00302215">
        <w:rPr>
          <w:rFonts w:ascii="Times New Roman" w:eastAsia="Times New Roman" w:hAnsi="Times New Roman" w:cs="Times New Roman"/>
          <w:sz w:val="26"/>
          <w:szCs w:val="26"/>
          <w:lang w:eastAsia="ru-RU"/>
        </w:rPr>
        <w:t>«О создании общественной комиссии по подготовке к участию во Всероссийском конкурсе лучших проектов создания комфортной городской среды»</w:t>
      </w:r>
      <w:r w:rsidR="00D76F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4204" w:rsidRDefault="00E04204" w:rsidP="00E04204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E04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на заместителя Главы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04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E0420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строительств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и благоустройству</w:t>
      </w:r>
      <w:r w:rsidRPr="00E04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Удалову Т.А.</w:t>
      </w:r>
    </w:p>
    <w:p w:rsidR="00E04204" w:rsidRPr="00E04204" w:rsidRDefault="00E04204" w:rsidP="00E04204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E04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подписания, подлежит опубликованию и</w:t>
      </w:r>
      <w:r w:rsidRPr="00E04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размещению на официальном сайте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области.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bookmarkStart w:id="0" w:name="_Hlk212638682"/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255BC8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округа Калужской области</w:t>
      </w:r>
      <w:bookmarkEnd w:id="0"/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76F3F" w:rsidRDefault="00D76F3F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76F3F" w:rsidRDefault="00D76F3F" w:rsidP="0022769A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bookmarkStart w:id="1" w:name="_Hlk212638581"/>
    </w:p>
    <w:p w:rsidR="0022769A" w:rsidRPr="0022769A" w:rsidRDefault="0022769A" w:rsidP="0022769A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Приложение № 1</w:t>
      </w:r>
    </w:p>
    <w:p w:rsidR="0022769A" w:rsidRPr="0022769A" w:rsidRDefault="0022769A" w:rsidP="0022769A">
      <w:pPr>
        <w:shd w:val="clear" w:color="auto" w:fill="FFFFFF"/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Администрации Кировского муниципального округа </w:t>
      </w:r>
    </w:p>
    <w:p w:rsidR="0022769A" w:rsidRPr="0022769A" w:rsidRDefault="0022769A" w:rsidP="002276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от </w:t>
      </w:r>
      <w:r w:rsidR="00255F66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06.11.2025</w:t>
      </w: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 №</w:t>
      </w:r>
      <w:bookmarkEnd w:id="1"/>
      <w:r w:rsidR="00255F66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1289</w:t>
      </w: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        </w:t>
      </w:r>
    </w:p>
    <w:p w:rsidR="0022769A" w:rsidRPr="0022769A" w:rsidRDefault="0022769A" w:rsidP="002276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2769A" w:rsidRPr="0022769A" w:rsidRDefault="0022769A" w:rsidP="002276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2769A" w:rsidRPr="0022769A" w:rsidRDefault="0022769A" w:rsidP="002276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</w:p>
    <w:p w:rsidR="0022769A" w:rsidRPr="0022769A" w:rsidRDefault="0022769A" w:rsidP="00227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об общественной комиссии </w:t>
      </w: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подготовке к участию во Всероссийском конкурсе лучших проектов создания комфортной городской среды </w:t>
      </w:r>
    </w:p>
    <w:p w:rsid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Основные положения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Pr="0022769A" w:rsidRDefault="0022769A" w:rsidP="00227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Общественная комиссия (далее - Комиссия) является совещательным органом, созданным в целях организации, подготовки и направлении заявки муниципального образования на участие во Всероссийском конкурсе лучших проектов создания комфортной городской среды.</w:t>
      </w:r>
    </w:p>
    <w:p w:rsidR="0022769A" w:rsidRDefault="0022769A" w:rsidP="00AE20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Комиссия в своей деятельности руководствуется Конституцией Российской Федерации, Градостроительным кодексом Российской Федерации, Федеральным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законом от 06.10.2003 № 131-ФЗ «Об общих принципах организации местного самоуправления в Российской Федерации»,</w:t>
      </w:r>
      <w:r w:rsidR="00ED78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ом Кировского</w:t>
      </w: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Калужской области,</w:t>
      </w: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настоящим постановлением 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Кировского</w:t>
      </w:r>
      <w:r w:rsidR="00AE20AB"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округа.</w:t>
      </w:r>
    </w:p>
    <w:p w:rsidR="00AE20AB" w:rsidRPr="0022769A" w:rsidRDefault="00AE20AB" w:rsidP="00AE20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Основные задачи и функции Комиссии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Основные задачи, которые должна решать Комиссия: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создание условий для повышения эффективности использования бюджетных ресурсов в соответствии с приоритетами благоустройства города;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определение направлений развития сферы благоустройства общественных территорий города.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Комиссия для реализации, возложенных на неё задач осуществляет следующие функции: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обеспечивает заблаговременное опубликование и размещение в средствах массовой информации решения о начале и окончании проведения общественных обсуждения и материалов, выносимых на обсуждения;</w:t>
      </w:r>
    </w:p>
    <w:p w:rsidR="0022769A" w:rsidRPr="0022769A" w:rsidRDefault="0022769A" w:rsidP="00227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анализирует и обобщает все представленные предложения жителей, заинтересованных лиц и организаций города;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организовывает подготовку проекта итогового документа, состоящего из рекомендаций и предложений по каждому из вопросов, выносимых на общественное обсуждение;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координирует взаимодействие и обеспечение согласованности деятельности администрации города с жителями, заинтересованными лицами, организациями города в сфере благоустройства, организует сбор и обмен информацией между ними; </w:t>
      </w:r>
    </w:p>
    <w:p w:rsidR="0022769A" w:rsidRPr="0022769A" w:rsidRDefault="0022769A" w:rsidP="00227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контроль за ходом выполнения работ по реализации проекта создания комфортной городской среды и соответствием проектной документации, подготовленной в рамках реализации проекта, представленных в составе конкурсной заявки.</w:t>
      </w:r>
    </w:p>
    <w:p w:rsidR="0022769A" w:rsidRDefault="0022769A" w:rsidP="002276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Default="0022769A" w:rsidP="002276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Права Комиссии</w:t>
      </w:r>
    </w:p>
    <w:p w:rsidR="0022769A" w:rsidRPr="0022769A" w:rsidRDefault="0022769A" w:rsidP="002276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Комиссия для решения возложенных на неё задач имеет право: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привлекать в случае необходимости экспертов и специалистов для выполнения консультационных и экспертных работ;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взаимодействовать с инициатором обсуждений, представителями средств массовой информации;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рассматривать на своих заседаниях вопросы, связанные со сферой благоустройства общественных территорий;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запрашивать у органов местного самоуправления, организаций необходимые для осуществления деятельности материалы и информацию;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заслушивать на своих заседаниях членов Комиссии, а также не входящих в его состав представителей органов местного самоуправления, организаций по вопросам, отнесенным к компетенции Комиссии; </w:t>
      </w:r>
    </w:p>
    <w:p w:rsidR="0022769A" w:rsidRPr="0022769A" w:rsidRDefault="0022769A" w:rsidP="00227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составлять акты выявленных нарушений строительных норм и правил выполняемых видов работ, определенных проектно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сметной документацией, выдавать предписания об устранении нарушений, устанавливать сроки и порядок устранения выявленных нарушений требований действующего законодательства о благоустройстве, осуществлять фото- и видео- съёмку мест проверок и рейдов, с дальнейшим представлением материалов фото- и видео- съёмки на рассмотрение заседаний Комиссии, направлять указанные документы организациям различных форм собственности, а также индивидуальным предпринимателям и гражданам; </w:t>
      </w:r>
    </w:p>
    <w:p w:rsidR="0022769A" w:rsidRPr="0022769A" w:rsidRDefault="0022769A" w:rsidP="00227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делать заключения, рекомендации, предложения по вопросам благоустройства общественной территории города; </w:t>
      </w:r>
    </w:p>
    <w:p w:rsidR="0022769A" w:rsidRPr="0022769A" w:rsidRDefault="0022769A" w:rsidP="00227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организовывать и проводить в установленном порядке координационные совещания и рабочие встречи.</w:t>
      </w:r>
    </w:p>
    <w:p w:rsidR="0022769A" w:rsidRDefault="0022769A" w:rsidP="002276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Состав Комиссии</w:t>
      </w:r>
    </w:p>
    <w:p w:rsidR="0022769A" w:rsidRPr="0022769A" w:rsidRDefault="0022769A" w:rsidP="002276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20AB" w:rsidRDefault="0022769A" w:rsidP="00AE20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Состав Комиссии утверждается постановлением </w:t>
      </w:r>
      <w:r w:rsidR="00AE2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</w:t>
      </w:r>
      <w:r w:rsidR="00AE20AB"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округа.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состав Комиссии входят следующие лица: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председатель;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заместитель председателя;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секретарь;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члены Комиссии.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Функции председателя, заместителей председателя, секретаря и членов Комиссии: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4.2.1. Председатель Комиссии: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руководит деятельностью Комиссии, проводит заседания Комиссии, распределяет обязанности между членами Комиссии, дает им поручения;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организует работу по подготовке отчета о деятельности Комиссии;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определяет место, время проведения и утверждает повестку дня заседания Комиссии;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подписывает от имени Комиссии все документы, связанные с выполнением возложенных на Комиссию задач;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осуществляет общий контроль за реализацией принятых Комиссией решений и рекомендаций;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представляет Комиссию по вопросам, относящимся к его компетенции;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несет персональную ответственность за выполнение возложенных на Комиссию задач;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вносит предложения о необходимости внесения изменений в состав Комиссии;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4.2.2. Заместитель председателя Комиссии выполняет функции председателя Комиссии в случае отсутствия председателя.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4.2.3. Секретарь Комиссии: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осуществляет контроль за выполнением плана работы и представлением установленной отчетности Комиссии; </w:t>
      </w:r>
    </w:p>
    <w:p w:rsidR="0022769A" w:rsidRPr="0022769A" w:rsidRDefault="0022769A" w:rsidP="002276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оформляет протоколы заседаний Комиссии;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осуществляет контроль за выполнением принятых Комиссией решений и поручений председателя Комиссии;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осуществляет документационное обеспечение деятельности Комиссии;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осуществляет подготовку проектов планов работы Комиссии;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формирует проект повестки дня заседаний Комиссии;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организует сбор и подготовку материалов к заседаниям Комиссии;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информирует членов Комиссии о месте, времени проведения и повестке дня очередного заседания, обеспечивает их необходимыми справочно-информационными материалами;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организует участие в заседаниях Комиссии представителей администрации города, а также представителей организаций, деятельность которых связана с рассматриваемыми вопросами;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формирует в дело документы Комиссии, хранит их и сдает в архив в установленном порядке.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4.2.4. Члены Комиссии принимают участие в работе Комиссии с правом решающего голоса;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4.2.5. Имеют право: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доступа к информации и другим материалам, рассматриваемым на заседаниях;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 случае несогласия с принятым решением - изложить письменно свое особое мнение, которое подлежит обязательному приобщению к протоколу заседания;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возглавлять и участвовать в образуемых Комиссией рабочих группах.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Организация работы Комиссии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Комиссия осуществляет свою деятельность в соответствии с планом работы и повесткой дня заседания, утверждаемыми председателем Комиссии.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Заседания Комиссии проводятся, по мере необходимости.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Заседание Комиссии считается правомочным, если на нем присутствует более 50% состава лиц, входящих в состав Комиссии.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5.4. Члены Комиссии участвуют в его заседаниях без права замены.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невозможности присутствия члена Комиссии на заседании он имеет право заблаговременно представить свое мнение по рассматриваемым вопросам в письменной форме. В этом случае оно оглашается на заседании Комиссии и приобщается к протоколу заседания. </w:t>
      </w:r>
    </w:p>
    <w:p w:rsidR="0022769A" w:rsidRPr="0022769A" w:rsidRDefault="0022769A" w:rsidP="00255B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5.5. На заседания Комиссии при необходимости могут приглашаться представители </w:t>
      </w:r>
      <w:r w:rsidR="00AE2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</w:t>
      </w:r>
      <w:r w:rsidR="00AE20AB"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AE20A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255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Калужской области</w:t>
      </w: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общественных и иных организаций, не входящие в состав Комиссии.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5.6. Решения Комиссии принимаются большинством голосов присутствующих на заседании лиц, входящих в состав Комиссии.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равенства голосов решающим является голос председательствующего на заседании Комиссии. </w:t>
      </w:r>
    </w:p>
    <w:p w:rsidR="00255BC8" w:rsidRDefault="0022769A" w:rsidP="00255BC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5.7. Решения, принимаемые на заседании Комиссии, оформляются протоколом, который подписывают председательствующий на заседании и секретарь Комиссии.</w:t>
      </w:r>
    </w:p>
    <w:p w:rsidR="0022769A" w:rsidRPr="0022769A" w:rsidRDefault="0022769A" w:rsidP="00255BC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Протокол заседания Комиссии обнародуется путем размещения на официальном сайте администрации </w:t>
      </w:r>
      <w:hyperlink r:id="rId6" w:history="1">
        <w:proofErr w:type="spellStart"/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val="en-US" w:eastAsia="ru-RU"/>
          </w:rPr>
          <w:t>kirovskaya</w:t>
        </w:r>
        <w:proofErr w:type="spellEnd"/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-</w:t>
        </w:r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val="en-US" w:eastAsia="ru-RU"/>
          </w:rPr>
          <w:t>r</w:t>
        </w:r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40.</w:t>
        </w:r>
        <w:proofErr w:type="spellStart"/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val="en-US" w:eastAsia="ru-RU"/>
          </w:rPr>
          <w:t>gosweb</w:t>
        </w:r>
        <w:proofErr w:type="spellEnd"/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.</w:t>
        </w:r>
        <w:proofErr w:type="spellStart"/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val="en-US" w:eastAsia="ru-RU"/>
          </w:rPr>
          <w:t>gosuslugi</w:t>
        </w:r>
        <w:proofErr w:type="spellEnd"/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.</w:t>
        </w:r>
        <w:proofErr w:type="spellStart"/>
        <w:r w:rsidR="00255BC8" w:rsidRPr="00255BC8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="00255B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 и в газете «Знамя труда».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5.8. Решения Комиссии, принятые в пределах его компетенции, носят рекомендательный характер для всех представленных в Комиссии органов и организаций. </w:t>
      </w:r>
    </w:p>
    <w:p w:rsidR="0022769A" w:rsidRPr="0022769A" w:rsidRDefault="0022769A" w:rsidP="0022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5.9. Организационно-техническое обеспечение деятельности Комиссии возлагается на </w:t>
      </w:r>
      <w:r w:rsidR="00255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255BC8"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дминистраци</w:t>
      </w:r>
      <w:r w:rsidR="00255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255BC8"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55BC8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</w:t>
      </w:r>
      <w:r w:rsidR="00255BC8" w:rsidRPr="00227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255BC8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Калужской области</w:t>
      </w:r>
      <w:r w:rsidRPr="0022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Pr="0022769A" w:rsidRDefault="00255BC8" w:rsidP="00255BC8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2</w:t>
      </w:r>
    </w:p>
    <w:p w:rsidR="00255BC8" w:rsidRPr="0022769A" w:rsidRDefault="00255BC8" w:rsidP="00255BC8">
      <w:pPr>
        <w:shd w:val="clear" w:color="auto" w:fill="FFFFFF"/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Администрации Кировского муниципального округа </w:t>
      </w:r>
    </w:p>
    <w:p w:rsidR="00255BC8" w:rsidRDefault="00255BC8" w:rsidP="00255BC8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от </w:t>
      </w:r>
      <w:r w:rsidR="00255F66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06.11.2025</w:t>
      </w:r>
      <w:bookmarkStart w:id="2" w:name="_GoBack"/>
      <w:bookmarkEnd w:id="2"/>
      <w:r w:rsidRPr="002276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 №</w:t>
      </w:r>
      <w:r w:rsidR="00255F66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1289</w:t>
      </w:r>
    </w:p>
    <w:p w:rsidR="00255BC8" w:rsidRDefault="00255BC8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55BC8" w:rsidRPr="00255BC8" w:rsidRDefault="00255BC8" w:rsidP="00255BC8">
      <w:pPr>
        <w:tabs>
          <w:tab w:val="left" w:pos="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B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общественной комиссии</w:t>
      </w:r>
    </w:p>
    <w:p w:rsidR="00255BC8" w:rsidRPr="00255BC8" w:rsidRDefault="00255BC8" w:rsidP="00255BC8">
      <w:pPr>
        <w:tabs>
          <w:tab w:val="left" w:pos="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5BC8" w:rsidRPr="00255BC8" w:rsidRDefault="00255BC8" w:rsidP="00255B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Феденков И</w:t>
      </w:r>
      <w:r w:rsidR="00C63AEC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горь Николаевич</w:t>
      </w: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– Глава Кировского муниципального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округа Калужской области - председатель комиссии; </w:t>
      </w:r>
    </w:p>
    <w:p w:rsidR="00255BC8" w:rsidRPr="00255BC8" w:rsidRDefault="00255BC8" w:rsidP="00255B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>Удалова Т</w:t>
      </w:r>
      <w:r w:rsidR="00C63AE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атьяна Андреевна </w:t>
      </w: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– заместитель Главы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А</w:t>
      </w: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>дминистрации по строительству и благоустройству – заместитель председателя комиссии;</w:t>
      </w:r>
    </w:p>
    <w:p w:rsidR="00255BC8" w:rsidRPr="00255BC8" w:rsidRDefault="00255BC8" w:rsidP="00255B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Ульянова </w:t>
      </w:r>
      <w:r w:rsidR="00C63AEC">
        <w:rPr>
          <w:rFonts w:ascii="Times New Roman" w:eastAsia="Times New Roman" w:hAnsi="Times New Roman" w:cs="Times New Roman"/>
          <w:sz w:val="26"/>
          <w:szCs w:val="20"/>
          <w:lang w:eastAsia="ru-RU"/>
        </w:rPr>
        <w:t>Анна Владимировна</w:t>
      </w: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– заместитель заведующего отделом благоустройства - секретарь комиссии.</w:t>
      </w:r>
    </w:p>
    <w:p w:rsidR="00255BC8" w:rsidRPr="00255BC8" w:rsidRDefault="00255BC8" w:rsidP="00255B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55BC8" w:rsidRDefault="00255BC8" w:rsidP="00255B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>Члены комиссии:</w:t>
      </w:r>
    </w:p>
    <w:p w:rsidR="000E3D43" w:rsidRPr="00255BC8" w:rsidRDefault="000E3D43" w:rsidP="000E3D4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Василенко Р</w:t>
      </w:r>
      <w:r>
        <w:rPr>
          <w:rFonts w:ascii="Times New Roman" w:eastAsia="Calibri" w:hAnsi="Times New Roman" w:cs="Times New Roman"/>
          <w:sz w:val="26"/>
          <w:szCs w:val="20"/>
          <w:lang w:eastAsia="ru-RU"/>
        </w:rPr>
        <w:t>аиса Ивановна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</w:t>
      </w:r>
      <w:r w:rsidRPr="00D44E31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председатель Кировского районного отделения Калужской областной общественной организации «Всероссийское общество инвалидов» 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(по согласованию);</w:t>
      </w:r>
    </w:p>
    <w:p w:rsidR="000E3D43" w:rsidRPr="00255BC8" w:rsidRDefault="000E3D43" w:rsidP="00255B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>Губанов А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лександр Викторович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</w:t>
      </w:r>
      <w:r w:rsidRPr="00255BC8">
        <w:rPr>
          <w:rFonts w:ascii="Times New Roman" w:eastAsia="Times New Roman" w:hAnsi="Times New Roman" w:cs="Times New Roman"/>
          <w:sz w:val="26"/>
          <w:szCs w:val="20"/>
          <w:lang w:eastAsia="ru-RU"/>
        </w:rPr>
        <w:t>начальник отделения Госавтоинспекции МОМВД России «Кировский»;</w:t>
      </w:r>
    </w:p>
    <w:p w:rsidR="00255BC8" w:rsidRDefault="00255BC8" w:rsidP="00255BC8">
      <w:pPr>
        <w:tabs>
          <w:tab w:val="left" w:pos="198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Литвинов А</w:t>
      </w:r>
      <w:r w:rsidR="00C63AEC">
        <w:rPr>
          <w:rFonts w:ascii="Times New Roman" w:eastAsia="Calibri" w:hAnsi="Times New Roman" w:cs="Times New Roman"/>
          <w:sz w:val="26"/>
          <w:szCs w:val="20"/>
          <w:lang w:eastAsia="ru-RU"/>
        </w:rPr>
        <w:t>ндрей Альбертович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депутат Законодательного Собрания Калужской области (по согласованию);</w:t>
      </w:r>
    </w:p>
    <w:p w:rsidR="000E3D43" w:rsidRDefault="000E3D43" w:rsidP="000E3D4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Майоров В</w:t>
      </w:r>
      <w:r>
        <w:rPr>
          <w:rFonts w:ascii="Times New Roman" w:eastAsia="Calibri" w:hAnsi="Times New Roman" w:cs="Times New Roman"/>
          <w:sz w:val="26"/>
          <w:szCs w:val="20"/>
          <w:lang w:eastAsia="ru-RU"/>
        </w:rPr>
        <w:t>ладимир Георгиевич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0"/>
          <w:lang w:eastAsia="ru-RU"/>
        </w:rPr>
        <w:t>п</w:t>
      </w:r>
      <w:r w:rsidRPr="00C63AEC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редседатель </w:t>
      </w:r>
      <w:bookmarkStart w:id="3" w:name="_Hlk212645950"/>
      <w:r w:rsidRPr="00C63AEC">
        <w:rPr>
          <w:rFonts w:ascii="Times New Roman" w:eastAsia="Calibri" w:hAnsi="Times New Roman" w:cs="Times New Roman"/>
          <w:sz w:val="26"/>
          <w:szCs w:val="20"/>
          <w:lang w:eastAsia="ru-RU"/>
        </w:rPr>
        <w:t>Думы Кировского муниципального округа Калужской области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bookmarkEnd w:id="3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(по согласованию);</w:t>
      </w:r>
    </w:p>
    <w:p w:rsidR="000E3D43" w:rsidRPr="00255BC8" w:rsidRDefault="000E3D43" w:rsidP="000E3D4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Макова А</w:t>
      </w:r>
      <w:r>
        <w:rPr>
          <w:rFonts w:ascii="Times New Roman" w:eastAsia="Calibri" w:hAnsi="Times New Roman" w:cs="Times New Roman"/>
          <w:sz w:val="26"/>
          <w:szCs w:val="20"/>
          <w:lang w:eastAsia="ru-RU"/>
        </w:rPr>
        <w:t>нтонина Максимовна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представитель общественности (по согласованию);</w:t>
      </w:r>
    </w:p>
    <w:p w:rsidR="000E3D43" w:rsidRPr="00255BC8" w:rsidRDefault="000E3D43" w:rsidP="000E3D4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Мосягин М</w:t>
      </w:r>
      <w:r>
        <w:rPr>
          <w:rFonts w:ascii="Times New Roman" w:eastAsia="Calibri" w:hAnsi="Times New Roman" w:cs="Times New Roman"/>
          <w:sz w:val="26"/>
          <w:szCs w:val="20"/>
          <w:lang w:eastAsia="ru-RU"/>
        </w:rPr>
        <w:t>аксим Николаевич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член Общероссийского общественного движения «Народный фронт «За Россию» регионального отделения в Калужской области (по согласованию);</w:t>
      </w:r>
    </w:p>
    <w:p w:rsidR="00255BC8" w:rsidRDefault="00255BC8" w:rsidP="00255B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proofErr w:type="spellStart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Плещев</w:t>
      </w:r>
      <w:proofErr w:type="spellEnd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В</w:t>
      </w:r>
      <w:r w:rsidR="00C63AEC">
        <w:rPr>
          <w:rFonts w:ascii="Times New Roman" w:eastAsia="Calibri" w:hAnsi="Times New Roman" w:cs="Times New Roman"/>
          <w:sz w:val="26"/>
          <w:szCs w:val="20"/>
          <w:lang w:eastAsia="ru-RU"/>
        </w:rPr>
        <w:t>иктор Константинович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депутат Думы </w:t>
      </w:r>
      <w:r w:rsidR="00C63AEC" w:rsidRPr="00C63AEC">
        <w:rPr>
          <w:rFonts w:ascii="Times New Roman" w:eastAsia="Calibri" w:hAnsi="Times New Roman" w:cs="Times New Roman"/>
          <w:sz w:val="26"/>
          <w:szCs w:val="20"/>
          <w:lang w:eastAsia="ru-RU"/>
        </w:rPr>
        <w:t>Кировского муниципального округа Калужской области</w:t>
      </w:r>
      <w:r w:rsidR="00C63AEC"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(по согласованию);</w:t>
      </w:r>
    </w:p>
    <w:p w:rsidR="000E3D43" w:rsidRPr="00255BC8" w:rsidRDefault="000E3D43" w:rsidP="000E3D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spellStart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Семянищева</w:t>
      </w:r>
      <w:proofErr w:type="spellEnd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Д</w:t>
      </w:r>
      <w:r>
        <w:rPr>
          <w:rFonts w:ascii="Times New Roman" w:eastAsia="Calibri" w:hAnsi="Times New Roman" w:cs="Times New Roman"/>
          <w:sz w:val="26"/>
          <w:szCs w:val="20"/>
          <w:lang w:eastAsia="ru-RU"/>
        </w:rPr>
        <w:t>иана Николаевна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директор-главный редактор муниципального казенного учреждения «Редакция газеты «Знамя труда» (по согласованию);</w:t>
      </w:r>
    </w:p>
    <w:p w:rsidR="00255BC8" w:rsidRPr="00255BC8" w:rsidRDefault="00255BC8" w:rsidP="00255B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proofErr w:type="spellStart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Ходенок</w:t>
      </w:r>
      <w:proofErr w:type="spellEnd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Е</w:t>
      </w:r>
      <w:r w:rsidR="00C63AEC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лена Вячеславовна 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– заведующий отделом благоустройства;</w:t>
      </w:r>
    </w:p>
    <w:p w:rsidR="00255BC8" w:rsidRPr="00255BC8" w:rsidRDefault="00255BC8" w:rsidP="00255B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spellStart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Чубырева</w:t>
      </w:r>
      <w:proofErr w:type="spellEnd"/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Е</w:t>
      </w:r>
      <w:r w:rsidR="00C63AEC">
        <w:rPr>
          <w:rFonts w:ascii="Times New Roman" w:eastAsia="Calibri" w:hAnsi="Times New Roman" w:cs="Times New Roman"/>
          <w:sz w:val="26"/>
          <w:szCs w:val="20"/>
          <w:lang w:eastAsia="ru-RU"/>
        </w:rPr>
        <w:t>вгения Викторовна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– директор </w:t>
      </w:r>
      <w:r w:rsidR="000E3D43">
        <w:rPr>
          <w:rFonts w:ascii="Times New Roman" w:eastAsia="Calibri" w:hAnsi="Times New Roman" w:cs="Times New Roman"/>
          <w:sz w:val="26"/>
          <w:szCs w:val="20"/>
          <w:lang w:eastAsia="ru-RU"/>
        </w:rPr>
        <w:t>м</w:t>
      </w:r>
      <w:r w:rsidR="000E3D43" w:rsidRPr="000E3D43">
        <w:rPr>
          <w:rFonts w:ascii="Times New Roman" w:eastAsia="Calibri" w:hAnsi="Times New Roman" w:cs="Times New Roman"/>
          <w:sz w:val="26"/>
          <w:szCs w:val="20"/>
          <w:lang w:eastAsia="ru-RU"/>
        </w:rPr>
        <w:t>униципально</w:t>
      </w:r>
      <w:r w:rsidR="000E3D43">
        <w:rPr>
          <w:rFonts w:ascii="Times New Roman" w:eastAsia="Calibri" w:hAnsi="Times New Roman" w:cs="Times New Roman"/>
          <w:sz w:val="26"/>
          <w:szCs w:val="20"/>
          <w:lang w:eastAsia="ru-RU"/>
        </w:rPr>
        <w:t>го</w:t>
      </w:r>
      <w:r w:rsidR="000E3D43" w:rsidRPr="000E3D43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казённо</w:t>
      </w:r>
      <w:r w:rsidR="000E3D43">
        <w:rPr>
          <w:rFonts w:ascii="Times New Roman" w:eastAsia="Calibri" w:hAnsi="Times New Roman" w:cs="Times New Roman"/>
          <w:sz w:val="26"/>
          <w:szCs w:val="20"/>
          <w:lang w:eastAsia="ru-RU"/>
        </w:rPr>
        <w:t>го</w:t>
      </w:r>
      <w:r w:rsidR="000E3D43" w:rsidRPr="000E3D43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учреждени</w:t>
      </w:r>
      <w:r w:rsidR="000E3D43">
        <w:rPr>
          <w:rFonts w:ascii="Times New Roman" w:eastAsia="Calibri" w:hAnsi="Times New Roman" w:cs="Times New Roman"/>
          <w:sz w:val="26"/>
          <w:szCs w:val="20"/>
          <w:lang w:eastAsia="ru-RU"/>
        </w:rPr>
        <w:t>я</w:t>
      </w:r>
      <w:r w:rsidR="000E3D43" w:rsidRPr="000E3D43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«Телепрограмма «Киров-ТВ» </w:t>
      </w:r>
      <w:r w:rsidRPr="00255BC8">
        <w:rPr>
          <w:rFonts w:ascii="Times New Roman" w:eastAsia="Calibri" w:hAnsi="Times New Roman" w:cs="Times New Roman"/>
          <w:sz w:val="26"/>
          <w:szCs w:val="20"/>
          <w:lang w:eastAsia="ru-RU"/>
        </w:rPr>
        <w:t>(по согласованию).</w:t>
      </w: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769A" w:rsidRDefault="0022769A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22769A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61BD2"/>
    <w:rsid w:val="000E3D43"/>
    <w:rsid w:val="000F19B6"/>
    <w:rsid w:val="001814C2"/>
    <w:rsid w:val="00194499"/>
    <w:rsid w:val="0022769A"/>
    <w:rsid w:val="00255BC8"/>
    <w:rsid w:val="00255F66"/>
    <w:rsid w:val="00276AA7"/>
    <w:rsid w:val="00302215"/>
    <w:rsid w:val="00331C0E"/>
    <w:rsid w:val="0035681C"/>
    <w:rsid w:val="00395AAE"/>
    <w:rsid w:val="00551482"/>
    <w:rsid w:val="007E2247"/>
    <w:rsid w:val="0091180D"/>
    <w:rsid w:val="00A16B75"/>
    <w:rsid w:val="00A22C35"/>
    <w:rsid w:val="00A82C21"/>
    <w:rsid w:val="00AE20AB"/>
    <w:rsid w:val="00B23F7E"/>
    <w:rsid w:val="00B31BDA"/>
    <w:rsid w:val="00B92487"/>
    <w:rsid w:val="00C07208"/>
    <w:rsid w:val="00C60BB2"/>
    <w:rsid w:val="00C63AEC"/>
    <w:rsid w:val="00D16E42"/>
    <w:rsid w:val="00D44E31"/>
    <w:rsid w:val="00D461D3"/>
    <w:rsid w:val="00D76F3F"/>
    <w:rsid w:val="00E04204"/>
    <w:rsid w:val="00E63A4F"/>
    <w:rsid w:val="00ED783D"/>
    <w:rsid w:val="00F46375"/>
    <w:rsid w:val="00F6177D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6298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7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irovskaya-r40.gosweb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DE15-A332-4C50-A449-B2444506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KAB2-</cp:lastModifiedBy>
  <cp:revision>7</cp:revision>
  <cp:lastPrinted>2025-10-31T12:26:00Z</cp:lastPrinted>
  <dcterms:created xsi:type="dcterms:W3CDTF">2025-10-29T09:25:00Z</dcterms:created>
  <dcterms:modified xsi:type="dcterms:W3CDTF">2025-11-10T05:53:00Z</dcterms:modified>
</cp:coreProperties>
</file>