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bookmarkStart w:id="0" w:name="_Hlk215482825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Pr="00354FBB" w:rsidRDefault="00EC241C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12.01.2026</w:t>
      </w:r>
      <w:r w:rsidR="00D16E42" w:rsidRPr="00354FBB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7E2247" w:rsidRPr="00354FBB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D16E42" w:rsidRPr="00354FBB">
        <w:rPr>
          <w:rFonts w:ascii="Times New Roman" w:hAnsi="Times New Roman" w:cs="Times New Roman"/>
          <w:b/>
          <w:sz w:val="26"/>
          <w:szCs w:val="26"/>
        </w:rPr>
        <w:t xml:space="preserve">                    </w:t>
      </w:r>
      <w:r w:rsidR="00354FBB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D16E42" w:rsidRPr="00354FB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54FBB" w:rsidRPr="00354FB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D16E42" w:rsidRPr="00354FBB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bookmarkStart w:id="1" w:name="_GoBack"/>
      <w:bookmarkEnd w:id="1"/>
      <w:r w:rsidR="00D16E42" w:rsidRPr="00354FBB">
        <w:rPr>
          <w:rFonts w:ascii="Times New Roman" w:hAnsi="Times New Roman" w:cs="Times New Roman"/>
          <w:b/>
          <w:sz w:val="26"/>
          <w:szCs w:val="26"/>
        </w:rPr>
        <w:t xml:space="preserve"> №</w:t>
      </w:r>
      <w:r>
        <w:rPr>
          <w:rFonts w:ascii="Times New Roman" w:hAnsi="Times New Roman" w:cs="Times New Roman"/>
          <w:b/>
          <w:sz w:val="26"/>
          <w:szCs w:val="26"/>
        </w:rPr>
        <w:t xml:space="preserve"> 11</w:t>
      </w:r>
    </w:p>
    <w:p w:rsid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8F1FA2" w:rsidRPr="00FF7C3E" w:rsidTr="006C6C14">
        <w:trPr>
          <w:trHeight w:val="903"/>
        </w:trPr>
        <w:tc>
          <w:tcPr>
            <w:tcW w:w="4928" w:type="dxa"/>
          </w:tcPr>
          <w:p w:rsidR="00217F70" w:rsidRPr="00217F70" w:rsidRDefault="00217F70" w:rsidP="008F1F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 признании утратившим</w:t>
            </w:r>
            <w:r w:rsidR="000626A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</w:t>
            </w:r>
            <w:r w:rsidRPr="00217F7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силу муниципальных правовых актов</w:t>
            </w:r>
          </w:p>
        </w:tc>
      </w:tr>
    </w:tbl>
    <w:p w:rsidR="00D16E42" w:rsidRDefault="00217F70" w:rsidP="00217F7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2" w:name="_Hlk215483258"/>
      <w:bookmarkEnd w:id="0"/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В соответствии с Федеральным законом от 20.03.2025 №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0A3B8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ст. 35 </w:t>
      </w:r>
      <w:r w:rsidRPr="000A3B8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Устава Кировского муниципального округа Калужской области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р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>ешени</w:t>
      </w:r>
      <w:r w:rsidR="000626A5">
        <w:rPr>
          <w:rFonts w:ascii="Times New Roman" w:eastAsia="Times New Roman" w:hAnsi="Times New Roman" w:cs="Times New Roman"/>
          <w:sz w:val="26"/>
          <w:szCs w:val="20"/>
          <w:lang w:eastAsia="ru-RU"/>
        </w:rPr>
        <w:t>ем</w:t>
      </w:r>
      <w:r w:rsidRPr="00217F7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Думы Кировского муниципального округа Калужской области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 w:rsidR="00F6177D" w:rsidRPr="00F6177D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217F70" w:rsidRPr="00217F70" w:rsidRDefault="00217F70" w:rsidP="00365C2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31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Признать утратившим</w:t>
      </w:r>
      <w:r w:rsidR="00A36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силу следующие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муниципальные правовые акты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</w:p>
    <w:p w:rsidR="00217F70" w:rsidRPr="00217F70" w:rsidRDefault="00217F70" w:rsidP="00217F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Кировской районной администрации </w:t>
      </w:r>
      <w:bookmarkStart w:id="3" w:name="_Hlk219111768"/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06.04.2021 № 353 </w:t>
      </w:r>
      <w:bookmarkEnd w:id="3"/>
      <w:r w:rsidR="00E608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proofErr w:type="gramStart"/>
      <w:r w:rsidR="00E608E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A3676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«</w:t>
      </w:r>
      <w:proofErr w:type="gramEnd"/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из бюджета муниципального образования «Городское поселение «Город Киров»,</w:t>
      </w:r>
    </w:p>
    <w:p w:rsidR="00217F70" w:rsidRDefault="00217F70" w:rsidP="00217F7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остановление </w:t>
      </w:r>
      <w:r w:rsidR="00365C2E" w:rsidRPr="00217F70">
        <w:rPr>
          <w:rFonts w:ascii="Times New Roman" w:eastAsia="Calibri" w:hAnsi="Times New Roman" w:cs="Times New Roman"/>
          <w:sz w:val="26"/>
          <w:szCs w:val="26"/>
        </w:rPr>
        <w:t xml:space="preserve">Кировской районной администрации 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13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.2021 №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967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A4E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внесении изменений в постановление Кировской районной администрации от </w:t>
      </w:r>
      <w:r w:rsidR="00700BBC"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06.04.2021 № 353 </w:t>
      </w:r>
      <w:r w:rsidR="00700BB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217F7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из бюджета муниципального образования «Городское поселение «Город Киров»,</w:t>
      </w:r>
    </w:p>
    <w:p w:rsidR="000A3B8C" w:rsidRDefault="00217F70" w:rsidP="00217F70">
      <w:pPr>
        <w:tabs>
          <w:tab w:val="left" w:pos="993"/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217F70">
        <w:rPr>
          <w:rFonts w:ascii="Times New Roman" w:eastAsia="Calibri" w:hAnsi="Times New Roman" w:cs="Times New Roman"/>
          <w:sz w:val="26"/>
          <w:szCs w:val="26"/>
        </w:rPr>
        <w:t xml:space="preserve">постановление Кировской районной администрации от 06.04.2021 № 354 </w:t>
      </w:r>
      <w:r w:rsidR="00E608EF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proofErr w:type="gramStart"/>
      <w:r w:rsidR="00E608EF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r w:rsidRPr="00217F70">
        <w:rPr>
          <w:rFonts w:ascii="Times New Roman" w:eastAsia="Calibri" w:hAnsi="Times New Roman" w:cs="Times New Roman"/>
          <w:sz w:val="26"/>
          <w:szCs w:val="26"/>
        </w:rPr>
        <w:t>«</w:t>
      </w:r>
      <w:proofErr w:type="gramEnd"/>
      <w:r w:rsidRPr="00217F70">
        <w:rPr>
          <w:rFonts w:ascii="Times New Roman" w:eastAsia="Calibri" w:hAnsi="Times New Roman" w:cs="Times New Roman"/>
          <w:sz w:val="26"/>
          <w:szCs w:val="26"/>
        </w:rPr>
        <w:t>Об</w:t>
      </w:r>
      <w:r w:rsidR="00E608E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7F70">
        <w:rPr>
          <w:rFonts w:ascii="Times New Roman" w:eastAsia="Calibri" w:hAnsi="Times New Roman" w:cs="Times New Roman"/>
          <w:sz w:val="26"/>
          <w:szCs w:val="26"/>
        </w:rPr>
        <w:t>утверждении Порядка предоставления субсидий из бюджета городского поселения «Город Киров» муниципальным бюджетным и автономным учреждениям на финансовое обеспечение выполнения ими муниципального задания».</w:t>
      </w:r>
    </w:p>
    <w:p w:rsidR="00217F70" w:rsidRPr="00217F70" w:rsidRDefault="00217F70" w:rsidP="00217F70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217F70">
        <w:rPr>
          <w:rFonts w:ascii="Times New Roman" w:hAnsi="Times New Roman"/>
          <w:sz w:val="26"/>
          <w:szCs w:val="26"/>
        </w:rPr>
        <w:t xml:space="preserve">Настоящее постановление </w:t>
      </w:r>
      <w:bookmarkStart w:id="4" w:name="_Hlk219112405"/>
      <w:r w:rsidRPr="00217F70">
        <w:rPr>
          <w:rFonts w:ascii="Times New Roman" w:hAnsi="Times New Roman"/>
          <w:sz w:val="26"/>
          <w:szCs w:val="26"/>
        </w:rPr>
        <w:t>вступает в силу со дня подписания, подлежит опубликованию и размещению на официальном сайте Кировского муниципального округа Калужской области.</w:t>
      </w:r>
    </w:p>
    <w:bookmarkEnd w:id="4"/>
    <w:p w:rsidR="00217F70" w:rsidRPr="00217F70" w:rsidRDefault="00217F70" w:rsidP="00217F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bookmarkEnd w:id="2"/>
    <w:p w:rsidR="00F7270C" w:rsidRPr="00F7270C" w:rsidRDefault="00F7270C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F7270C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F07514" w:rsidRPr="00217F70" w:rsidRDefault="0035681C" w:rsidP="00217F70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354F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И.Н. Феденков</w:t>
      </w:r>
    </w:p>
    <w:sectPr w:rsidR="00F07514" w:rsidRPr="00217F70" w:rsidSect="008F1FA2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549B4"/>
    <w:multiLevelType w:val="hybridMultilevel"/>
    <w:tmpl w:val="DC2AF8AE"/>
    <w:lvl w:ilvl="0" w:tplc="03B8147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9006B5"/>
    <w:multiLevelType w:val="hybridMultilevel"/>
    <w:tmpl w:val="4AC85A82"/>
    <w:lvl w:ilvl="0" w:tplc="6486E3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4C6246"/>
    <w:multiLevelType w:val="hybridMultilevel"/>
    <w:tmpl w:val="6A30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42"/>
    <w:rsid w:val="000626A5"/>
    <w:rsid w:val="000E3B65"/>
    <w:rsid w:val="001814C2"/>
    <w:rsid w:val="00194499"/>
    <w:rsid w:val="00217F70"/>
    <w:rsid w:val="00280E78"/>
    <w:rsid w:val="00331C0E"/>
    <w:rsid w:val="00354FBB"/>
    <w:rsid w:val="0035681C"/>
    <w:rsid w:val="00365C2E"/>
    <w:rsid w:val="00395AAE"/>
    <w:rsid w:val="003A4E99"/>
    <w:rsid w:val="00700BBC"/>
    <w:rsid w:val="00776F83"/>
    <w:rsid w:val="007E2247"/>
    <w:rsid w:val="007F0583"/>
    <w:rsid w:val="008F1FA2"/>
    <w:rsid w:val="0091180D"/>
    <w:rsid w:val="00A16B75"/>
    <w:rsid w:val="00A22C35"/>
    <w:rsid w:val="00A3676E"/>
    <w:rsid w:val="00A82C21"/>
    <w:rsid w:val="00A8451B"/>
    <w:rsid w:val="00B23F7E"/>
    <w:rsid w:val="00B31BDA"/>
    <w:rsid w:val="00B92487"/>
    <w:rsid w:val="00C07208"/>
    <w:rsid w:val="00C35605"/>
    <w:rsid w:val="00D16E42"/>
    <w:rsid w:val="00D461D3"/>
    <w:rsid w:val="00E608EF"/>
    <w:rsid w:val="00E63A4F"/>
    <w:rsid w:val="00EC241C"/>
    <w:rsid w:val="00EF2468"/>
    <w:rsid w:val="00F07514"/>
    <w:rsid w:val="00F6177D"/>
    <w:rsid w:val="00F7270C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2C29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727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05413-A7C6-41DE-B05E-5E8C1A52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KAB2-</cp:lastModifiedBy>
  <cp:revision>8</cp:revision>
  <cp:lastPrinted>2026-01-14T05:23:00Z</cp:lastPrinted>
  <dcterms:created xsi:type="dcterms:W3CDTF">2026-01-12T09:05:00Z</dcterms:created>
  <dcterms:modified xsi:type="dcterms:W3CDTF">2026-01-15T05:50:00Z</dcterms:modified>
</cp:coreProperties>
</file>