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337" w:rsidRDefault="00E31592" w:rsidP="00613337">
      <w:pPr>
        <w:pStyle w:val="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57pt;height:72.6pt;visibility:visible">
            <v:imagedata r:id="rId8" o:title=""/>
          </v:shape>
        </w:pict>
      </w:r>
    </w:p>
    <w:p w:rsidR="00F858D0" w:rsidRDefault="00F858D0" w:rsidP="00F858D0">
      <w:pPr>
        <w:jc w:val="center"/>
        <w:rPr>
          <w:b/>
          <w:caps/>
          <w:sz w:val="24"/>
        </w:rPr>
      </w:pPr>
      <w:r w:rsidRPr="00D16E42">
        <w:rPr>
          <w:b/>
          <w:caps/>
          <w:sz w:val="24"/>
        </w:rPr>
        <w:t>администрация</w:t>
      </w:r>
      <w:r>
        <w:rPr>
          <w:b/>
          <w:caps/>
          <w:sz w:val="24"/>
        </w:rPr>
        <w:t xml:space="preserve"> </w:t>
      </w:r>
    </w:p>
    <w:p w:rsidR="00F858D0" w:rsidRPr="00D16E42" w:rsidRDefault="00F858D0" w:rsidP="00F858D0">
      <w:pPr>
        <w:jc w:val="center"/>
        <w:rPr>
          <w:b/>
          <w:caps/>
          <w:sz w:val="24"/>
        </w:rPr>
      </w:pPr>
      <w:r>
        <w:rPr>
          <w:b/>
          <w:caps/>
          <w:sz w:val="24"/>
        </w:rPr>
        <w:t>КИРОВСКОГО МУНИЦИПАЛЬНОГО ОКРУГА</w:t>
      </w:r>
    </w:p>
    <w:p w:rsidR="00613337" w:rsidRDefault="00F858D0" w:rsidP="00F858D0">
      <w:pPr>
        <w:pStyle w:val="3"/>
        <w:rPr>
          <w:caps/>
          <w:sz w:val="24"/>
        </w:rPr>
      </w:pPr>
      <w:r>
        <w:rPr>
          <w:caps/>
          <w:sz w:val="24"/>
        </w:rPr>
        <w:t>КАЛУЖСКОЙ ОБЛАСТИ</w:t>
      </w:r>
    </w:p>
    <w:p w:rsidR="00C01F0F" w:rsidRDefault="00C01F0F" w:rsidP="003C1434">
      <w:pPr>
        <w:pStyle w:val="3"/>
        <w:rPr>
          <w:szCs w:val="32"/>
        </w:rPr>
      </w:pPr>
    </w:p>
    <w:p w:rsidR="003D0DB4" w:rsidRPr="003C1434" w:rsidRDefault="00613337" w:rsidP="003C1434">
      <w:pPr>
        <w:pStyle w:val="3"/>
        <w:rPr>
          <w:szCs w:val="32"/>
        </w:rPr>
      </w:pPr>
      <w:r w:rsidRPr="000E6078">
        <w:rPr>
          <w:szCs w:val="32"/>
        </w:rPr>
        <w:t>ПОСТАНОВЛЕНИЕ</w:t>
      </w:r>
    </w:p>
    <w:p w:rsidR="005A43D1" w:rsidRPr="005A43D1" w:rsidRDefault="005A43D1" w:rsidP="005A43D1"/>
    <w:p w:rsidR="00613337" w:rsidRPr="00F858D0" w:rsidRDefault="00F858D0" w:rsidP="00613337">
      <w:pPr>
        <w:pStyle w:val="4"/>
        <w:jc w:val="both"/>
        <w:rPr>
          <w:szCs w:val="26"/>
        </w:rPr>
      </w:pPr>
      <w:r>
        <w:rPr>
          <w:szCs w:val="26"/>
        </w:rPr>
        <w:t>_____________________</w:t>
      </w:r>
      <w:r w:rsidR="004A4B7A">
        <w:rPr>
          <w:szCs w:val="26"/>
        </w:rPr>
        <w:t xml:space="preserve">                                                            </w:t>
      </w:r>
      <w:r w:rsidR="003F0060">
        <w:rPr>
          <w:szCs w:val="26"/>
        </w:rPr>
        <w:t xml:space="preserve">                          </w:t>
      </w:r>
      <w:r w:rsidR="004A4B7A">
        <w:rPr>
          <w:szCs w:val="26"/>
        </w:rPr>
        <w:t xml:space="preserve">     </w:t>
      </w:r>
      <w:r w:rsidR="00FE38B8">
        <w:rPr>
          <w:szCs w:val="26"/>
        </w:rPr>
        <w:t xml:space="preserve"> </w:t>
      </w:r>
      <w:r w:rsidR="003F0060">
        <w:rPr>
          <w:szCs w:val="26"/>
        </w:rPr>
        <w:t xml:space="preserve">  </w:t>
      </w:r>
      <w:r w:rsidR="00A14A2B">
        <w:rPr>
          <w:szCs w:val="26"/>
        </w:rPr>
        <w:t>№</w:t>
      </w:r>
      <w:r w:rsidR="0099092D">
        <w:rPr>
          <w:szCs w:val="26"/>
        </w:rPr>
        <w:t xml:space="preserve"> </w:t>
      </w:r>
      <w:r w:rsidR="003D0DB4" w:rsidRPr="00506077">
        <w:rPr>
          <w:szCs w:val="26"/>
          <w:u w:val="single"/>
        </w:rPr>
        <w:softHyphen/>
      </w:r>
      <w:r w:rsidR="003D0DB4" w:rsidRPr="00506077">
        <w:rPr>
          <w:szCs w:val="26"/>
          <w:u w:val="single"/>
        </w:rPr>
        <w:softHyphen/>
      </w:r>
      <w:r w:rsidR="003D0DB4" w:rsidRPr="00506077">
        <w:rPr>
          <w:szCs w:val="26"/>
          <w:u w:val="single"/>
        </w:rPr>
        <w:softHyphen/>
      </w:r>
      <w:r>
        <w:rPr>
          <w:szCs w:val="26"/>
        </w:rPr>
        <w:t>____</w:t>
      </w:r>
    </w:p>
    <w:p w:rsidR="00613337" w:rsidRDefault="00613337" w:rsidP="00613337"/>
    <w:p w:rsidR="00613337" w:rsidRPr="00355778" w:rsidRDefault="00613337" w:rsidP="00613337"/>
    <w:tbl>
      <w:tblPr>
        <w:tblW w:w="0" w:type="auto"/>
        <w:tblLook w:val="01E0" w:firstRow="1" w:lastRow="1" w:firstColumn="1" w:lastColumn="1" w:noHBand="0" w:noVBand="0"/>
      </w:tblPr>
      <w:tblGrid>
        <w:gridCol w:w="4644"/>
      </w:tblGrid>
      <w:tr w:rsidR="00613337" w:rsidRPr="00EB0C52" w:rsidTr="00335C8A">
        <w:tc>
          <w:tcPr>
            <w:tcW w:w="4644" w:type="dxa"/>
          </w:tcPr>
          <w:p w:rsidR="00613337" w:rsidRPr="00010495" w:rsidRDefault="00EA0E02" w:rsidP="0068345F">
            <w:pPr>
              <w:jc w:val="both"/>
              <w:rPr>
                <w:b/>
                <w:sz w:val="26"/>
              </w:rPr>
            </w:pPr>
            <w:r>
              <w:rPr>
                <w:b/>
                <w:color w:val="000000"/>
                <w:sz w:val="26"/>
              </w:rPr>
              <w:t>О</w:t>
            </w:r>
            <w:r w:rsidR="00A259FC">
              <w:rPr>
                <w:b/>
                <w:color w:val="000000"/>
                <w:sz w:val="26"/>
              </w:rPr>
              <w:t xml:space="preserve"> </w:t>
            </w:r>
            <w:r>
              <w:rPr>
                <w:b/>
                <w:color w:val="000000"/>
                <w:sz w:val="26"/>
              </w:rPr>
              <w:t>внесении изменений в постановление Кировс</w:t>
            </w:r>
            <w:r w:rsidR="000E6078">
              <w:rPr>
                <w:b/>
                <w:color w:val="000000"/>
                <w:sz w:val="26"/>
              </w:rPr>
              <w:t>кой районной администрации от 2</w:t>
            </w:r>
            <w:r w:rsidR="0068345F">
              <w:rPr>
                <w:b/>
                <w:color w:val="000000"/>
                <w:sz w:val="26"/>
              </w:rPr>
              <w:t>8</w:t>
            </w:r>
            <w:r>
              <w:rPr>
                <w:b/>
                <w:color w:val="000000"/>
                <w:sz w:val="26"/>
              </w:rPr>
              <w:t>.02.2020 № 286 «</w:t>
            </w:r>
            <w:r w:rsidR="00613337">
              <w:rPr>
                <w:b/>
                <w:color w:val="000000"/>
                <w:sz w:val="26"/>
              </w:rPr>
              <w:t>Об</w:t>
            </w:r>
            <w:r w:rsidR="00A259FC">
              <w:rPr>
                <w:b/>
                <w:color w:val="000000"/>
                <w:sz w:val="26"/>
              </w:rPr>
              <w:t xml:space="preserve"> </w:t>
            </w:r>
            <w:r w:rsidR="00613337">
              <w:rPr>
                <w:b/>
                <w:color w:val="000000"/>
                <w:sz w:val="26"/>
              </w:rPr>
              <w:t>утверждении муниципальной программы «</w:t>
            </w:r>
            <w:r w:rsidR="00E6620A">
              <w:rPr>
                <w:b/>
                <w:color w:val="000000"/>
                <w:sz w:val="26"/>
              </w:rPr>
              <w:t>Комплексное р</w:t>
            </w:r>
            <w:r w:rsidR="00335C8A">
              <w:rPr>
                <w:b/>
                <w:color w:val="000000"/>
                <w:sz w:val="26"/>
              </w:rPr>
              <w:t xml:space="preserve">азвитие </w:t>
            </w:r>
            <w:r w:rsidR="00A259FC">
              <w:rPr>
                <w:b/>
                <w:color w:val="000000"/>
                <w:sz w:val="26"/>
              </w:rPr>
              <w:t>систем коммунальной</w:t>
            </w:r>
            <w:r w:rsidR="003D1E48">
              <w:rPr>
                <w:b/>
                <w:color w:val="000000"/>
                <w:sz w:val="26"/>
              </w:rPr>
              <w:t xml:space="preserve"> </w:t>
            </w:r>
            <w:r w:rsidR="00A259FC">
              <w:rPr>
                <w:b/>
                <w:color w:val="000000"/>
                <w:sz w:val="26"/>
              </w:rPr>
              <w:t>инфраструктуры городского</w:t>
            </w:r>
            <w:r w:rsidR="0019058A">
              <w:rPr>
                <w:b/>
                <w:color w:val="000000"/>
                <w:sz w:val="26"/>
              </w:rPr>
              <w:t xml:space="preserve"> поселения</w:t>
            </w:r>
            <w:r w:rsidR="00335C8A">
              <w:rPr>
                <w:b/>
                <w:color w:val="000000"/>
                <w:sz w:val="26"/>
              </w:rPr>
              <w:t xml:space="preserve"> «Город Киров</w:t>
            </w:r>
            <w:r w:rsidR="00613337">
              <w:rPr>
                <w:b/>
                <w:color w:val="000000"/>
                <w:sz w:val="26"/>
              </w:rPr>
              <w:t>»</w:t>
            </w:r>
          </w:p>
        </w:tc>
      </w:tr>
    </w:tbl>
    <w:p w:rsidR="00664FD1" w:rsidRDefault="00664FD1" w:rsidP="000F7BC5">
      <w:pPr>
        <w:ind w:firstLine="567"/>
        <w:jc w:val="both"/>
        <w:rPr>
          <w:sz w:val="26"/>
        </w:rPr>
      </w:pPr>
    </w:p>
    <w:p w:rsidR="000F7BC5" w:rsidRPr="000F7BC5" w:rsidRDefault="00613337" w:rsidP="000F7BC5">
      <w:pPr>
        <w:ind w:firstLine="567"/>
        <w:jc w:val="both"/>
        <w:rPr>
          <w:b/>
          <w:sz w:val="26"/>
        </w:rPr>
      </w:pPr>
      <w:r>
        <w:rPr>
          <w:sz w:val="26"/>
        </w:rPr>
        <w:tab/>
      </w:r>
      <w:r w:rsidR="00657DBD">
        <w:rPr>
          <w:sz w:val="26"/>
        </w:rPr>
        <w:t xml:space="preserve">На </w:t>
      </w:r>
      <w:r w:rsidR="00657DBD">
        <w:rPr>
          <w:sz w:val="26"/>
          <w:szCs w:val="26"/>
        </w:rPr>
        <w:t xml:space="preserve">основании решения Думы Кировского муниципального округа от 18.09.2025 №19 «Об отдельных вопросах правопреемства органов местного самоуправления Кировского муниципального округа Калужской области», </w:t>
      </w:r>
      <w:r w:rsidR="000F7BC5" w:rsidRPr="000F7BC5">
        <w:rPr>
          <w:sz w:val="26"/>
        </w:rPr>
        <w:t xml:space="preserve">ст.5, 35 Устава Кировского муниципального округа Калужской области Администрация Кировского муниципального округа </w:t>
      </w:r>
      <w:r w:rsidR="000F7BC5" w:rsidRPr="000F7BC5">
        <w:rPr>
          <w:b/>
          <w:sz w:val="26"/>
        </w:rPr>
        <w:t>ПОСТАНОВЛЯЕТ:</w:t>
      </w:r>
    </w:p>
    <w:p w:rsidR="007006B8" w:rsidRPr="000F7BC5" w:rsidRDefault="007006B8" w:rsidP="000F7BC5">
      <w:pPr>
        <w:ind w:firstLine="567"/>
        <w:jc w:val="both"/>
        <w:rPr>
          <w:sz w:val="26"/>
        </w:rPr>
      </w:pPr>
      <w:r w:rsidRPr="000F7BC5">
        <w:rPr>
          <w:sz w:val="26"/>
        </w:rPr>
        <w:t xml:space="preserve">1. </w:t>
      </w:r>
      <w:r w:rsidR="002B55B8" w:rsidRPr="000F7BC5">
        <w:rPr>
          <w:sz w:val="26"/>
        </w:rPr>
        <w:t>Внести в постановление Кировс</w:t>
      </w:r>
      <w:r w:rsidR="000E6078" w:rsidRPr="000F7BC5">
        <w:rPr>
          <w:sz w:val="26"/>
        </w:rPr>
        <w:t>кой районной администрации от 2</w:t>
      </w:r>
      <w:r w:rsidR="0068345F" w:rsidRPr="000F7BC5">
        <w:rPr>
          <w:sz w:val="26"/>
        </w:rPr>
        <w:t>8</w:t>
      </w:r>
      <w:r w:rsidR="002B55B8" w:rsidRPr="000F7BC5">
        <w:rPr>
          <w:sz w:val="26"/>
        </w:rPr>
        <w:t xml:space="preserve">.02.2020 №286 «Об утверждении </w:t>
      </w:r>
      <w:r w:rsidR="00613337" w:rsidRPr="000F7BC5">
        <w:rPr>
          <w:sz w:val="26"/>
        </w:rPr>
        <w:t>муниципальн</w:t>
      </w:r>
      <w:r w:rsidR="002B55B8" w:rsidRPr="000F7BC5">
        <w:rPr>
          <w:sz w:val="26"/>
        </w:rPr>
        <w:t>ой</w:t>
      </w:r>
      <w:r w:rsidR="00613337" w:rsidRPr="000F7BC5">
        <w:rPr>
          <w:sz w:val="26"/>
        </w:rPr>
        <w:t xml:space="preserve"> прог</w:t>
      </w:r>
      <w:r w:rsidR="00335C8A" w:rsidRPr="000F7BC5">
        <w:rPr>
          <w:sz w:val="26"/>
        </w:rPr>
        <w:t>рамм</w:t>
      </w:r>
      <w:r w:rsidR="002B55B8" w:rsidRPr="000F7BC5">
        <w:rPr>
          <w:sz w:val="26"/>
        </w:rPr>
        <w:t>ы</w:t>
      </w:r>
      <w:r w:rsidR="00335C8A" w:rsidRPr="000F7BC5">
        <w:rPr>
          <w:sz w:val="26"/>
        </w:rPr>
        <w:t xml:space="preserve"> «</w:t>
      </w:r>
      <w:r w:rsidR="00E6620A" w:rsidRPr="000F7BC5">
        <w:rPr>
          <w:sz w:val="26"/>
        </w:rPr>
        <w:t>Комплексное р</w:t>
      </w:r>
      <w:r w:rsidR="00335C8A" w:rsidRPr="000F7BC5">
        <w:rPr>
          <w:sz w:val="26"/>
        </w:rPr>
        <w:t xml:space="preserve">азвитие </w:t>
      </w:r>
      <w:r w:rsidR="00E6620A" w:rsidRPr="000F7BC5">
        <w:rPr>
          <w:sz w:val="26"/>
        </w:rPr>
        <w:t xml:space="preserve">систем </w:t>
      </w:r>
      <w:r w:rsidR="00335C8A" w:rsidRPr="000F7BC5">
        <w:rPr>
          <w:sz w:val="26"/>
        </w:rPr>
        <w:t>коммунальной инфраструктуры городского поселения «Город Киров</w:t>
      </w:r>
      <w:r w:rsidR="00613337" w:rsidRPr="000F7BC5">
        <w:rPr>
          <w:sz w:val="26"/>
        </w:rPr>
        <w:t>»</w:t>
      </w:r>
      <w:r w:rsidR="00364A7D" w:rsidRPr="000F7BC5">
        <w:rPr>
          <w:sz w:val="26"/>
        </w:rPr>
        <w:t xml:space="preserve"> </w:t>
      </w:r>
      <w:r w:rsidR="002B55B8" w:rsidRPr="000F7BC5">
        <w:rPr>
          <w:sz w:val="26"/>
        </w:rPr>
        <w:t>следующие изменения:</w:t>
      </w:r>
    </w:p>
    <w:p w:rsidR="002B55B8" w:rsidRDefault="002B55B8" w:rsidP="007006B8">
      <w:pPr>
        <w:ind w:firstLine="567"/>
        <w:jc w:val="both"/>
        <w:rPr>
          <w:sz w:val="26"/>
          <w:szCs w:val="26"/>
        </w:rPr>
      </w:pPr>
      <w:r w:rsidRPr="000F7BC5">
        <w:rPr>
          <w:sz w:val="26"/>
        </w:rPr>
        <w:t>- приложение к постановлению изложить в новой редакции</w:t>
      </w:r>
      <w:r>
        <w:rPr>
          <w:sz w:val="26"/>
          <w:szCs w:val="26"/>
        </w:rPr>
        <w:t xml:space="preserve"> (прилагается).</w:t>
      </w:r>
    </w:p>
    <w:p w:rsidR="007006B8" w:rsidRDefault="001E055A" w:rsidP="007006B8">
      <w:pPr>
        <w:ind w:firstLine="567"/>
        <w:jc w:val="both"/>
        <w:rPr>
          <w:sz w:val="26"/>
          <w:szCs w:val="26"/>
        </w:rPr>
      </w:pPr>
      <w:r>
        <w:rPr>
          <w:sz w:val="26"/>
        </w:rPr>
        <w:t>2.</w:t>
      </w:r>
      <w:r w:rsidR="00364A7D">
        <w:rPr>
          <w:sz w:val="26"/>
        </w:rPr>
        <w:t xml:space="preserve"> </w:t>
      </w:r>
      <w:r w:rsidR="007006B8">
        <w:rPr>
          <w:sz w:val="26"/>
        </w:rPr>
        <w:t>Признать утратившим силу постановление Кировской райо</w:t>
      </w:r>
      <w:r>
        <w:rPr>
          <w:sz w:val="26"/>
        </w:rPr>
        <w:t>нной</w:t>
      </w:r>
      <w:r w:rsidR="0015160E">
        <w:rPr>
          <w:sz w:val="26"/>
        </w:rPr>
        <w:t xml:space="preserve"> администрации от </w:t>
      </w:r>
      <w:r w:rsidR="003D0DB4">
        <w:rPr>
          <w:sz w:val="26"/>
        </w:rPr>
        <w:t>0</w:t>
      </w:r>
      <w:r w:rsidR="000F7BC5">
        <w:rPr>
          <w:sz w:val="26"/>
        </w:rPr>
        <w:t>3</w:t>
      </w:r>
      <w:r w:rsidR="00627852">
        <w:rPr>
          <w:sz w:val="26"/>
        </w:rPr>
        <w:t>.</w:t>
      </w:r>
      <w:r w:rsidR="00650549">
        <w:rPr>
          <w:sz w:val="26"/>
        </w:rPr>
        <w:t>0</w:t>
      </w:r>
      <w:r w:rsidR="003D0DB4">
        <w:rPr>
          <w:sz w:val="26"/>
        </w:rPr>
        <w:t>2</w:t>
      </w:r>
      <w:r w:rsidR="00627852">
        <w:rPr>
          <w:sz w:val="26"/>
        </w:rPr>
        <w:t>.202</w:t>
      </w:r>
      <w:r w:rsidR="000F7BC5">
        <w:rPr>
          <w:sz w:val="26"/>
        </w:rPr>
        <w:t>5</w:t>
      </w:r>
      <w:r>
        <w:rPr>
          <w:sz w:val="26"/>
        </w:rPr>
        <w:t xml:space="preserve"> № </w:t>
      </w:r>
      <w:r w:rsidR="003D0DB4">
        <w:rPr>
          <w:sz w:val="26"/>
        </w:rPr>
        <w:t>1</w:t>
      </w:r>
      <w:r w:rsidR="000F7BC5">
        <w:rPr>
          <w:sz w:val="26"/>
        </w:rPr>
        <w:t>43</w:t>
      </w:r>
      <w:r w:rsidR="007006B8">
        <w:rPr>
          <w:sz w:val="26"/>
        </w:rPr>
        <w:t xml:space="preserve"> «О внесении изменений в постановление Кировской райо</w:t>
      </w:r>
      <w:r>
        <w:rPr>
          <w:sz w:val="26"/>
        </w:rPr>
        <w:t xml:space="preserve">нной администрации от </w:t>
      </w:r>
      <w:r w:rsidR="004D0A9B">
        <w:rPr>
          <w:sz w:val="26"/>
        </w:rPr>
        <w:t>28</w:t>
      </w:r>
      <w:r w:rsidR="000E6078">
        <w:rPr>
          <w:sz w:val="26"/>
        </w:rPr>
        <w:t xml:space="preserve">.02.2020 </w:t>
      </w:r>
      <w:r w:rsidR="007006B8">
        <w:rPr>
          <w:sz w:val="26"/>
        </w:rPr>
        <w:t>№</w:t>
      </w:r>
      <w:r w:rsidR="000E6078">
        <w:rPr>
          <w:sz w:val="26"/>
        </w:rPr>
        <w:t>286</w:t>
      </w:r>
      <w:r w:rsidR="00FD2696">
        <w:rPr>
          <w:sz w:val="26"/>
        </w:rPr>
        <w:t xml:space="preserve"> </w:t>
      </w:r>
      <w:r w:rsidRPr="00F75375">
        <w:rPr>
          <w:sz w:val="26"/>
          <w:szCs w:val="26"/>
        </w:rPr>
        <w:t>«</w:t>
      </w:r>
      <w:r w:rsidR="000E6078">
        <w:rPr>
          <w:sz w:val="26"/>
          <w:szCs w:val="26"/>
        </w:rPr>
        <w:t>Об утверждении муниципальной программы «</w:t>
      </w:r>
      <w:r w:rsidRPr="00F75375">
        <w:rPr>
          <w:sz w:val="26"/>
          <w:szCs w:val="26"/>
        </w:rPr>
        <w:t>Комплексное развитие систем коммунальной инфраструктуры городского поселения «Город Киров</w:t>
      </w:r>
      <w:r w:rsidR="00627852">
        <w:rPr>
          <w:sz w:val="26"/>
          <w:szCs w:val="26"/>
        </w:rPr>
        <w:t>»</w:t>
      </w:r>
      <w:r w:rsidR="002372C8">
        <w:rPr>
          <w:sz w:val="26"/>
          <w:szCs w:val="26"/>
        </w:rPr>
        <w:t>.</w:t>
      </w:r>
    </w:p>
    <w:p w:rsidR="00FA1000" w:rsidRDefault="000E6078" w:rsidP="00FA1000">
      <w:pPr>
        <w:ind w:right="-1" w:firstLine="567"/>
        <w:jc w:val="both"/>
        <w:rPr>
          <w:sz w:val="26"/>
        </w:rPr>
      </w:pPr>
      <w:r>
        <w:rPr>
          <w:sz w:val="26"/>
          <w:szCs w:val="26"/>
        </w:rPr>
        <w:t xml:space="preserve">3. </w:t>
      </w:r>
      <w:r w:rsidR="00657DBD" w:rsidRPr="009E21C6">
        <w:rPr>
          <w:color w:val="000000"/>
          <w:sz w:val="26"/>
          <w:szCs w:val="26"/>
        </w:rPr>
        <w:t>Настоящее постановление вступает в силу со дня его официального опубликования, подлежит размещению на официальном сайте Кировского муниципального округа</w:t>
      </w:r>
      <w:r w:rsidR="00657DBD">
        <w:rPr>
          <w:color w:val="000000"/>
          <w:sz w:val="26"/>
          <w:szCs w:val="26"/>
        </w:rPr>
        <w:t xml:space="preserve"> Калужской области</w:t>
      </w:r>
      <w:r w:rsidR="00FA1000">
        <w:rPr>
          <w:color w:val="000000"/>
          <w:sz w:val="26"/>
          <w:szCs w:val="26"/>
        </w:rPr>
        <w:t>.</w:t>
      </w:r>
    </w:p>
    <w:p w:rsidR="000E6078" w:rsidRDefault="000E6078" w:rsidP="006D6C13">
      <w:pPr>
        <w:ind w:firstLine="567"/>
        <w:jc w:val="both"/>
        <w:rPr>
          <w:sz w:val="26"/>
        </w:rPr>
      </w:pPr>
    </w:p>
    <w:p w:rsidR="000E6078" w:rsidRDefault="000E6078" w:rsidP="006D6C13">
      <w:pPr>
        <w:ind w:firstLine="567"/>
        <w:jc w:val="both"/>
        <w:rPr>
          <w:sz w:val="26"/>
        </w:rPr>
      </w:pPr>
    </w:p>
    <w:p w:rsidR="000F7BC5" w:rsidRDefault="000F7BC5" w:rsidP="000F7BC5">
      <w:pPr>
        <w:shd w:val="clear" w:color="auto" w:fill="FFFFFF"/>
        <w:spacing w:before="2" w:line="300" w:lineRule="exact"/>
        <w:ind w:right="39"/>
        <w:rPr>
          <w:b/>
          <w:sz w:val="26"/>
        </w:rPr>
      </w:pPr>
      <w:r w:rsidRPr="007F47F2">
        <w:rPr>
          <w:b/>
          <w:sz w:val="26"/>
        </w:rPr>
        <w:t>Глав</w:t>
      </w:r>
      <w:r>
        <w:rPr>
          <w:b/>
          <w:sz w:val="26"/>
        </w:rPr>
        <w:t>а</w:t>
      </w:r>
      <w:r w:rsidRPr="007F47F2">
        <w:rPr>
          <w:b/>
          <w:sz w:val="26"/>
        </w:rPr>
        <w:t xml:space="preserve"> Кировско</w:t>
      </w:r>
      <w:r>
        <w:rPr>
          <w:b/>
          <w:sz w:val="26"/>
        </w:rPr>
        <w:t>го муниципального</w:t>
      </w:r>
    </w:p>
    <w:p w:rsidR="000F7BC5" w:rsidRDefault="000F7BC5" w:rsidP="000F7BC5">
      <w:pPr>
        <w:shd w:val="clear" w:color="auto" w:fill="FFFFFF"/>
        <w:spacing w:before="2" w:line="300" w:lineRule="exact"/>
        <w:ind w:right="39"/>
        <w:rPr>
          <w:b/>
          <w:sz w:val="26"/>
        </w:rPr>
      </w:pPr>
      <w:r>
        <w:rPr>
          <w:b/>
          <w:sz w:val="26"/>
        </w:rPr>
        <w:t>округа Калужской области                                                                         И.Н. Феденков</w:t>
      </w:r>
    </w:p>
    <w:p w:rsidR="003F0060" w:rsidRPr="003F0060" w:rsidRDefault="00182942" w:rsidP="003F0060">
      <w:pPr>
        <w:pStyle w:val="ConsPlusNormal"/>
        <w:ind w:firstLine="0"/>
        <w:jc w:val="both"/>
        <w:outlineLvl w:val="0"/>
        <w:rPr>
          <w:rFonts w:ascii="Times New Roman" w:hAnsi="Times New Roman"/>
          <w:sz w:val="26"/>
        </w:rPr>
      </w:pPr>
      <w:r>
        <w:rPr>
          <w:b/>
          <w:sz w:val="26"/>
        </w:rPr>
        <w:br w:type="page"/>
      </w:r>
    </w:p>
    <w:tbl>
      <w:tblPr>
        <w:tblpPr w:leftFromText="180" w:rightFromText="180" w:vertAnchor="text" w:horzAnchor="margin" w:tblpXSpec="right"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2"/>
      </w:tblGrid>
      <w:tr w:rsidR="003F0060" w:rsidRPr="003F0060" w:rsidTr="00187D38">
        <w:trPr>
          <w:trHeight w:val="1699"/>
        </w:trPr>
        <w:tc>
          <w:tcPr>
            <w:tcW w:w="5352" w:type="dxa"/>
            <w:tcBorders>
              <w:top w:val="single" w:sz="4" w:space="0" w:color="FFFFFF"/>
              <w:left w:val="single" w:sz="4" w:space="0" w:color="FFFFFF"/>
              <w:bottom w:val="single" w:sz="4" w:space="0" w:color="FFFFFF"/>
              <w:right w:val="single" w:sz="4" w:space="0" w:color="FFFFFF"/>
            </w:tcBorders>
          </w:tcPr>
          <w:p w:rsidR="001A31D1" w:rsidRPr="00800780" w:rsidRDefault="001A31D1" w:rsidP="001A31D1">
            <w:pPr>
              <w:pStyle w:val="ConsPlusNormal"/>
              <w:jc w:val="right"/>
              <w:outlineLvl w:val="0"/>
              <w:rPr>
                <w:rFonts w:ascii="Times New Roman" w:hAnsi="Times New Roman" w:cs="Times New Roman"/>
                <w:b/>
                <w:color w:val="000000"/>
                <w:sz w:val="26"/>
                <w:szCs w:val="26"/>
              </w:rPr>
            </w:pPr>
            <w:r w:rsidRPr="00800780">
              <w:rPr>
                <w:rFonts w:ascii="Times New Roman" w:hAnsi="Times New Roman" w:cs="Times New Roman"/>
                <w:b/>
                <w:color w:val="000000"/>
                <w:sz w:val="26"/>
                <w:szCs w:val="26"/>
              </w:rPr>
              <w:t xml:space="preserve">Приложение </w:t>
            </w:r>
          </w:p>
          <w:p w:rsidR="001A31D1" w:rsidRPr="00800780" w:rsidRDefault="001A31D1" w:rsidP="001A31D1">
            <w:pPr>
              <w:pStyle w:val="ConsPlusNormal"/>
              <w:jc w:val="right"/>
              <w:outlineLvl w:val="0"/>
              <w:rPr>
                <w:rFonts w:ascii="Times New Roman" w:hAnsi="Times New Roman" w:cs="Times New Roman"/>
                <w:b/>
                <w:color w:val="000000"/>
                <w:sz w:val="26"/>
                <w:szCs w:val="26"/>
              </w:rPr>
            </w:pPr>
            <w:r w:rsidRPr="00800780">
              <w:rPr>
                <w:rFonts w:ascii="Times New Roman" w:hAnsi="Times New Roman" w:cs="Times New Roman"/>
                <w:b/>
                <w:color w:val="000000"/>
                <w:sz w:val="26"/>
                <w:szCs w:val="26"/>
              </w:rPr>
              <w:t>к постановлению</w:t>
            </w:r>
          </w:p>
          <w:p w:rsidR="001A31D1" w:rsidRPr="00800780" w:rsidRDefault="001A31D1" w:rsidP="001A31D1">
            <w:pPr>
              <w:pStyle w:val="ConsPlusNormal"/>
              <w:jc w:val="right"/>
              <w:rPr>
                <w:rFonts w:ascii="Times New Roman" w:hAnsi="Times New Roman" w:cs="Times New Roman"/>
                <w:b/>
                <w:color w:val="000000"/>
                <w:sz w:val="26"/>
                <w:szCs w:val="26"/>
              </w:rPr>
            </w:pPr>
            <w:r w:rsidRPr="00800780">
              <w:rPr>
                <w:rFonts w:ascii="Times New Roman" w:hAnsi="Times New Roman" w:cs="Times New Roman"/>
                <w:b/>
                <w:color w:val="000000"/>
                <w:sz w:val="26"/>
                <w:szCs w:val="26"/>
              </w:rPr>
              <w:t xml:space="preserve">Администрации Кировского </w:t>
            </w:r>
          </w:p>
          <w:p w:rsidR="001A31D1" w:rsidRPr="00800780" w:rsidRDefault="001A31D1" w:rsidP="001A31D1">
            <w:pPr>
              <w:pStyle w:val="ConsPlusNormal"/>
              <w:jc w:val="right"/>
              <w:rPr>
                <w:rFonts w:ascii="Times New Roman" w:hAnsi="Times New Roman" w:cs="Times New Roman"/>
                <w:b/>
                <w:color w:val="000000"/>
                <w:sz w:val="26"/>
                <w:szCs w:val="26"/>
              </w:rPr>
            </w:pPr>
            <w:r w:rsidRPr="00800780">
              <w:rPr>
                <w:rFonts w:ascii="Times New Roman" w:hAnsi="Times New Roman" w:cs="Times New Roman"/>
                <w:b/>
                <w:color w:val="000000"/>
                <w:sz w:val="26"/>
                <w:szCs w:val="26"/>
              </w:rPr>
              <w:t xml:space="preserve">муниципального округа </w:t>
            </w:r>
          </w:p>
          <w:p w:rsidR="001A31D1" w:rsidRPr="00CD0471" w:rsidRDefault="001A31D1" w:rsidP="001A31D1">
            <w:pPr>
              <w:pStyle w:val="ConsPlusNormal"/>
              <w:jc w:val="right"/>
              <w:rPr>
                <w:rFonts w:ascii="Times New Roman" w:hAnsi="Times New Roman"/>
                <w:sz w:val="26"/>
              </w:rPr>
            </w:pPr>
            <w:r w:rsidRPr="00800780">
              <w:rPr>
                <w:rFonts w:ascii="Times New Roman" w:hAnsi="Times New Roman" w:cs="Times New Roman"/>
                <w:b/>
                <w:color w:val="000000"/>
                <w:sz w:val="26"/>
                <w:szCs w:val="26"/>
              </w:rPr>
              <w:t>от __________г. № _____</w:t>
            </w:r>
          </w:p>
          <w:p w:rsidR="003F0060" w:rsidRPr="003F0060" w:rsidRDefault="003F0060" w:rsidP="003F0060">
            <w:pPr>
              <w:jc w:val="right"/>
              <w:outlineLvl w:val="0"/>
              <w:rPr>
                <w:b/>
                <w:sz w:val="26"/>
                <w:szCs w:val="26"/>
              </w:rPr>
            </w:pPr>
          </w:p>
          <w:p w:rsidR="003F0060" w:rsidRPr="003F0060" w:rsidRDefault="003F0060" w:rsidP="003F0060">
            <w:pPr>
              <w:jc w:val="right"/>
              <w:rPr>
                <w:sz w:val="26"/>
                <w:szCs w:val="26"/>
              </w:rPr>
            </w:pPr>
          </w:p>
        </w:tc>
      </w:tr>
    </w:tbl>
    <w:p w:rsidR="003F0060" w:rsidRPr="003F0060" w:rsidRDefault="003F0060" w:rsidP="003F0060">
      <w:pPr>
        <w:widowControl w:val="0"/>
        <w:autoSpaceDE w:val="0"/>
        <w:autoSpaceDN w:val="0"/>
        <w:adjustRightInd w:val="0"/>
        <w:jc w:val="both"/>
        <w:outlineLvl w:val="0"/>
        <w:rPr>
          <w:rFonts w:cs="Arial"/>
          <w:sz w:val="26"/>
        </w:rPr>
      </w:pPr>
    </w:p>
    <w:p w:rsidR="003F0060" w:rsidRPr="003F0060" w:rsidRDefault="003F0060" w:rsidP="003F0060">
      <w:pPr>
        <w:widowControl w:val="0"/>
        <w:autoSpaceDE w:val="0"/>
        <w:autoSpaceDN w:val="0"/>
        <w:adjustRightInd w:val="0"/>
        <w:jc w:val="both"/>
        <w:outlineLvl w:val="0"/>
        <w:rPr>
          <w:rFonts w:cs="Arial"/>
          <w:sz w:val="26"/>
        </w:rPr>
      </w:pPr>
    </w:p>
    <w:p w:rsidR="003F0060" w:rsidRPr="003F0060" w:rsidRDefault="003F0060" w:rsidP="003F0060">
      <w:pPr>
        <w:widowControl w:val="0"/>
        <w:autoSpaceDE w:val="0"/>
        <w:autoSpaceDN w:val="0"/>
        <w:adjustRightInd w:val="0"/>
        <w:jc w:val="both"/>
        <w:outlineLvl w:val="0"/>
        <w:rPr>
          <w:rFonts w:cs="Arial"/>
          <w:sz w:val="26"/>
        </w:rPr>
      </w:pPr>
    </w:p>
    <w:p w:rsidR="003F0060" w:rsidRPr="003F0060" w:rsidRDefault="003F0060" w:rsidP="003F0060">
      <w:pPr>
        <w:widowControl w:val="0"/>
        <w:autoSpaceDE w:val="0"/>
        <w:autoSpaceDN w:val="0"/>
        <w:adjustRightInd w:val="0"/>
        <w:jc w:val="both"/>
        <w:outlineLvl w:val="0"/>
        <w:rPr>
          <w:rFonts w:cs="Arial"/>
          <w:sz w:val="26"/>
        </w:rPr>
      </w:pPr>
    </w:p>
    <w:p w:rsidR="003F0060" w:rsidRPr="003F0060" w:rsidRDefault="003F0060" w:rsidP="003F0060">
      <w:pPr>
        <w:widowControl w:val="0"/>
        <w:autoSpaceDE w:val="0"/>
        <w:autoSpaceDN w:val="0"/>
        <w:adjustRightInd w:val="0"/>
        <w:jc w:val="both"/>
        <w:outlineLvl w:val="0"/>
        <w:rPr>
          <w:rFonts w:cs="Arial"/>
          <w:sz w:val="26"/>
        </w:rPr>
      </w:pPr>
    </w:p>
    <w:p w:rsidR="003F0060" w:rsidRPr="003F0060" w:rsidRDefault="003F0060" w:rsidP="003F0060">
      <w:pPr>
        <w:widowControl w:val="0"/>
        <w:autoSpaceDE w:val="0"/>
        <w:autoSpaceDN w:val="0"/>
        <w:adjustRightInd w:val="0"/>
        <w:jc w:val="both"/>
        <w:outlineLvl w:val="0"/>
        <w:rPr>
          <w:rFonts w:cs="Arial"/>
          <w:sz w:val="26"/>
        </w:rPr>
      </w:pPr>
    </w:p>
    <w:p w:rsidR="003F0060" w:rsidRPr="003F0060" w:rsidRDefault="003F0060" w:rsidP="003F0060">
      <w:pPr>
        <w:widowControl w:val="0"/>
        <w:autoSpaceDE w:val="0"/>
        <w:autoSpaceDN w:val="0"/>
        <w:adjustRightInd w:val="0"/>
        <w:jc w:val="both"/>
        <w:outlineLvl w:val="0"/>
        <w:rPr>
          <w:rFonts w:cs="Arial"/>
          <w:sz w:val="26"/>
        </w:rPr>
      </w:pPr>
    </w:p>
    <w:p w:rsidR="003F0060" w:rsidRPr="003F0060" w:rsidRDefault="003F0060" w:rsidP="003F0060">
      <w:pPr>
        <w:jc w:val="center"/>
        <w:rPr>
          <w:b/>
          <w:sz w:val="26"/>
          <w:szCs w:val="26"/>
        </w:rPr>
      </w:pPr>
      <w:r w:rsidRPr="003F0060">
        <w:rPr>
          <w:b/>
          <w:sz w:val="26"/>
          <w:szCs w:val="26"/>
        </w:rPr>
        <w:t>ПАСПОРТ</w:t>
      </w:r>
    </w:p>
    <w:p w:rsidR="003F0060" w:rsidRPr="003F0060" w:rsidRDefault="003F0060" w:rsidP="003F0060">
      <w:pPr>
        <w:jc w:val="center"/>
        <w:rPr>
          <w:b/>
          <w:sz w:val="26"/>
          <w:szCs w:val="26"/>
        </w:rPr>
      </w:pPr>
      <w:r w:rsidRPr="003F0060">
        <w:rPr>
          <w:b/>
          <w:sz w:val="26"/>
          <w:szCs w:val="26"/>
        </w:rPr>
        <w:t>муниципальной программы муниципального района</w:t>
      </w:r>
    </w:p>
    <w:p w:rsidR="003F0060" w:rsidRPr="003F0060" w:rsidRDefault="003F0060" w:rsidP="003F0060">
      <w:pPr>
        <w:jc w:val="center"/>
        <w:rPr>
          <w:b/>
          <w:sz w:val="26"/>
          <w:szCs w:val="26"/>
        </w:rPr>
      </w:pPr>
      <w:r w:rsidRPr="003F0060">
        <w:rPr>
          <w:b/>
          <w:sz w:val="26"/>
          <w:szCs w:val="26"/>
        </w:rPr>
        <w:t xml:space="preserve"> городского поселения «Город Киров»</w:t>
      </w:r>
    </w:p>
    <w:p w:rsidR="003F0060" w:rsidRPr="003F0060" w:rsidRDefault="003F0060" w:rsidP="003F0060">
      <w:pPr>
        <w:jc w:val="center"/>
        <w:rPr>
          <w:b/>
          <w:sz w:val="26"/>
          <w:szCs w:val="26"/>
        </w:rPr>
      </w:pPr>
      <w:r w:rsidRPr="003F0060">
        <w:rPr>
          <w:b/>
          <w:sz w:val="26"/>
          <w:szCs w:val="26"/>
        </w:rPr>
        <w:t xml:space="preserve">«Комплексное развитие систем коммунальной инфраструктуры </w:t>
      </w:r>
    </w:p>
    <w:p w:rsidR="003F0060" w:rsidRPr="003F0060" w:rsidRDefault="003F0060" w:rsidP="003F0060">
      <w:pPr>
        <w:jc w:val="center"/>
        <w:rPr>
          <w:b/>
          <w:sz w:val="26"/>
          <w:szCs w:val="26"/>
        </w:rPr>
      </w:pPr>
      <w:r w:rsidRPr="003F0060">
        <w:rPr>
          <w:b/>
          <w:sz w:val="26"/>
          <w:szCs w:val="26"/>
        </w:rPr>
        <w:t>городского поселения «Город Киров»</w:t>
      </w:r>
    </w:p>
    <w:p w:rsidR="003F0060" w:rsidRPr="003F0060" w:rsidRDefault="003F0060" w:rsidP="003F0060">
      <w:pPr>
        <w:jc w:val="center"/>
        <w:rPr>
          <w:b/>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6662"/>
      </w:tblGrid>
      <w:tr w:rsidR="003F0060" w:rsidRPr="003F0060" w:rsidTr="00187D38">
        <w:tc>
          <w:tcPr>
            <w:tcW w:w="3227" w:type="dxa"/>
          </w:tcPr>
          <w:p w:rsidR="003F0060" w:rsidRPr="003F0060" w:rsidRDefault="003F0060" w:rsidP="003F0060">
            <w:pPr>
              <w:widowControl w:val="0"/>
              <w:autoSpaceDE w:val="0"/>
              <w:autoSpaceDN w:val="0"/>
              <w:adjustRightInd w:val="0"/>
              <w:jc w:val="both"/>
              <w:rPr>
                <w:sz w:val="24"/>
                <w:szCs w:val="24"/>
              </w:rPr>
            </w:pPr>
            <w:r w:rsidRPr="003F0060">
              <w:rPr>
                <w:sz w:val="24"/>
                <w:szCs w:val="24"/>
              </w:rPr>
              <w:t>Ответственный исполнитель муниципальной программы</w:t>
            </w:r>
          </w:p>
        </w:tc>
        <w:tc>
          <w:tcPr>
            <w:tcW w:w="6662" w:type="dxa"/>
          </w:tcPr>
          <w:p w:rsidR="003F0060" w:rsidRPr="003F0060" w:rsidRDefault="003F0060" w:rsidP="003F0060">
            <w:pPr>
              <w:widowControl w:val="0"/>
              <w:autoSpaceDE w:val="0"/>
              <w:autoSpaceDN w:val="0"/>
              <w:adjustRightInd w:val="0"/>
              <w:jc w:val="both"/>
              <w:rPr>
                <w:sz w:val="24"/>
                <w:szCs w:val="24"/>
              </w:rPr>
            </w:pPr>
            <w:r w:rsidRPr="003F0060">
              <w:rPr>
                <w:sz w:val="24"/>
                <w:szCs w:val="24"/>
              </w:rPr>
              <w:t>Отдел по муниципальному хозяйству</w:t>
            </w:r>
          </w:p>
        </w:tc>
      </w:tr>
      <w:tr w:rsidR="003F0060" w:rsidRPr="003F0060" w:rsidTr="00187D38">
        <w:tc>
          <w:tcPr>
            <w:tcW w:w="3227" w:type="dxa"/>
          </w:tcPr>
          <w:p w:rsidR="003F0060" w:rsidRPr="003F0060" w:rsidRDefault="003F0060" w:rsidP="003F0060">
            <w:pPr>
              <w:widowControl w:val="0"/>
              <w:autoSpaceDE w:val="0"/>
              <w:autoSpaceDN w:val="0"/>
              <w:adjustRightInd w:val="0"/>
              <w:jc w:val="both"/>
              <w:rPr>
                <w:sz w:val="24"/>
                <w:szCs w:val="24"/>
              </w:rPr>
            </w:pPr>
            <w:r w:rsidRPr="003F0060">
              <w:rPr>
                <w:sz w:val="24"/>
                <w:szCs w:val="24"/>
              </w:rPr>
              <w:t>Соисполнители муниципальной программы</w:t>
            </w:r>
          </w:p>
        </w:tc>
        <w:tc>
          <w:tcPr>
            <w:tcW w:w="6662" w:type="dxa"/>
          </w:tcPr>
          <w:p w:rsidR="003F0060" w:rsidRPr="003F0060" w:rsidRDefault="003F0060" w:rsidP="003F0060">
            <w:pPr>
              <w:widowControl w:val="0"/>
              <w:autoSpaceDE w:val="0"/>
              <w:autoSpaceDN w:val="0"/>
              <w:adjustRightInd w:val="0"/>
              <w:jc w:val="both"/>
              <w:rPr>
                <w:sz w:val="24"/>
                <w:szCs w:val="24"/>
              </w:rPr>
            </w:pPr>
            <w:r w:rsidRPr="003F0060">
              <w:rPr>
                <w:sz w:val="24"/>
                <w:szCs w:val="24"/>
              </w:rPr>
              <w:t>Отдел капитального строительства</w:t>
            </w:r>
          </w:p>
        </w:tc>
      </w:tr>
      <w:tr w:rsidR="003F0060" w:rsidRPr="003F0060" w:rsidTr="00187D38">
        <w:tc>
          <w:tcPr>
            <w:tcW w:w="3227" w:type="dxa"/>
          </w:tcPr>
          <w:p w:rsidR="003F0060" w:rsidRPr="003F0060" w:rsidRDefault="003F0060" w:rsidP="003F0060">
            <w:pPr>
              <w:widowControl w:val="0"/>
              <w:autoSpaceDE w:val="0"/>
              <w:autoSpaceDN w:val="0"/>
              <w:adjustRightInd w:val="0"/>
              <w:jc w:val="both"/>
              <w:rPr>
                <w:sz w:val="24"/>
                <w:szCs w:val="24"/>
              </w:rPr>
            </w:pPr>
            <w:r w:rsidRPr="003F0060">
              <w:rPr>
                <w:sz w:val="24"/>
                <w:szCs w:val="24"/>
              </w:rPr>
              <w:t>Цели муниципальной программы</w:t>
            </w:r>
          </w:p>
        </w:tc>
        <w:tc>
          <w:tcPr>
            <w:tcW w:w="6662" w:type="dxa"/>
          </w:tcPr>
          <w:p w:rsidR="003F0060" w:rsidRPr="003F0060" w:rsidRDefault="003F0060" w:rsidP="003F0060">
            <w:pPr>
              <w:jc w:val="both"/>
              <w:rPr>
                <w:sz w:val="24"/>
                <w:szCs w:val="24"/>
              </w:rPr>
            </w:pPr>
            <w:r w:rsidRPr="003F0060">
              <w:rPr>
                <w:sz w:val="24"/>
                <w:szCs w:val="24"/>
              </w:rPr>
              <w:t xml:space="preserve">-повышение эффективности и надежности функционирования муниципальных объектов коммунальной инфраструктуры городского поселения «Город Киров». </w:t>
            </w:r>
          </w:p>
          <w:p w:rsidR="003F0060" w:rsidRPr="003F0060" w:rsidRDefault="003F0060" w:rsidP="003F0060">
            <w:pPr>
              <w:jc w:val="both"/>
              <w:rPr>
                <w:sz w:val="24"/>
                <w:szCs w:val="24"/>
              </w:rPr>
            </w:pPr>
            <w:r w:rsidRPr="003F0060">
              <w:rPr>
                <w:sz w:val="24"/>
                <w:szCs w:val="24"/>
              </w:rPr>
              <w:t>-модернизация и улучшение технического состояния объектов жилищно-коммунального хозяйства, коммунальной инфраструктуры.</w:t>
            </w:r>
          </w:p>
        </w:tc>
      </w:tr>
      <w:tr w:rsidR="003F0060" w:rsidRPr="003F0060" w:rsidTr="00187D38">
        <w:tc>
          <w:tcPr>
            <w:tcW w:w="3227" w:type="dxa"/>
          </w:tcPr>
          <w:p w:rsidR="003F0060" w:rsidRPr="003F0060" w:rsidRDefault="003F0060" w:rsidP="003F0060">
            <w:pPr>
              <w:jc w:val="both"/>
              <w:rPr>
                <w:sz w:val="24"/>
                <w:szCs w:val="24"/>
              </w:rPr>
            </w:pPr>
            <w:r w:rsidRPr="003F0060">
              <w:rPr>
                <w:sz w:val="24"/>
                <w:szCs w:val="24"/>
              </w:rPr>
              <w:t>Задачи муниципальной программы</w:t>
            </w:r>
          </w:p>
        </w:tc>
        <w:tc>
          <w:tcPr>
            <w:tcW w:w="6662" w:type="dxa"/>
          </w:tcPr>
          <w:p w:rsidR="003F0060" w:rsidRPr="003F0060" w:rsidRDefault="003F0060" w:rsidP="003F0060">
            <w:pPr>
              <w:numPr>
                <w:ilvl w:val="0"/>
                <w:numId w:val="35"/>
              </w:numPr>
              <w:ind w:left="320" w:hanging="400"/>
              <w:jc w:val="both"/>
              <w:rPr>
                <w:sz w:val="24"/>
                <w:szCs w:val="24"/>
              </w:rPr>
            </w:pPr>
            <w:r w:rsidRPr="003F0060">
              <w:rPr>
                <w:sz w:val="24"/>
                <w:szCs w:val="24"/>
              </w:rPr>
              <w:t>Инженерно-техническая оптимизация коммунальных систем города Кирова;</w:t>
            </w:r>
          </w:p>
          <w:p w:rsidR="003F0060" w:rsidRPr="003F0060" w:rsidRDefault="003F0060" w:rsidP="003F0060">
            <w:pPr>
              <w:numPr>
                <w:ilvl w:val="0"/>
                <w:numId w:val="35"/>
              </w:numPr>
              <w:ind w:left="320"/>
              <w:jc w:val="both"/>
              <w:rPr>
                <w:sz w:val="24"/>
                <w:szCs w:val="24"/>
              </w:rPr>
            </w:pPr>
            <w:r w:rsidRPr="003F0060">
              <w:rPr>
                <w:sz w:val="24"/>
                <w:szCs w:val="24"/>
              </w:rPr>
              <w:t>Снижение уровня физического износа объектов коммунальной инфраструктуры и предупреждение аварийных ситуаций в границах городского поселения;</w:t>
            </w:r>
          </w:p>
          <w:p w:rsidR="003F0060" w:rsidRPr="003F0060" w:rsidRDefault="003F0060" w:rsidP="003F0060">
            <w:pPr>
              <w:numPr>
                <w:ilvl w:val="0"/>
                <w:numId w:val="35"/>
              </w:numPr>
              <w:snapToGrid w:val="0"/>
              <w:ind w:left="320"/>
              <w:jc w:val="both"/>
              <w:rPr>
                <w:sz w:val="24"/>
                <w:szCs w:val="24"/>
              </w:rPr>
            </w:pPr>
            <w:r w:rsidRPr="003F0060">
              <w:rPr>
                <w:sz w:val="24"/>
                <w:szCs w:val="24"/>
              </w:rPr>
              <w:t>Обеспечение более комфортных условий проживания населения города Кирова;</w:t>
            </w:r>
          </w:p>
          <w:p w:rsidR="003F0060" w:rsidRPr="003F0060" w:rsidRDefault="003F0060" w:rsidP="003F0060">
            <w:pPr>
              <w:numPr>
                <w:ilvl w:val="0"/>
                <w:numId w:val="35"/>
              </w:numPr>
              <w:ind w:left="320"/>
              <w:jc w:val="both"/>
              <w:rPr>
                <w:sz w:val="24"/>
                <w:szCs w:val="24"/>
              </w:rPr>
            </w:pPr>
            <w:r w:rsidRPr="003F0060">
              <w:rPr>
                <w:color w:val="000000"/>
                <w:sz w:val="24"/>
                <w:szCs w:val="24"/>
                <w:shd w:val="clear" w:color="auto" w:fill="FFFFFF"/>
              </w:rPr>
              <w:t>Создание оптимальных условий в сфере освещения улиц населенных пунктов;</w:t>
            </w:r>
          </w:p>
          <w:p w:rsidR="003F0060" w:rsidRPr="003F0060" w:rsidRDefault="003F0060" w:rsidP="003F0060">
            <w:pPr>
              <w:numPr>
                <w:ilvl w:val="0"/>
                <w:numId w:val="35"/>
              </w:numPr>
              <w:ind w:left="320"/>
              <w:jc w:val="both"/>
              <w:rPr>
                <w:sz w:val="24"/>
                <w:szCs w:val="24"/>
              </w:rPr>
            </w:pPr>
            <w:r w:rsidRPr="003F0060">
              <w:rPr>
                <w:sz w:val="24"/>
                <w:szCs w:val="24"/>
              </w:rPr>
              <w:t>Применение энергосберегающих технологий в коммунальной инфраструктуре.</w:t>
            </w:r>
          </w:p>
        </w:tc>
      </w:tr>
      <w:tr w:rsidR="003F0060" w:rsidRPr="003F0060" w:rsidTr="00187D38">
        <w:tc>
          <w:tcPr>
            <w:tcW w:w="3227" w:type="dxa"/>
          </w:tcPr>
          <w:p w:rsidR="003F0060" w:rsidRPr="003F0060" w:rsidRDefault="003F0060" w:rsidP="003F0060">
            <w:pPr>
              <w:jc w:val="both"/>
              <w:rPr>
                <w:sz w:val="24"/>
                <w:szCs w:val="24"/>
              </w:rPr>
            </w:pPr>
            <w:r w:rsidRPr="003F0060">
              <w:rPr>
                <w:sz w:val="24"/>
                <w:szCs w:val="24"/>
              </w:rPr>
              <w:t>Целевые показатели муниципальной программы</w:t>
            </w:r>
          </w:p>
        </w:tc>
        <w:tc>
          <w:tcPr>
            <w:tcW w:w="6662" w:type="dxa"/>
          </w:tcPr>
          <w:p w:rsidR="003F0060" w:rsidRPr="003F0060" w:rsidRDefault="003F0060" w:rsidP="003F0060">
            <w:pPr>
              <w:autoSpaceDE w:val="0"/>
              <w:autoSpaceDN w:val="0"/>
              <w:adjustRightInd w:val="0"/>
              <w:snapToGrid w:val="0"/>
              <w:jc w:val="both"/>
              <w:rPr>
                <w:sz w:val="24"/>
                <w:szCs w:val="24"/>
              </w:rPr>
            </w:pPr>
            <w:r w:rsidRPr="003F0060">
              <w:rPr>
                <w:sz w:val="24"/>
                <w:szCs w:val="24"/>
              </w:rPr>
              <w:t xml:space="preserve"> Система водоотведения: </w:t>
            </w:r>
          </w:p>
          <w:p w:rsidR="003F0060" w:rsidRPr="003F0060" w:rsidRDefault="003F0060" w:rsidP="003F0060">
            <w:pPr>
              <w:autoSpaceDE w:val="0"/>
              <w:autoSpaceDN w:val="0"/>
              <w:adjustRightInd w:val="0"/>
              <w:snapToGrid w:val="0"/>
              <w:jc w:val="both"/>
              <w:rPr>
                <w:sz w:val="24"/>
                <w:szCs w:val="24"/>
              </w:rPr>
            </w:pPr>
            <w:r w:rsidRPr="003F0060">
              <w:rPr>
                <w:sz w:val="24"/>
                <w:szCs w:val="24"/>
              </w:rPr>
              <w:t xml:space="preserve">- аварийность системы водоотведения - </w:t>
            </w:r>
            <w:proofErr w:type="spellStart"/>
            <w:r w:rsidRPr="003F0060">
              <w:rPr>
                <w:sz w:val="24"/>
                <w:szCs w:val="24"/>
              </w:rPr>
              <w:t>ед</w:t>
            </w:r>
            <w:proofErr w:type="spellEnd"/>
            <w:r w:rsidRPr="003F0060">
              <w:rPr>
                <w:sz w:val="24"/>
                <w:szCs w:val="24"/>
              </w:rPr>
              <w:t>/км;</w:t>
            </w:r>
          </w:p>
          <w:p w:rsidR="003F0060" w:rsidRPr="003F0060" w:rsidRDefault="003F0060" w:rsidP="003F0060">
            <w:pPr>
              <w:autoSpaceDE w:val="0"/>
              <w:autoSpaceDN w:val="0"/>
              <w:adjustRightInd w:val="0"/>
              <w:snapToGrid w:val="0"/>
              <w:jc w:val="both"/>
              <w:rPr>
                <w:sz w:val="24"/>
                <w:szCs w:val="24"/>
              </w:rPr>
            </w:pPr>
            <w:r w:rsidRPr="003F0060">
              <w:rPr>
                <w:sz w:val="24"/>
                <w:szCs w:val="24"/>
              </w:rPr>
              <w:t>- аварийная прочистка дворовой канализации, %;</w:t>
            </w:r>
          </w:p>
          <w:p w:rsidR="003F0060" w:rsidRPr="003F0060" w:rsidRDefault="003F0060" w:rsidP="003F0060">
            <w:pPr>
              <w:autoSpaceDE w:val="0"/>
              <w:autoSpaceDN w:val="0"/>
              <w:adjustRightInd w:val="0"/>
              <w:snapToGrid w:val="0"/>
              <w:jc w:val="both"/>
              <w:rPr>
                <w:sz w:val="24"/>
                <w:szCs w:val="24"/>
              </w:rPr>
            </w:pPr>
            <w:r w:rsidRPr="003F0060">
              <w:rPr>
                <w:sz w:val="24"/>
                <w:szCs w:val="24"/>
              </w:rPr>
              <w:t xml:space="preserve"> Система водоснабжения:</w:t>
            </w:r>
          </w:p>
          <w:p w:rsidR="003F0060" w:rsidRPr="003F0060" w:rsidRDefault="003F0060" w:rsidP="003F0060">
            <w:pPr>
              <w:autoSpaceDE w:val="0"/>
              <w:autoSpaceDN w:val="0"/>
              <w:adjustRightInd w:val="0"/>
              <w:snapToGrid w:val="0"/>
              <w:jc w:val="both"/>
              <w:rPr>
                <w:sz w:val="24"/>
                <w:szCs w:val="24"/>
              </w:rPr>
            </w:pPr>
            <w:r w:rsidRPr="003F0060">
              <w:rPr>
                <w:sz w:val="24"/>
                <w:szCs w:val="24"/>
              </w:rPr>
              <w:t>- аварийная чистка питьевых колодцев, %;</w:t>
            </w:r>
          </w:p>
          <w:p w:rsidR="003F0060" w:rsidRPr="003F0060" w:rsidRDefault="003F0060" w:rsidP="003F0060">
            <w:pPr>
              <w:autoSpaceDE w:val="0"/>
              <w:autoSpaceDN w:val="0"/>
              <w:adjustRightInd w:val="0"/>
              <w:snapToGrid w:val="0"/>
              <w:jc w:val="both"/>
              <w:rPr>
                <w:sz w:val="24"/>
                <w:szCs w:val="24"/>
              </w:rPr>
            </w:pPr>
            <w:r w:rsidRPr="003F0060">
              <w:rPr>
                <w:sz w:val="24"/>
                <w:szCs w:val="24"/>
              </w:rPr>
              <w:t xml:space="preserve">- аварийность системы водоснабжения - </w:t>
            </w:r>
            <w:proofErr w:type="spellStart"/>
            <w:r w:rsidRPr="003F0060">
              <w:rPr>
                <w:sz w:val="24"/>
                <w:szCs w:val="24"/>
              </w:rPr>
              <w:t>ед</w:t>
            </w:r>
            <w:proofErr w:type="spellEnd"/>
            <w:r w:rsidRPr="003F0060">
              <w:rPr>
                <w:sz w:val="24"/>
                <w:szCs w:val="24"/>
              </w:rPr>
              <w:t>/км;</w:t>
            </w:r>
          </w:p>
          <w:p w:rsidR="003F0060" w:rsidRPr="003F0060" w:rsidRDefault="003F0060" w:rsidP="003F0060">
            <w:pPr>
              <w:autoSpaceDE w:val="0"/>
              <w:autoSpaceDN w:val="0"/>
              <w:adjustRightInd w:val="0"/>
              <w:snapToGrid w:val="0"/>
              <w:jc w:val="both"/>
              <w:rPr>
                <w:sz w:val="24"/>
                <w:szCs w:val="24"/>
              </w:rPr>
            </w:pPr>
            <w:r w:rsidRPr="003F0060">
              <w:rPr>
                <w:sz w:val="24"/>
                <w:szCs w:val="24"/>
              </w:rPr>
              <w:t xml:space="preserve"> Система электроснабжения:</w:t>
            </w:r>
          </w:p>
          <w:p w:rsidR="003F0060" w:rsidRPr="003F0060" w:rsidRDefault="003F0060" w:rsidP="003F0060">
            <w:pPr>
              <w:autoSpaceDE w:val="0"/>
              <w:autoSpaceDN w:val="0"/>
              <w:adjustRightInd w:val="0"/>
              <w:snapToGrid w:val="0"/>
              <w:jc w:val="both"/>
              <w:rPr>
                <w:sz w:val="24"/>
                <w:szCs w:val="24"/>
              </w:rPr>
            </w:pPr>
            <w:r w:rsidRPr="003F0060">
              <w:rPr>
                <w:sz w:val="24"/>
                <w:szCs w:val="24"/>
              </w:rPr>
              <w:t>- протяженность сетей уличного освещения, требующих замены, %.</w:t>
            </w:r>
          </w:p>
          <w:p w:rsidR="003F0060" w:rsidRPr="003F0060" w:rsidRDefault="003F0060" w:rsidP="003F0060">
            <w:pPr>
              <w:autoSpaceDE w:val="0"/>
              <w:autoSpaceDN w:val="0"/>
              <w:adjustRightInd w:val="0"/>
              <w:snapToGrid w:val="0"/>
              <w:jc w:val="both"/>
              <w:rPr>
                <w:sz w:val="24"/>
                <w:szCs w:val="24"/>
              </w:rPr>
            </w:pPr>
            <w:r w:rsidRPr="003F0060">
              <w:rPr>
                <w:sz w:val="24"/>
                <w:szCs w:val="24"/>
              </w:rPr>
              <w:t>Система газоснабжения:</w:t>
            </w:r>
          </w:p>
          <w:p w:rsidR="003F0060" w:rsidRPr="003F0060" w:rsidRDefault="003F0060" w:rsidP="003F0060">
            <w:pPr>
              <w:autoSpaceDE w:val="0"/>
              <w:autoSpaceDN w:val="0"/>
              <w:adjustRightInd w:val="0"/>
              <w:snapToGrid w:val="0"/>
              <w:jc w:val="both"/>
              <w:rPr>
                <w:sz w:val="24"/>
                <w:szCs w:val="24"/>
              </w:rPr>
            </w:pPr>
            <w:r w:rsidRPr="003F0060">
              <w:rPr>
                <w:sz w:val="24"/>
                <w:szCs w:val="24"/>
              </w:rPr>
              <w:t>- безаварийная эксплуатация сетей газопровода.</w:t>
            </w:r>
          </w:p>
        </w:tc>
      </w:tr>
      <w:tr w:rsidR="003F0060" w:rsidRPr="003F0060" w:rsidTr="00187D38">
        <w:trPr>
          <w:trHeight w:val="780"/>
        </w:trPr>
        <w:tc>
          <w:tcPr>
            <w:tcW w:w="3227" w:type="dxa"/>
          </w:tcPr>
          <w:p w:rsidR="003F0060" w:rsidRPr="003F0060" w:rsidRDefault="003F0060" w:rsidP="003F0060">
            <w:pPr>
              <w:jc w:val="both"/>
              <w:rPr>
                <w:sz w:val="24"/>
                <w:szCs w:val="24"/>
              </w:rPr>
            </w:pPr>
            <w:r w:rsidRPr="003F0060">
              <w:rPr>
                <w:sz w:val="24"/>
                <w:szCs w:val="24"/>
              </w:rPr>
              <w:t>Сроки и этапы реализации муниципальной программы</w:t>
            </w:r>
          </w:p>
        </w:tc>
        <w:tc>
          <w:tcPr>
            <w:tcW w:w="6662" w:type="dxa"/>
          </w:tcPr>
          <w:p w:rsidR="003F0060" w:rsidRPr="003F0060" w:rsidRDefault="003F0060" w:rsidP="003F0060">
            <w:pPr>
              <w:jc w:val="both"/>
              <w:rPr>
                <w:sz w:val="24"/>
                <w:szCs w:val="24"/>
              </w:rPr>
            </w:pPr>
            <w:r w:rsidRPr="003F0060">
              <w:rPr>
                <w:sz w:val="24"/>
                <w:szCs w:val="24"/>
              </w:rPr>
              <w:t>(10 лет) 2020-2029 гг.</w:t>
            </w:r>
          </w:p>
        </w:tc>
      </w:tr>
      <w:tr w:rsidR="003F0060" w:rsidRPr="003F0060" w:rsidTr="00187D38">
        <w:trPr>
          <w:trHeight w:val="4385"/>
        </w:trPr>
        <w:tc>
          <w:tcPr>
            <w:tcW w:w="3227" w:type="dxa"/>
          </w:tcPr>
          <w:p w:rsidR="003F0060" w:rsidRPr="003F0060" w:rsidRDefault="003F0060" w:rsidP="003F0060">
            <w:pPr>
              <w:jc w:val="both"/>
              <w:rPr>
                <w:sz w:val="24"/>
                <w:szCs w:val="24"/>
              </w:rPr>
            </w:pPr>
            <w:r w:rsidRPr="003F0060">
              <w:rPr>
                <w:sz w:val="24"/>
                <w:szCs w:val="24"/>
              </w:rPr>
              <w:lastRenderedPageBreak/>
              <w:t>Объемы требуемых капитальных вложений</w:t>
            </w:r>
          </w:p>
        </w:tc>
        <w:tc>
          <w:tcPr>
            <w:tcW w:w="6662" w:type="dxa"/>
          </w:tcPr>
          <w:p w:rsidR="003F0060" w:rsidRPr="003F0060" w:rsidRDefault="003F0060" w:rsidP="003F0060">
            <w:pPr>
              <w:jc w:val="both"/>
              <w:rPr>
                <w:sz w:val="24"/>
                <w:szCs w:val="24"/>
              </w:rPr>
            </w:pPr>
            <w:r w:rsidRPr="003F0060">
              <w:rPr>
                <w:sz w:val="24"/>
                <w:szCs w:val="24"/>
              </w:rPr>
              <w:t xml:space="preserve">«Общий объем финансирования Программы составляет </w:t>
            </w:r>
            <w:r w:rsidRPr="003F0060">
              <w:rPr>
                <w:b/>
                <w:sz w:val="24"/>
                <w:szCs w:val="24"/>
              </w:rPr>
              <w:t xml:space="preserve">405 507 572,10 </w:t>
            </w:r>
            <w:r w:rsidRPr="003F0060">
              <w:rPr>
                <w:sz w:val="24"/>
                <w:szCs w:val="24"/>
              </w:rPr>
              <w:t>рублей»</w:t>
            </w:r>
          </w:p>
          <w:tbl>
            <w:tblPr>
              <w:tblW w:w="6378"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843"/>
              <w:gridCol w:w="1843"/>
              <w:gridCol w:w="1842"/>
            </w:tblGrid>
            <w:tr w:rsidR="003F0060" w:rsidRPr="003F0060" w:rsidTr="00187D38">
              <w:trPr>
                <w:trHeight w:val="411"/>
              </w:trPr>
              <w:tc>
                <w:tcPr>
                  <w:tcW w:w="850" w:type="dxa"/>
                </w:tcPr>
                <w:p w:rsidR="003F0060" w:rsidRPr="003F0060" w:rsidRDefault="003F0060" w:rsidP="003F0060">
                  <w:pPr>
                    <w:autoSpaceDE w:val="0"/>
                    <w:autoSpaceDN w:val="0"/>
                    <w:adjustRightInd w:val="0"/>
                    <w:jc w:val="both"/>
                    <w:rPr>
                      <w:b/>
                      <w:sz w:val="22"/>
                      <w:szCs w:val="22"/>
                    </w:rPr>
                  </w:pPr>
                  <w:r w:rsidRPr="003F0060">
                    <w:rPr>
                      <w:b/>
                      <w:sz w:val="22"/>
                      <w:szCs w:val="22"/>
                    </w:rPr>
                    <w:t>Годы</w:t>
                  </w:r>
                </w:p>
              </w:tc>
              <w:tc>
                <w:tcPr>
                  <w:tcW w:w="1843" w:type="dxa"/>
                  <w:tcBorders>
                    <w:top w:val="single" w:sz="4" w:space="0" w:color="auto"/>
                    <w:left w:val="nil"/>
                    <w:bottom w:val="single" w:sz="4" w:space="0" w:color="auto"/>
                    <w:right w:val="single" w:sz="4" w:space="0" w:color="auto"/>
                  </w:tcBorders>
                  <w:shd w:val="clear" w:color="auto" w:fill="FFFFFF"/>
                </w:tcPr>
                <w:p w:rsidR="003F0060" w:rsidRPr="003F0060" w:rsidRDefault="003F0060" w:rsidP="003F0060">
                  <w:pPr>
                    <w:tabs>
                      <w:tab w:val="left" w:pos="330"/>
                      <w:tab w:val="center" w:pos="2373"/>
                    </w:tabs>
                    <w:autoSpaceDE w:val="0"/>
                    <w:autoSpaceDN w:val="0"/>
                    <w:adjustRightInd w:val="0"/>
                    <w:jc w:val="center"/>
                    <w:rPr>
                      <w:b/>
                      <w:sz w:val="22"/>
                      <w:szCs w:val="22"/>
                    </w:rPr>
                  </w:pPr>
                  <w:r w:rsidRPr="003F0060">
                    <w:rPr>
                      <w:b/>
                      <w:sz w:val="22"/>
                      <w:szCs w:val="22"/>
                    </w:rPr>
                    <w:t>Местный бюджет</w:t>
                  </w:r>
                </w:p>
              </w:tc>
              <w:tc>
                <w:tcPr>
                  <w:tcW w:w="1843" w:type="dxa"/>
                  <w:tcBorders>
                    <w:top w:val="single" w:sz="4" w:space="0" w:color="auto"/>
                    <w:left w:val="nil"/>
                    <w:bottom w:val="single" w:sz="4" w:space="0" w:color="auto"/>
                    <w:right w:val="single" w:sz="4" w:space="0" w:color="auto"/>
                  </w:tcBorders>
                  <w:shd w:val="clear" w:color="auto" w:fill="FFFFFF"/>
                </w:tcPr>
                <w:p w:rsidR="003F0060" w:rsidRPr="003F0060" w:rsidRDefault="003F0060" w:rsidP="003F0060">
                  <w:pPr>
                    <w:tabs>
                      <w:tab w:val="left" w:pos="330"/>
                      <w:tab w:val="center" w:pos="2373"/>
                    </w:tabs>
                    <w:autoSpaceDE w:val="0"/>
                    <w:autoSpaceDN w:val="0"/>
                    <w:adjustRightInd w:val="0"/>
                    <w:jc w:val="center"/>
                    <w:rPr>
                      <w:b/>
                      <w:sz w:val="22"/>
                      <w:szCs w:val="22"/>
                    </w:rPr>
                  </w:pPr>
                  <w:r w:rsidRPr="003F0060">
                    <w:rPr>
                      <w:b/>
                      <w:sz w:val="22"/>
                      <w:szCs w:val="22"/>
                    </w:rPr>
                    <w:t xml:space="preserve">Межбюджетные трансферты </w:t>
                  </w:r>
                </w:p>
              </w:tc>
              <w:tc>
                <w:tcPr>
                  <w:tcW w:w="1842" w:type="dxa"/>
                  <w:tcBorders>
                    <w:top w:val="single" w:sz="4" w:space="0" w:color="auto"/>
                    <w:left w:val="nil"/>
                    <w:bottom w:val="single" w:sz="4" w:space="0" w:color="auto"/>
                    <w:right w:val="single" w:sz="4" w:space="0" w:color="auto"/>
                  </w:tcBorders>
                  <w:shd w:val="clear" w:color="auto" w:fill="FFFFFF"/>
                </w:tcPr>
                <w:p w:rsidR="003F0060" w:rsidRPr="003F0060" w:rsidRDefault="003F0060" w:rsidP="003F0060">
                  <w:pPr>
                    <w:tabs>
                      <w:tab w:val="left" w:pos="330"/>
                      <w:tab w:val="center" w:pos="2373"/>
                    </w:tabs>
                    <w:autoSpaceDE w:val="0"/>
                    <w:autoSpaceDN w:val="0"/>
                    <w:adjustRightInd w:val="0"/>
                    <w:jc w:val="center"/>
                    <w:rPr>
                      <w:b/>
                      <w:sz w:val="22"/>
                      <w:szCs w:val="22"/>
                    </w:rPr>
                  </w:pPr>
                  <w:r w:rsidRPr="003F0060">
                    <w:rPr>
                      <w:b/>
                      <w:sz w:val="22"/>
                      <w:szCs w:val="22"/>
                    </w:rPr>
                    <w:t>Итого</w:t>
                  </w:r>
                </w:p>
                <w:p w:rsidR="003F0060" w:rsidRPr="003F0060" w:rsidRDefault="003F0060" w:rsidP="003F0060">
                  <w:pPr>
                    <w:tabs>
                      <w:tab w:val="left" w:pos="330"/>
                      <w:tab w:val="center" w:pos="2373"/>
                    </w:tabs>
                    <w:autoSpaceDE w:val="0"/>
                    <w:autoSpaceDN w:val="0"/>
                    <w:adjustRightInd w:val="0"/>
                    <w:jc w:val="center"/>
                    <w:rPr>
                      <w:b/>
                      <w:sz w:val="22"/>
                      <w:szCs w:val="22"/>
                    </w:rPr>
                  </w:pPr>
                </w:p>
              </w:tc>
            </w:tr>
            <w:tr w:rsidR="003F0060" w:rsidRPr="003F0060" w:rsidTr="00187D38">
              <w:trPr>
                <w:trHeight w:val="268"/>
              </w:trPr>
              <w:tc>
                <w:tcPr>
                  <w:tcW w:w="850" w:type="dxa"/>
                </w:tcPr>
                <w:p w:rsidR="003F0060" w:rsidRPr="003F0060" w:rsidRDefault="003F0060" w:rsidP="003F0060">
                  <w:pPr>
                    <w:autoSpaceDE w:val="0"/>
                    <w:autoSpaceDN w:val="0"/>
                    <w:adjustRightInd w:val="0"/>
                    <w:jc w:val="center"/>
                    <w:rPr>
                      <w:sz w:val="24"/>
                      <w:szCs w:val="24"/>
                    </w:rPr>
                  </w:pPr>
                  <w:r w:rsidRPr="003F0060">
                    <w:rPr>
                      <w:sz w:val="24"/>
                      <w:szCs w:val="24"/>
                    </w:rPr>
                    <w:t>2020</w:t>
                  </w:r>
                </w:p>
              </w:tc>
              <w:tc>
                <w:tcPr>
                  <w:tcW w:w="1843" w:type="dxa"/>
                </w:tcPr>
                <w:p w:rsidR="003F0060" w:rsidRPr="003F0060" w:rsidRDefault="003F0060" w:rsidP="003F0060">
                  <w:pPr>
                    <w:autoSpaceDE w:val="0"/>
                    <w:autoSpaceDN w:val="0"/>
                    <w:adjustRightInd w:val="0"/>
                    <w:jc w:val="center"/>
                    <w:rPr>
                      <w:sz w:val="24"/>
                      <w:szCs w:val="24"/>
                    </w:rPr>
                  </w:pPr>
                  <w:r w:rsidRPr="003F0060">
                    <w:rPr>
                      <w:sz w:val="24"/>
                      <w:szCs w:val="24"/>
                    </w:rPr>
                    <w:t>21 533 906,00</w:t>
                  </w:r>
                </w:p>
              </w:tc>
              <w:tc>
                <w:tcPr>
                  <w:tcW w:w="1843" w:type="dxa"/>
                </w:tcPr>
                <w:p w:rsidR="003F0060" w:rsidRPr="003F0060" w:rsidRDefault="003F0060" w:rsidP="003F0060">
                  <w:pPr>
                    <w:autoSpaceDE w:val="0"/>
                    <w:autoSpaceDN w:val="0"/>
                    <w:adjustRightInd w:val="0"/>
                    <w:jc w:val="center"/>
                    <w:rPr>
                      <w:sz w:val="24"/>
                      <w:szCs w:val="24"/>
                    </w:rPr>
                  </w:pPr>
                  <w:r w:rsidRPr="003F0060">
                    <w:rPr>
                      <w:sz w:val="24"/>
                      <w:szCs w:val="24"/>
                    </w:rPr>
                    <w:t>24 881 000,00</w:t>
                  </w:r>
                </w:p>
              </w:tc>
              <w:tc>
                <w:tcPr>
                  <w:tcW w:w="1842" w:type="dxa"/>
                </w:tcPr>
                <w:p w:rsidR="003F0060" w:rsidRPr="003F0060" w:rsidRDefault="003F0060" w:rsidP="003F0060">
                  <w:pPr>
                    <w:autoSpaceDE w:val="0"/>
                    <w:autoSpaceDN w:val="0"/>
                    <w:adjustRightInd w:val="0"/>
                    <w:jc w:val="center"/>
                    <w:rPr>
                      <w:sz w:val="24"/>
                      <w:szCs w:val="24"/>
                    </w:rPr>
                  </w:pPr>
                  <w:r w:rsidRPr="003F0060">
                    <w:rPr>
                      <w:sz w:val="24"/>
                      <w:szCs w:val="24"/>
                    </w:rPr>
                    <w:t>46 414 906,00</w:t>
                  </w:r>
                </w:p>
              </w:tc>
            </w:tr>
            <w:tr w:rsidR="003F0060" w:rsidRPr="003F0060" w:rsidTr="00187D38">
              <w:trPr>
                <w:trHeight w:val="268"/>
              </w:trPr>
              <w:tc>
                <w:tcPr>
                  <w:tcW w:w="850" w:type="dxa"/>
                </w:tcPr>
                <w:p w:rsidR="003F0060" w:rsidRPr="003F0060" w:rsidRDefault="003F0060" w:rsidP="003F0060">
                  <w:pPr>
                    <w:autoSpaceDE w:val="0"/>
                    <w:autoSpaceDN w:val="0"/>
                    <w:adjustRightInd w:val="0"/>
                    <w:jc w:val="center"/>
                    <w:rPr>
                      <w:sz w:val="24"/>
                      <w:szCs w:val="24"/>
                    </w:rPr>
                  </w:pPr>
                  <w:r w:rsidRPr="003F0060">
                    <w:rPr>
                      <w:sz w:val="24"/>
                      <w:szCs w:val="24"/>
                    </w:rPr>
                    <w:t>2021</w:t>
                  </w:r>
                </w:p>
              </w:tc>
              <w:tc>
                <w:tcPr>
                  <w:tcW w:w="1843" w:type="dxa"/>
                  <w:vAlign w:val="center"/>
                </w:tcPr>
                <w:p w:rsidR="003F0060" w:rsidRPr="003F0060" w:rsidRDefault="003F0060" w:rsidP="003F0060">
                  <w:pPr>
                    <w:jc w:val="center"/>
                    <w:rPr>
                      <w:sz w:val="24"/>
                      <w:szCs w:val="24"/>
                    </w:rPr>
                  </w:pPr>
                  <w:r w:rsidRPr="003F0060">
                    <w:rPr>
                      <w:sz w:val="24"/>
                      <w:szCs w:val="24"/>
                    </w:rPr>
                    <w:t>25 372 000,00</w:t>
                  </w:r>
                </w:p>
              </w:tc>
              <w:tc>
                <w:tcPr>
                  <w:tcW w:w="1843" w:type="dxa"/>
                </w:tcPr>
                <w:p w:rsidR="003F0060" w:rsidRPr="003F0060" w:rsidRDefault="003F0060" w:rsidP="003F0060">
                  <w:pPr>
                    <w:jc w:val="center"/>
                    <w:rPr>
                      <w:sz w:val="24"/>
                      <w:szCs w:val="24"/>
                    </w:rPr>
                  </w:pPr>
                  <w:r w:rsidRPr="003F0060">
                    <w:rPr>
                      <w:sz w:val="24"/>
                      <w:szCs w:val="24"/>
                    </w:rPr>
                    <w:t>0</w:t>
                  </w:r>
                </w:p>
              </w:tc>
              <w:tc>
                <w:tcPr>
                  <w:tcW w:w="1842" w:type="dxa"/>
                  <w:vAlign w:val="center"/>
                </w:tcPr>
                <w:p w:rsidR="003F0060" w:rsidRPr="003F0060" w:rsidRDefault="003F0060" w:rsidP="003F0060">
                  <w:pPr>
                    <w:jc w:val="center"/>
                    <w:rPr>
                      <w:sz w:val="24"/>
                      <w:szCs w:val="24"/>
                    </w:rPr>
                  </w:pPr>
                  <w:r w:rsidRPr="003F0060">
                    <w:rPr>
                      <w:sz w:val="24"/>
                      <w:szCs w:val="24"/>
                    </w:rPr>
                    <w:t>25 372 000,00</w:t>
                  </w:r>
                </w:p>
              </w:tc>
            </w:tr>
            <w:tr w:rsidR="003F0060" w:rsidRPr="003F0060" w:rsidTr="00187D38">
              <w:trPr>
                <w:trHeight w:val="268"/>
              </w:trPr>
              <w:tc>
                <w:tcPr>
                  <w:tcW w:w="850" w:type="dxa"/>
                </w:tcPr>
                <w:p w:rsidR="003F0060" w:rsidRPr="003F0060" w:rsidRDefault="003F0060" w:rsidP="003F0060">
                  <w:pPr>
                    <w:autoSpaceDE w:val="0"/>
                    <w:autoSpaceDN w:val="0"/>
                    <w:adjustRightInd w:val="0"/>
                    <w:jc w:val="center"/>
                    <w:rPr>
                      <w:sz w:val="24"/>
                      <w:szCs w:val="24"/>
                    </w:rPr>
                  </w:pPr>
                  <w:r w:rsidRPr="003F0060">
                    <w:rPr>
                      <w:sz w:val="24"/>
                      <w:szCs w:val="24"/>
                    </w:rPr>
                    <w:t>2022</w:t>
                  </w:r>
                </w:p>
              </w:tc>
              <w:tc>
                <w:tcPr>
                  <w:tcW w:w="1843" w:type="dxa"/>
                  <w:vAlign w:val="center"/>
                </w:tcPr>
                <w:p w:rsidR="003F0060" w:rsidRPr="003F0060" w:rsidRDefault="003F0060" w:rsidP="003F0060">
                  <w:pPr>
                    <w:jc w:val="center"/>
                    <w:rPr>
                      <w:sz w:val="24"/>
                      <w:szCs w:val="24"/>
                    </w:rPr>
                  </w:pPr>
                  <w:r w:rsidRPr="003F0060">
                    <w:rPr>
                      <w:sz w:val="24"/>
                      <w:szCs w:val="24"/>
                    </w:rPr>
                    <w:t>26 788 000,00</w:t>
                  </w:r>
                </w:p>
              </w:tc>
              <w:tc>
                <w:tcPr>
                  <w:tcW w:w="1843" w:type="dxa"/>
                </w:tcPr>
                <w:p w:rsidR="003F0060" w:rsidRPr="003F0060" w:rsidRDefault="003F0060" w:rsidP="003F0060">
                  <w:pPr>
                    <w:jc w:val="center"/>
                    <w:rPr>
                      <w:sz w:val="24"/>
                      <w:szCs w:val="24"/>
                    </w:rPr>
                  </w:pPr>
                  <w:r w:rsidRPr="003F0060">
                    <w:rPr>
                      <w:sz w:val="24"/>
                      <w:szCs w:val="24"/>
                    </w:rPr>
                    <w:t>0</w:t>
                  </w:r>
                </w:p>
              </w:tc>
              <w:tc>
                <w:tcPr>
                  <w:tcW w:w="1842" w:type="dxa"/>
                  <w:vAlign w:val="center"/>
                </w:tcPr>
                <w:p w:rsidR="003F0060" w:rsidRPr="003F0060" w:rsidRDefault="003F0060" w:rsidP="003F0060">
                  <w:pPr>
                    <w:jc w:val="center"/>
                    <w:rPr>
                      <w:sz w:val="24"/>
                      <w:szCs w:val="24"/>
                    </w:rPr>
                  </w:pPr>
                  <w:r w:rsidRPr="003F0060">
                    <w:rPr>
                      <w:sz w:val="24"/>
                      <w:szCs w:val="24"/>
                    </w:rPr>
                    <w:t>26 788 000,00</w:t>
                  </w:r>
                </w:p>
              </w:tc>
            </w:tr>
            <w:tr w:rsidR="003F0060" w:rsidRPr="003F0060" w:rsidTr="00187D38">
              <w:trPr>
                <w:trHeight w:val="268"/>
              </w:trPr>
              <w:tc>
                <w:tcPr>
                  <w:tcW w:w="850" w:type="dxa"/>
                </w:tcPr>
                <w:p w:rsidR="003F0060" w:rsidRPr="003F0060" w:rsidRDefault="003F0060" w:rsidP="003F0060">
                  <w:pPr>
                    <w:autoSpaceDE w:val="0"/>
                    <w:autoSpaceDN w:val="0"/>
                    <w:adjustRightInd w:val="0"/>
                    <w:jc w:val="center"/>
                    <w:rPr>
                      <w:sz w:val="24"/>
                      <w:szCs w:val="24"/>
                    </w:rPr>
                  </w:pPr>
                  <w:r w:rsidRPr="003F0060">
                    <w:rPr>
                      <w:sz w:val="24"/>
                      <w:szCs w:val="24"/>
                    </w:rPr>
                    <w:t>2023</w:t>
                  </w:r>
                </w:p>
              </w:tc>
              <w:tc>
                <w:tcPr>
                  <w:tcW w:w="1843" w:type="dxa"/>
                  <w:vAlign w:val="center"/>
                </w:tcPr>
                <w:p w:rsidR="003F0060" w:rsidRPr="003F0060" w:rsidRDefault="003F0060" w:rsidP="003F0060">
                  <w:pPr>
                    <w:jc w:val="center"/>
                    <w:rPr>
                      <w:sz w:val="24"/>
                      <w:szCs w:val="24"/>
                    </w:rPr>
                  </w:pPr>
                  <w:r w:rsidRPr="003F0060">
                    <w:rPr>
                      <w:sz w:val="24"/>
                      <w:szCs w:val="24"/>
                    </w:rPr>
                    <w:t>38 084 000,00</w:t>
                  </w:r>
                </w:p>
              </w:tc>
              <w:tc>
                <w:tcPr>
                  <w:tcW w:w="1843" w:type="dxa"/>
                </w:tcPr>
                <w:p w:rsidR="003F0060" w:rsidRPr="003F0060" w:rsidRDefault="003F0060" w:rsidP="003F0060">
                  <w:pPr>
                    <w:jc w:val="center"/>
                    <w:rPr>
                      <w:sz w:val="24"/>
                      <w:szCs w:val="24"/>
                    </w:rPr>
                  </w:pPr>
                  <w:r w:rsidRPr="003F0060">
                    <w:rPr>
                      <w:sz w:val="24"/>
                      <w:szCs w:val="24"/>
                    </w:rPr>
                    <w:t>0</w:t>
                  </w:r>
                </w:p>
              </w:tc>
              <w:tc>
                <w:tcPr>
                  <w:tcW w:w="1842" w:type="dxa"/>
                  <w:vAlign w:val="center"/>
                </w:tcPr>
                <w:p w:rsidR="003F0060" w:rsidRPr="003F0060" w:rsidRDefault="003F0060" w:rsidP="003F0060">
                  <w:pPr>
                    <w:jc w:val="center"/>
                    <w:rPr>
                      <w:sz w:val="24"/>
                      <w:szCs w:val="24"/>
                    </w:rPr>
                  </w:pPr>
                  <w:r w:rsidRPr="003F0060">
                    <w:rPr>
                      <w:sz w:val="24"/>
                      <w:szCs w:val="24"/>
                    </w:rPr>
                    <w:t>38 084 000,00</w:t>
                  </w:r>
                </w:p>
              </w:tc>
            </w:tr>
            <w:tr w:rsidR="003F0060" w:rsidRPr="003F0060" w:rsidTr="00187D38">
              <w:trPr>
                <w:trHeight w:val="268"/>
              </w:trPr>
              <w:tc>
                <w:tcPr>
                  <w:tcW w:w="850" w:type="dxa"/>
                </w:tcPr>
                <w:p w:rsidR="003F0060" w:rsidRPr="003F0060" w:rsidRDefault="003F0060" w:rsidP="003F0060">
                  <w:pPr>
                    <w:autoSpaceDE w:val="0"/>
                    <w:autoSpaceDN w:val="0"/>
                    <w:adjustRightInd w:val="0"/>
                    <w:jc w:val="center"/>
                    <w:rPr>
                      <w:sz w:val="24"/>
                      <w:szCs w:val="24"/>
                    </w:rPr>
                  </w:pPr>
                  <w:r w:rsidRPr="003F0060">
                    <w:rPr>
                      <w:sz w:val="24"/>
                      <w:szCs w:val="24"/>
                    </w:rPr>
                    <w:t>2024</w:t>
                  </w:r>
                </w:p>
              </w:tc>
              <w:tc>
                <w:tcPr>
                  <w:tcW w:w="1843" w:type="dxa"/>
                  <w:vAlign w:val="center"/>
                </w:tcPr>
                <w:p w:rsidR="003F0060" w:rsidRPr="003F0060" w:rsidRDefault="003F0060" w:rsidP="003F0060">
                  <w:pPr>
                    <w:jc w:val="center"/>
                    <w:rPr>
                      <w:sz w:val="24"/>
                      <w:szCs w:val="24"/>
                    </w:rPr>
                  </w:pPr>
                  <w:r w:rsidRPr="003F0060">
                    <w:rPr>
                      <w:sz w:val="24"/>
                      <w:szCs w:val="24"/>
                    </w:rPr>
                    <w:t>4</w:t>
                  </w:r>
                  <w:r w:rsidR="00B51F3C">
                    <w:rPr>
                      <w:sz w:val="24"/>
                      <w:szCs w:val="24"/>
                    </w:rPr>
                    <w:t>0</w:t>
                  </w:r>
                  <w:r w:rsidRPr="003F0060">
                    <w:rPr>
                      <w:sz w:val="24"/>
                      <w:szCs w:val="24"/>
                    </w:rPr>
                    <w:t> </w:t>
                  </w:r>
                  <w:r w:rsidR="00B51F3C">
                    <w:rPr>
                      <w:sz w:val="24"/>
                      <w:szCs w:val="24"/>
                    </w:rPr>
                    <w:t>845</w:t>
                  </w:r>
                  <w:r w:rsidRPr="003F0060">
                    <w:rPr>
                      <w:sz w:val="24"/>
                      <w:szCs w:val="24"/>
                    </w:rPr>
                    <w:t xml:space="preserve"> 666,10</w:t>
                  </w:r>
                </w:p>
              </w:tc>
              <w:tc>
                <w:tcPr>
                  <w:tcW w:w="1843" w:type="dxa"/>
                </w:tcPr>
                <w:p w:rsidR="003F0060" w:rsidRPr="003F0060" w:rsidRDefault="00E31592" w:rsidP="003F0060">
                  <w:pPr>
                    <w:jc w:val="center"/>
                    <w:rPr>
                      <w:sz w:val="24"/>
                      <w:szCs w:val="24"/>
                    </w:rPr>
                  </w:pPr>
                  <w:r>
                    <w:rPr>
                      <w:sz w:val="24"/>
                      <w:szCs w:val="24"/>
                    </w:rPr>
                    <w:t>4 109 000,00</w:t>
                  </w:r>
                </w:p>
              </w:tc>
              <w:tc>
                <w:tcPr>
                  <w:tcW w:w="1842" w:type="dxa"/>
                  <w:vAlign w:val="center"/>
                </w:tcPr>
                <w:p w:rsidR="003F0060" w:rsidRPr="003F0060" w:rsidRDefault="003F0060" w:rsidP="003F0060">
                  <w:pPr>
                    <w:jc w:val="center"/>
                    <w:rPr>
                      <w:sz w:val="24"/>
                      <w:szCs w:val="24"/>
                    </w:rPr>
                  </w:pPr>
                  <w:r w:rsidRPr="003F0060">
                    <w:rPr>
                      <w:sz w:val="24"/>
                      <w:szCs w:val="24"/>
                    </w:rPr>
                    <w:t>44 954 666,10</w:t>
                  </w:r>
                </w:p>
              </w:tc>
            </w:tr>
            <w:tr w:rsidR="003F0060" w:rsidRPr="003F0060" w:rsidTr="00187D38">
              <w:trPr>
                <w:trHeight w:val="268"/>
              </w:trPr>
              <w:tc>
                <w:tcPr>
                  <w:tcW w:w="850" w:type="dxa"/>
                </w:tcPr>
                <w:p w:rsidR="003F0060" w:rsidRPr="003F0060" w:rsidRDefault="003F0060" w:rsidP="003F0060">
                  <w:pPr>
                    <w:autoSpaceDE w:val="0"/>
                    <w:autoSpaceDN w:val="0"/>
                    <w:adjustRightInd w:val="0"/>
                    <w:jc w:val="center"/>
                    <w:rPr>
                      <w:sz w:val="24"/>
                      <w:szCs w:val="24"/>
                    </w:rPr>
                  </w:pPr>
                  <w:r w:rsidRPr="003F0060">
                    <w:rPr>
                      <w:sz w:val="24"/>
                      <w:szCs w:val="24"/>
                    </w:rPr>
                    <w:t>2025</w:t>
                  </w:r>
                </w:p>
              </w:tc>
              <w:tc>
                <w:tcPr>
                  <w:tcW w:w="1843" w:type="dxa"/>
                  <w:vAlign w:val="center"/>
                </w:tcPr>
                <w:p w:rsidR="003F0060" w:rsidRPr="003F0060" w:rsidRDefault="00240D33" w:rsidP="003F0060">
                  <w:pPr>
                    <w:jc w:val="center"/>
                    <w:rPr>
                      <w:sz w:val="24"/>
                      <w:szCs w:val="24"/>
                    </w:rPr>
                  </w:pPr>
                  <w:r>
                    <w:rPr>
                      <w:sz w:val="24"/>
                      <w:szCs w:val="24"/>
                    </w:rPr>
                    <w:t>43 099 000</w:t>
                  </w:r>
                  <w:r w:rsidR="003F0060" w:rsidRPr="003F0060">
                    <w:rPr>
                      <w:sz w:val="24"/>
                      <w:szCs w:val="24"/>
                    </w:rPr>
                    <w:t>,00</w:t>
                  </w:r>
                </w:p>
              </w:tc>
              <w:tc>
                <w:tcPr>
                  <w:tcW w:w="1843" w:type="dxa"/>
                </w:tcPr>
                <w:p w:rsidR="003F0060" w:rsidRPr="003F0060" w:rsidRDefault="00240D33" w:rsidP="003F0060">
                  <w:pPr>
                    <w:jc w:val="center"/>
                    <w:rPr>
                      <w:sz w:val="24"/>
                      <w:szCs w:val="24"/>
                    </w:rPr>
                  </w:pPr>
                  <w:r>
                    <w:rPr>
                      <w:sz w:val="24"/>
                      <w:szCs w:val="24"/>
                    </w:rPr>
                    <w:t>12 536 245,75</w:t>
                  </w:r>
                </w:p>
              </w:tc>
              <w:tc>
                <w:tcPr>
                  <w:tcW w:w="1842" w:type="dxa"/>
                  <w:vAlign w:val="center"/>
                </w:tcPr>
                <w:p w:rsidR="003F0060" w:rsidRPr="003F0060" w:rsidRDefault="003F0060" w:rsidP="003F0060">
                  <w:pPr>
                    <w:jc w:val="center"/>
                    <w:rPr>
                      <w:sz w:val="24"/>
                      <w:szCs w:val="24"/>
                    </w:rPr>
                  </w:pPr>
                  <w:r w:rsidRPr="003F0060">
                    <w:rPr>
                      <w:sz w:val="24"/>
                      <w:szCs w:val="24"/>
                    </w:rPr>
                    <w:t xml:space="preserve">55 </w:t>
                  </w:r>
                  <w:r w:rsidR="00240D33">
                    <w:rPr>
                      <w:sz w:val="24"/>
                      <w:szCs w:val="24"/>
                    </w:rPr>
                    <w:t>635</w:t>
                  </w:r>
                  <w:r w:rsidRPr="003F0060">
                    <w:rPr>
                      <w:sz w:val="24"/>
                      <w:szCs w:val="24"/>
                    </w:rPr>
                    <w:t> </w:t>
                  </w:r>
                  <w:r w:rsidR="00240D33">
                    <w:rPr>
                      <w:sz w:val="24"/>
                      <w:szCs w:val="24"/>
                    </w:rPr>
                    <w:t>245</w:t>
                  </w:r>
                  <w:r w:rsidRPr="003F0060">
                    <w:rPr>
                      <w:sz w:val="24"/>
                      <w:szCs w:val="24"/>
                    </w:rPr>
                    <w:t>,</w:t>
                  </w:r>
                  <w:r w:rsidR="00240D33">
                    <w:rPr>
                      <w:sz w:val="24"/>
                      <w:szCs w:val="24"/>
                    </w:rPr>
                    <w:t>75</w:t>
                  </w:r>
                </w:p>
              </w:tc>
            </w:tr>
            <w:tr w:rsidR="003F0060" w:rsidRPr="003F0060" w:rsidTr="00187D38">
              <w:trPr>
                <w:trHeight w:val="268"/>
              </w:trPr>
              <w:tc>
                <w:tcPr>
                  <w:tcW w:w="850" w:type="dxa"/>
                </w:tcPr>
                <w:p w:rsidR="003F0060" w:rsidRPr="003F0060" w:rsidRDefault="003F0060" w:rsidP="003F0060">
                  <w:pPr>
                    <w:autoSpaceDE w:val="0"/>
                    <w:autoSpaceDN w:val="0"/>
                    <w:adjustRightInd w:val="0"/>
                    <w:jc w:val="center"/>
                    <w:rPr>
                      <w:sz w:val="24"/>
                      <w:szCs w:val="24"/>
                    </w:rPr>
                  </w:pPr>
                  <w:r w:rsidRPr="003F0060">
                    <w:rPr>
                      <w:sz w:val="24"/>
                      <w:szCs w:val="24"/>
                    </w:rPr>
                    <w:t>2026</w:t>
                  </w:r>
                </w:p>
              </w:tc>
              <w:tc>
                <w:tcPr>
                  <w:tcW w:w="1843" w:type="dxa"/>
                  <w:vAlign w:val="center"/>
                </w:tcPr>
                <w:p w:rsidR="003F0060" w:rsidRPr="003F0060" w:rsidRDefault="003F0060" w:rsidP="003F0060">
                  <w:pPr>
                    <w:jc w:val="center"/>
                    <w:rPr>
                      <w:sz w:val="24"/>
                      <w:szCs w:val="24"/>
                    </w:rPr>
                  </w:pPr>
                  <w:r w:rsidRPr="003F0060">
                    <w:rPr>
                      <w:sz w:val="24"/>
                      <w:szCs w:val="24"/>
                    </w:rPr>
                    <w:t>48 450 000,00</w:t>
                  </w:r>
                </w:p>
              </w:tc>
              <w:tc>
                <w:tcPr>
                  <w:tcW w:w="1843" w:type="dxa"/>
                </w:tcPr>
                <w:p w:rsidR="003F0060" w:rsidRPr="003F0060" w:rsidRDefault="003F0060" w:rsidP="003F0060">
                  <w:pPr>
                    <w:jc w:val="center"/>
                    <w:rPr>
                      <w:sz w:val="24"/>
                      <w:szCs w:val="24"/>
                    </w:rPr>
                  </w:pPr>
                  <w:r w:rsidRPr="003F0060">
                    <w:rPr>
                      <w:sz w:val="24"/>
                      <w:szCs w:val="24"/>
                    </w:rPr>
                    <w:t>0</w:t>
                  </w:r>
                </w:p>
              </w:tc>
              <w:tc>
                <w:tcPr>
                  <w:tcW w:w="1842" w:type="dxa"/>
                  <w:vAlign w:val="center"/>
                </w:tcPr>
                <w:p w:rsidR="003F0060" w:rsidRPr="003F0060" w:rsidRDefault="003F0060" w:rsidP="003F0060">
                  <w:pPr>
                    <w:jc w:val="center"/>
                    <w:rPr>
                      <w:sz w:val="24"/>
                      <w:szCs w:val="24"/>
                    </w:rPr>
                  </w:pPr>
                  <w:r w:rsidRPr="003F0060">
                    <w:rPr>
                      <w:sz w:val="24"/>
                      <w:szCs w:val="24"/>
                    </w:rPr>
                    <w:t>48 450 000,00</w:t>
                  </w:r>
                </w:p>
              </w:tc>
            </w:tr>
            <w:tr w:rsidR="003F0060" w:rsidRPr="003F0060" w:rsidTr="00187D38">
              <w:trPr>
                <w:trHeight w:val="268"/>
              </w:trPr>
              <w:tc>
                <w:tcPr>
                  <w:tcW w:w="850" w:type="dxa"/>
                </w:tcPr>
                <w:p w:rsidR="003F0060" w:rsidRPr="003F0060" w:rsidRDefault="003F0060" w:rsidP="003F0060">
                  <w:pPr>
                    <w:autoSpaceDE w:val="0"/>
                    <w:autoSpaceDN w:val="0"/>
                    <w:adjustRightInd w:val="0"/>
                    <w:jc w:val="center"/>
                    <w:rPr>
                      <w:sz w:val="24"/>
                      <w:szCs w:val="24"/>
                    </w:rPr>
                  </w:pPr>
                  <w:r w:rsidRPr="003F0060">
                    <w:rPr>
                      <w:sz w:val="24"/>
                      <w:szCs w:val="24"/>
                    </w:rPr>
                    <w:t>2027</w:t>
                  </w:r>
                </w:p>
              </w:tc>
              <w:tc>
                <w:tcPr>
                  <w:tcW w:w="1843" w:type="dxa"/>
                  <w:vAlign w:val="center"/>
                </w:tcPr>
                <w:p w:rsidR="003F0060" w:rsidRPr="003F0060" w:rsidRDefault="003F0060" w:rsidP="003F0060">
                  <w:pPr>
                    <w:jc w:val="center"/>
                    <w:rPr>
                      <w:sz w:val="24"/>
                      <w:szCs w:val="24"/>
                    </w:rPr>
                  </w:pPr>
                  <w:r w:rsidRPr="003F0060">
                    <w:rPr>
                      <w:sz w:val="24"/>
                      <w:szCs w:val="24"/>
                    </w:rPr>
                    <w:t>44 970 000,00</w:t>
                  </w:r>
                </w:p>
              </w:tc>
              <w:tc>
                <w:tcPr>
                  <w:tcW w:w="1843" w:type="dxa"/>
                </w:tcPr>
                <w:p w:rsidR="003F0060" w:rsidRPr="003F0060" w:rsidRDefault="003F0060" w:rsidP="003F0060">
                  <w:pPr>
                    <w:jc w:val="center"/>
                    <w:rPr>
                      <w:sz w:val="24"/>
                      <w:szCs w:val="24"/>
                    </w:rPr>
                  </w:pPr>
                  <w:r w:rsidRPr="003F0060">
                    <w:rPr>
                      <w:sz w:val="24"/>
                      <w:szCs w:val="24"/>
                    </w:rPr>
                    <w:t>0</w:t>
                  </w:r>
                </w:p>
              </w:tc>
              <w:tc>
                <w:tcPr>
                  <w:tcW w:w="1842" w:type="dxa"/>
                  <w:vAlign w:val="center"/>
                </w:tcPr>
                <w:p w:rsidR="003F0060" w:rsidRPr="003F0060" w:rsidRDefault="003F0060" w:rsidP="003F0060">
                  <w:pPr>
                    <w:jc w:val="center"/>
                    <w:rPr>
                      <w:sz w:val="24"/>
                      <w:szCs w:val="24"/>
                    </w:rPr>
                  </w:pPr>
                  <w:r w:rsidRPr="003F0060">
                    <w:rPr>
                      <w:sz w:val="24"/>
                      <w:szCs w:val="24"/>
                    </w:rPr>
                    <w:t>44 970 000,00</w:t>
                  </w:r>
                </w:p>
              </w:tc>
            </w:tr>
            <w:tr w:rsidR="003F0060" w:rsidRPr="003F0060" w:rsidTr="00187D38">
              <w:trPr>
                <w:trHeight w:val="268"/>
              </w:trPr>
              <w:tc>
                <w:tcPr>
                  <w:tcW w:w="850" w:type="dxa"/>
                </w:tcPr>
                <w:p w:rsidR="003F0060" w:rsidRPr="003F0060" w:rsidRDefault="003F0060" w:rsidP="003F0060">
                  <w:pPr>
                    <w:autoSpaceDE w:val="0"/>
                    <w:autoSpaceDN w:val="0"/>
                    <w:adjustRightInd w:val="0"/>
                    <w:jc w:val="center"/>
                    <w:rPr>
                      <w:sz w:val="24"/>
                      <w:szCs w:val="24"/>
                    </w:rPr>
                  </w:pPr>
                  <w:r w:rsidRPr="003F0060">
                    <w:rPr>
                      <w:sz w:val="24"/>
                      <w:szCs w:val="24"/>
                    </w:rPr>
                    <w:t>2028</w:t>
                  </w:r>
                </w:p>
              </w:tc>
              <w:tc>
                <w:tcPr>
                  <w:tcW w:w="1843" w:type="dxa"/>
                  <w:vAlign w:val="center"/>
                </w:tcPr>
                <w:p w:rsidR="003F0060" w:rsidRPr="003F0060" w:rsidRDefault="003F0060" w:rsidP="003F0060">
                  <w:pPr>
                    <w:jc w:val="center"/>
                    <w:rPr>
                      <w:sz w:val="24"/>
                      <w:szCs w:val="24"/>
                    </w:rPr>
                  </w:pPr>
                  <w:r w:rsidRPr="003F0060">
                    <w:rPr>
                      <w:sz w:val="24"/>
                      <w:szCs w:val="24"/>
                    </w:rPr>
                    <w:t>37 330 000,00</w:t>
                  </w:r>
                </w:p>
              </w:tc>
              <w:tc>
                <w:tcPr>
                  <w:tcW w:w="1843" w:type="dxa"/>
                </w:tcPr>
                <w:p w:rsidR="003F0060" w:rsidRPr="003F0060" w:rsidRDefault="003F0060" w:rsidP="003F0060">
                  <w:pPr>
                    <w:jc w:val="center"/>
                    <w:rPr>
                      <w:sz w:val="24"/>
                      <w:szCs w:val="24"/>
                    </w:rPr>
                  </w:pPr>
                  <w:r w:rsidRPr="003F0060">
                    <w:rPr>
                      <w:sz w:val="24"/>
                      <w:szCs w:val="24"/>
                    </w:rPr>
                    <w:t>0</w:t>
                  </w:r>
                </w:p>
              </w:tc>
              <w:tc>
                <w:tcPr>
                  <w:tcW w:w="1842" w:type="dxa"/>
                  <w:vAlign w:val="center"/>
                </w:tcPr>
                <w:p w:rsidR="003F0060" w:rsidRPr="003F0060" w:rsidRDefault="003F0060" w:rsidP="003F0060">
                  <w:pPr>
                    <w:jc w:val="center"/>
                    <w:rPr>
                      <w:sz w:val="24"/>
                      <w:szCs w:val="24"/>
                    </w:rPr>
                  </w:pPr>
                  <w:r w:rsidRPr="003F0060">
                    <w:rPr>
                      <w:sz w:val="24"/>
                      <w:szCs w:val="24"/>
                    </w:rPr>
                    <w:t>37 330 000,00</w:t>
                  </w:r>
                </w:p>
              </w:tc>
            </w:tr>
            <w:tr w:rsidR="003F0060" w:rsidRPr="003F0060" w:rsidTr="00187D38">
              <w:trPr>
                <w:trHeight w:val="268"/>
              </w:trPr>
              <w:tc>
                <w:tcPr>
                  <w:tcW w:w="850" w:type="dxa"/>
                </w:tcPr>
                <w:p w:rsidR="003F0060" w:rsidRPr="003F0060" w:rsidRDefault="003F0060" w:rsidP="003F0060">
                  <w:pPr>
                    <w:autoSpaceDE w:val="0"/>
                    <w:autoSpaceDN w:val="0"/>
                    <w:adjustRightInd w:val="0"/>
                    <w:jc w:val="center"/>
                    <w:rPr>
                      <w:sz w:val="24"/>
                      <w:szCs w:val="24"/>
                    </w:rPr>
                  </w:pPr>
                  <w:r w:rsidRPr="003F0060">
                    <w:rPr>
                      <w:sz w:val="24"/>
                      <w:szCs w:val="24"/>
                    </w:rPr>
                    <w:t>2029</w:t>
                  </w:r>
                </w:p>
              </w:tc>
              <w:tc>
                <w:tcPr>
                  <w:tcW w:w="1843" w:type="dxa"/>
                  <w:vAlign w:val="center"/>
                </w:tcPr>
                <w:p w:rsidR="003F0060" w:rsidRPr="003F0060" w:rsidRDefault="003F0060" w:rsidP="003F0060">
                  <w:pPr>
                    <w:jc w:val="center"/>
                    <w:rPr>
                      <w:sz w:val="24"/>
                      <w:szCs w:val="24"/>
                    </w:rPr>
                  </w:pPr>
                  <w:r w:rsidRPr="003F0060">
                    <w:rPr>
                      <w:sz w:val="24"/>
                      <w:szCs w:val="24"/>
                    </w:rPr>
                    <w:t>37 330 000,00</w:t>
                  </w:r>
                </w:p>
              </w:tc>
              <w:tc>
                <w:tcPr>
                  <w:tcW w:w="1843" w:type="dxa"/>
                </w:tcPr>
                <w:p w:rsidR="003F0060" w:rsidRPr="003F0060" w:rsidRDefault="003F0060" w:rsidP="003F0060">
                  <w:pPr>
                    <w:jc w:val="center"/>
                    <w:rPr>
                      <w:sz w:val="24"/>
                      <w:szCs w:val="24"/>
                    </w:rPr>
                  </w:pPr>
                  <w:r w:rsidRPr="003F0060">
                    <w:rPr>
                      <w:sz w:val="24"/>
                      <w:szCs w:val="24"/>
                    </w:rPr>
                    <w:t>0</w:t>
                  </w:r>
                </w:p>
              </w:tc>
              <w:tc>
                <w:tcPr>
                  <w:tcW w:w="1842" w:type="dxa"/>
                  <w:vAlign w:val="center"/>
                </w:tcPr>
                <w:p w:rsidR="003F0060" w:rsidRPr="003F0060" w:rsidRDefault="003F0060" w:rsidP="003F0060">
                  <w:pPr>
                    <w:jc w:val="center"/>
                    <w:rPr>
                      <w:sz w:val="24"/>
                      <w:szCs w:val="24"/>
                    </w:rPr>
                  </w:pPr>
                  <w:r w:rsidRPr="003F0060">
                    <w:rPr>
                      <w:sz w:val="24"/>
                      <w:szCs w:val="24"/>
                    </w:rPr>
                    <w:t>37 330 000,00</w:t>
                  </w:r>
                </w:p>
              </w:tc>
            </w:tr>
            <w:tr w:rsidR="00165133" w:rsidRPr="003F0060" w:rsidTr="00F06F2D">
              <w:trPr>
                <w:trHeight w:val="286"/>
              </w:trPr>
              <w:tc>
                <w:tcPr>
                  <w:tcW w:w="850" w:type="dxa"/>
                </w:tcPr>
                <w:p w:rsidR="00165133" w:rsidRPr="003F0060" w:rsidRDefault="00165133" w:rsidP="00165133">
                  <w:pPr>
                    <w:autoSpaceDE w:val="0"/>
                    <w:autoSpaceDN w:val="0"/>
                    <w:adjustRightInd w:val="0"/>
                    <w:jc w:val="center"/>
                    <w:rPr>
                      <w:b/>
                      <w:sz w:val="22"/>
                      <w:szCs w:val="22"/>
                    </w:rPr>
                  </w:pPr>
                  <w:r w:rsidRPr="003F0060">
                    <w:rPr>
                      <w:b/>
                      <w:sz w:val="22"/>
                      <w:szCs w:val="22"/>
                    </w:rPr>
                    <w:t>Всего</w:t>
                  </w:r>
                </w:p>
              </w:tc>
              <w:tc>
                <w:tcPr>
                  <w:tcW w:w="1843" w:type="dxa"/>
                  <w:vAlign w:val="center"/>
                </w:tcPr>
                <w:p w:rsidR="00165133" w:rsidRPr="003F0060" w:rsidRDefault="00165133" w:rsidP="00165133">
                  <w:pPr>
                    <w:autoSpaceDE w:val="0"/>
                    <w:autoSpaceDN w:val="0"/>
                    <w:adjustRightInd w:val="0"/>
                    <w:jc w:val="center"/>
                    <w:rPr>
                      <w:b/>
                      <w:sz w:val="24"/>
                      <w:szCs w:val="24"/>
                    </w:rPr>
                  </w:pPr>
                  <w:r>
                    <w:rPr>
                      <w:b/>
                      <w:sz w:val="24"/>
                      <w:szCs w:val="24"/>
                    </w:rPr>
                    <w:t>36</w:t>
                  </w:r>
                  <w:r w:rsidR="00A535AC">
                    <w:rPr>
                      <w:b/>
                      <w:sz w:val="24"/>
                      <w:szCs w:val="24"/>
                    </w:rPr>
                    <w:t>3</w:t>
                  </w:r>
                  <w:r>
                    <w:rPr>
                      <w:b/>
                      <w:sz w:val="24"/>
                      <w:szCs w:val="24"/>
                    </w:rPr>
                    <w:t> </w:t>
                  </w:r>
                  <w:r w:rsidR="00A535AC">
                    <w:rPr>
                      <w:b/>
                      <w:sz w:val="24"/>
                      <w:szCs w:val="24"/>
                    </w:rPr>
                    <w:t>802</w:t>
                  </w:r>
                  <w:r>
                    <w:rPr>
                      <w:b/>
                      <w:sz w:val="24"/>
                      <w:szCs w:val="24"/>
                    </w:rPr>
                    <w:t> 572,10</w:t>
                  </w:r>
                </w:p>
              </w:tc>
              <w:tc>
                <w:tcPr>
                  <w:tcW w:w="1843" w:type="dxa"/>
                  <w:vAlign w:val="center"/>
                </w:tcPr>
                <w:p w:rsidR="00165133" w:rsidRPr="003F0060" w:rsidRDefault="00B51F3C" w:rsidP="00165133">
                  <w:pPr>
                    <w:autoSpaceDE w:val="0"/>
                    <w:autoSpaceDN w:val="0"/>
                    <w:adjustRightInd w:val="0"/>
                    <w:jc w:val="center"/>
                    <w:rPr>
                      <w:b/>
                      <w:sz w:val="22"/>
                      <w:szCs w:val="22"/>
                    </w:rPr>
                  </w:pPr>
                  <w:r>
                    <w:rPr>
                      <w:b/>
                      <w:sz w:val="24"/>
                      <w:szCs w:val="24"/>
                    </w:rPr>
                    <w:t>41 526 245,75</w:t>
                  </w:r>
                </w:p>
              </w:tc>
              <w:tc>
                <w:tcPr>
                  <w:tcW w:w="1842" w:type="dxa"/>
                  <w:vAlign w:val="center"/>
                </w:tcPr>
                <w:p w:rsidR="00165133" w:rsidRPr="003F0060" w:rsidRDefault="00165133" w:rsidP="00165133">
                  <w:pPr>
                    <w:autoSpaceDE w:val="0"/>
                    <w:autoSpaceDN w:val="0"/>
                    <w:adjustRightInd w:val="0"/>
                    <w:jc w:val="center"/>
                    <w:rPr>
                      <w:b/>
                      <w:sz w:val="24"/>
                      <w:szCs w:val="24"/>
                    </w:rPr>
                  </w:pPr>
                  <w:r w:rsidRPr="003F0060">
                    <w:rPr>
                      <w:b/>
                      <w:sz w:val="24"/>
                      <w:szCs w:val="24"/>
                    </w:rPr>
                    <w:t>405 </w:t>
                  </w:r>
                  <w:r>
                    <w:rPr>
                      <w:b/>
                      <w:sz w:val="24"/>
                      <w:szCs w:val="24"/>
                    </w:rPr>
                    <w:t>328</w:t>
                  </w:r>
                  <w:r w:rsidRPr="003F0060">
                    <w:rPr>
                      <w:b/>
                      <w:sz w:val="24"/>
                      <w:szCs w:val="24"/>
                    </w:rPr>
                    <w:t xml:space="preserve"> </w:t>
                  </w:r>
                  <w:r>
                    <w:rPr>
                      <w:b/>
                      <w:sz w:val="24"/>
                      <w:szCs w:val="24"/>
                    </w:rPr>
                    <w:t>817</w:t>
                  </w:r>
                  <w:r w:rsidRPr="003F0060">
                    <w:rPr>
                      <w:b/>
                      <w:sz w:val="24"/>
                      <w:szCs w:val="24"/>
                    </w:rPr>
                    <w:t>,</w:t>
                  </w:r>
                  <w:r>
                    <w:rPr>
                      <w:b/>
                      <w:sz w:val="24"/>
                      <w:szCs w:val="24"/>
                    </w:rPr>
                    <w:t>85</w:t>
                  </w:r>
                </w:p>
              </w:tc>
            </w:tr>
          </w:tbl>
          <w:p w:rsidR="003F0060" w:rsidRPr="003F0060" w:rsidRDefault="003F0060" w:rsidP="003F0060">
            <w:pPr>
              <w:jc w:val="both"/>
              <w:rPr>
                <w:sz w:val="24"/>
                <w:szCs w:val="24"/>
              </w:rPr>
            </w:pPr>
          </w:p>
        </w:tc>
      </w:tr>
      <w:tr w:rsidR="003F0060" w:rsidRPr="003F0060" w:rsidTr="00187D38">
        <w:tc>
          <w:tcPr>
            <w:tcW w:w="3227" w:type="dxa"/>
          </w:tcPr>
          <w:p w:rsidR="003F0060" w:rsidRPr="003F0060" w:rsidRDefault="003F0060" w:rsidP="003F0060">
            <w:pPr>
              <w:jc w:val="both"/>
              <w:rPr>
                <w:sz w:val="24"/>
                <w:szCs w:val="24"/>
              </w:rPr>
            </w:pPr>
            <w:r w:rsidRPr="003F0060">
              <w:rPr>
                <w:sz w:val="24"/>
                <w:szCs w:val="24"/>
              </w:rPr>
              <w:t xml:space="preserve">Ожидаемые результаты реализации муниципальной программы </w:t>
            </w:r>
          </w:p>
        </w:tc>
        <w:tc>
          <w:tcPr>
            <w:tcW w:w="6662" w:type="dxa"/>
          </w:tcPr>
          <w:p w:rsidR="003F0060" w:rsidRPr="003F0060" w:rsidRDefault="003F0060" w:rsidP="003F0060">
            <w:pPr>
              <w:jc w:val="both"/>
              <w:rPr>
                <w:rFonts w:ascii="Arial" w:hAnsi="Arial" w:cs="Arial"/>
                <w:spacing w:val="2"/>
                <w:sz w:val="23"/>
                <w:szCs w:val="23"/>
                <w:shd w:val="clear" w:color="auto" w:fill="FFFFFF"/>
              </w:rPr>
            </w:pPr>
            <w:r w:rsidRPr="003F0060">
              <w:rPr>
                <w:sz w:val="24"/>
                <w:szCs w:val="24"/>
              </w:rPr>
              <w:t>- снижение уровня износа и</w:t>
            </w:r>
            <w:r w:rsidRPr="003F0060">
              <w:rPr>
                <w:spacing w:val="2"/>
                <w:sz w:val="24"/>
                <w:szCs w:val="24"/>
                <w:shd w:val="clear" w:color="auto" w:fill="FFFFFF"/>
              </w:rPr>
              <w:t xml:space="preserve"> аварийности </w:t>
            </w:r>
            <w:r w:rsidRPr="003F0060">
              <w:rPr>
                <w:sz w:val="24"/>
                <w:szCs w:val="24"/>
              </w:rPr>
              <w:t xml:space="preserve">объектов коммунальной инфраструктуры, </w:t>
            </w:r>
          </w:p>
          <w:p w:rsidR="003F0060" w:rsidRPr="003F0060" w:rsidRDefault="003F0060" w:rsidP="003F0060">
            <w:pPr>
              <w:jc w:val="both"/>
              <w:rPr>
                <w:sz w:val="24"/>
                <w:szCs w:val="24"/>
              </w:rPr>
            </w:pPr>
            <w:r w:rsidRPr="003F0060">
              <w:rPr>
                <w:sz w:val="24"/>
                <w:szCs w:val="24"/>
              </w:rPr>
              <w:t>- повышение надежности работы и увеличение срока эксплуатации инженерных систем жизнеобеспечения,</w:t>
            </w:r>
          </w:p>
          <w:p w:rsidR="003F0060" w:rsidRPr="003F0060" w:rsidRDefault="003F0060" w:rsidP="003F0060">
            <w:pPr>
              <w:jc w:val="both"/>
              <w:rPr>
                <w:color w:val="000000"/>
                <w:sz w:val="24"/>
                <w:szCs w:val="24"/>
                <w:shd w:val="clear" w:color="auto" w:fill="FFFFFF"/>
              </w:rPr>
            </w:pPr>
            <w:r w:rsidRPr="003F0060">
              <w:rPr>
                <w:sz w:val="24"/>
                <w:szCs w:val="24"/>
              </w:rPr>
              <w:t xml:space="preserve">- </w:t>
            </w:r>
            <w:r w:rsidRPr="003F0060">
              <w:rPr>
                <w:color w:val="000000"/>
                <w:sz w:val="24"/>
                <w:szCs w:val="24"/>
                <w:shd w:val="clear" w:color="auto" w:fill="FFFFFF"/>
              </w:rPr>
              <w:t>создание оптимальных условий в сфере освещения улиц населенных пунктов;</w:t>
            </w:r>
          </w:p>
          <w:p w:rsidR="003F0060" w:rsidRPr="003F0060" w:rsidRDefault="003F0060" w:rsidP="003F0060">
            <w:pPr>
              <w:jc w:val="both"/>
              <w:rPr>
                <w:sz w:val="24"/>
                <w:szCs w:val="24"/>
              </w:rPr>
            </w:pPr>
            <w:r w:rsidRPr="003F0060">
              <w:rPr>
                <w:sz w:val="24"/>
                <w:szCs w:val="24"/>
              </w:rPr>
              <w:t>- улучшение экологической обстановки в районе.</w:t>
            </w:r>
          </w:p>
        </w:tc>
      </w:tr>
    </w:tbl>
    <w:p w:rsidR="003F0060" w:rsidRPr="003F0060" w:rsidRDefault="003F0060" w:rsidP="003F0060">
      <w:pPr>
        <w:suppressAutoHyphens/>
        <w:ind w:left="1211"/>
        <w:rPr>
          <w:b/>
          <w:sz w:val="26"/>
          <w:szCs w:val="26"/>
        </w:rPr>
      </w:pPr>
    </w:p>
    <w:p w:rsidR="003F0060" w:rsidRPr="003F0060" w:rsidRDefault="003F0060" w:rsidP="003F0060">
      <w:pPr>
        <w:numPr>
          <w:ilvl w:val="0"/>
          <w:numId w:val="33"/>
        </w:numPr>
        <w:suppressAutoHyphens/>
        <w:spacing w:after="240"/>
        <w:ind w:left="924" w:hanging="357"/>
        <w:jc w:val="center"/>
        <w:rPr>
          <w:b/>
          <w:sz w:val="28"/>
          <w:szCs w:val="28"/>
        </w:rPr>
      </w:pPr>
      <w:r w:rsidRPr="003F0060">
        <w:rPr>
          <w:b/>
          <w:sz w:val="28"/>
          <w:szCs w:val="28"/>
        </w:rPr>
        <w:t>Характеристика существующего состояния систем коммунальной инфраструктуры</w:t>
      </w:r>
    </w:p>
    <w:p w:rsidR="003F0060" w:rsidRPr="003F0060" w:rsidRDefault="003F0060" w:rsidP="003F0060">
      <w:pPr>
        <w:keepNext/>
        <w:ind w:firstLine="567"/>
        <w:jc w:val="both"/>
        <w:outlineLvl w:val="1"/>
        <w:rPr>
          <w:bCs/>
          <w:iCs/>
          <w:sz w:val="26"/>
          <w:szCs w:val="26"/>
        </w:rPr>
      </w:pPr>
      <w:r w:rsidRPr="003F0060">
        <w:rPr>
          <w:b/>
          <w:bCs/>
          <w:iCs/>
          <w:sz w:val="26"/>
          <w:szCs w:val="26"/>
        </w:rPr>
        <w:t>Основные проблемы в сфере реализации муниципальной программы</w:t>
      </w:r>
    </w:p>
    <w:p w:rsidR="003F0060" w:rsidRPr="003F0060" w:rsidRDefault="003F0060" w:rsidP="003F0060">
      <w:pPr>
        <w:keepNext/>
        <w:ind w:firstLine="567"/>
        <w:jc w:val="both"/>
        <w:outlineLvl w:val="1"/>
        <w:rPr>
          <w:bCs/>
          <w:iCs/>
          <w:spacing w:val="2"/>
          <w:sz w:val="26"/>
          <w:szCs w:val="26"/>
          <w:shd w:val="clear" w:color="auto" w:fill="FFFFFF"/>
        </w:rPr>
      </w:pPr>
      <w:r w:rsidRPr="003F0060">
        <w:rPr>
          <w:bCs/>
          <w:iCs/>
          <w:spacing w:val="2"/>
          <w:sz w:val="26"/>
          <w:szCs w:val="26"/>
          <w:shd w:val="clear" w:color="auto" w:fill="FFFFFF"/>
        </w:rPr>
        <w:t xml:space="preserve">Жилищно-коммунальное хозяйство городского поселения «Город Киров» представляет собой комплекс систем жизнеобеспечения поселения. Отрасль жилищно-коммунального хозяйства в настоящее время находится в неудовлетворительном состоянии по причине физического и морального износа технологического оборудования, </w:t>
      </w:r>
      <w:r w:rsidRPr="003F0060">
        <w:rPr>
          <w:bCs/>
          <w:iCs/>
          <w:sz w:val="26"/>
          <w:szCs w:val="26"/>
        </w:rPr>
        <w:t>применения устаревших технологий</w:t>
      </w:r>
      <w:r w:rsidRPr="003F0060">
        <w:rPr>
          <w:bCs/>
          <w:iCs/>
          <w:spacing w:val="2"/>
          <w:sz w:val="24"/>
          <w:szCs w:val="24"/>
          <w:shd w:val="clear" w:color="auto" w:fill="FFFFFF"/>
        </w:rPr>
        <w:t xml:space="preserve">, </w:t>
      </w:r>
      <w:r w:rsidRPr="003F0060">
        <w:rPr>
          <w:bCs/>
          <w:iCs/>
          <w:spacing w:val="2"/>
          <w:sz w:val="26"/>
          <w:szCs w:val="26"/>
          <w:shd w:val="clear" w:color="auto" w:fill="FFFFFF"/>
        </w:rPr>
        <w:t>не сбалансированной ценовой политики и неэффективной системы управления.</w:t>
      </w:r>
    </w:p>
    <w:p w:rsidR="003F0060" w:rsidRPr="003F0060" w:rsidRDefault="003F0060" w:rsidP="003F0060">
      <w:pPr>
        <w:widowControl w:val="0"/>
        <w:autoSpaceDE w:val="0"/>
        <w:autoSpaceDN w:val="0"/>
        <w:adjustRightInd w:val="0"/>
        <w:ind w:firstLine="720"/>
        <w:jc w:val="both"/>
        <w:rPr>
          <w:b/>
          <w:sz w:val="26"/>
          <w:szCs w:val="26"/>
        </w:rPr>
      </w:pPr>
    </w:p>
    <w:p w:rsidR="003F0060" w:rsidRPr="003F0060" w:rsidRDefault="003F0060" w:rsidP="003F0060">
      <w:pPr>
        <w:widowControl w:val="0"/>
        <w:autoSpaceDE w:val="0"/>
        <w:autoSpaceDN w:val="0"/>
        <w:adjustRightInd w:val="0"/>
        <w:ind w:firstLine="720"/>
        <w:jc w:val="both"/>
        <w:rPr>
          <w:b/>
          <w:sz w:val="26"/>
          <w:szCs w:val="26"/>
        </w:rPr>
      </w:pPr>
      <w:r w:rsidRPr="003F0060">
        <w:rPr>
          <w:b/>
          <w:sz w:val="26"/>
          <w:szCs w:val="26"/>
        </w:rPr>
        <w:t>Прогноз развития сферы реализации муниципальной программы</w:t>
      </w:r>
    </w:p>
    <w:p w:rsidR="003F0060" w:rsidRPr="003F0060" w:rsidRDefault="003F0060" w:rsidP="003F0060">
      <w:pPr>
        <w:ind w:firstLine="708"/>
        <w:jc w:val="both"/>
        <w:rPr>
          <w:sz w:val="26"/>
        </w:rPr>
      </w:pPr>
      <w:r w:rsidRPr="003F0060">
        <w:rPr>
          <w:sz w:val="26"/>
        </w:rPr>
        <w:t xml:space="preserve">Муниципальная программа «Комплексное развитие систем коммунальной инфраструктуры городского поселения «Город Киров» направлена на снижение износа и аварийности объектов коммунальной инфраструктуры, </w:t>
      </w:r>
      <w:r w:rsidRPr="003F0060">
        <w:rPr>
          <w:sz w:val="26"/>
          <w:szCs w:val="26"/>
        </w:rPr>
        <w:t xml:space="preserve">модернизацию этих объектов путем внедрения </w:t>
      </w:r>
      <w:proofErr w:type="spellStart"/>
      <w:r w:rsidRPr="003F0060">
        <w:rPr>
          <w:sz w:val="26"/>
          <w:szCs w:val="26"/>
        </w:rPr>
        <w:t>энерго</w:t>
      </w:r>
      <w:proofErr w:type="spellEnd"/>
      <w:r w:rsidRPr="003F0060">
        <w:rPr>
          <w:sz w:val="26"/>
          <w:szCs w:val="26"/>
        </w:rPr>
        <w:t xml:space="preserve">- и ресурсосберегающих технологий, </w:t>
      </w:r>
      <w:r w:rsidRPr="003F0060">
        <w:rPr>
          <w:sz w:val="26"/>
        </w:rPr>
        <w:t>повышение комфортности и безопасности условий проживания граждан.</w:t>
      </w:r>
    </w:p>
    <w:p w:rsidR="003F0060" w:rsidRPr="003F0060" w:rsidRDefault="003F0060" w:rsidP="003F0060">
      <w:pPr>
        <w:ind w:firstLine="708"/>
        <w:jc w:val="both"/>
        <w:rPr>
          <w:b/>
          <w:sz w:val="26"/>
          <w:szCs w:val="26"/>
        </w:rPr>
      </w:pPr>
    </w:p>
    <w:p w:rsidR="003F0060" w:rsidRPr="003F0060" w:rsidRDefault="003F0060" w:rsidP="003F0060">
      <w:pPr>
        <w:ind w:firstLine="567"/>
        <w:jc w:val="both"/>
        <w:rPr>
          <w:sz w:val="26"/>
          <w:szCs w:val="26"/>
        </w:rPr>
      </w:pPr>
      <w:r w:rsidRPr="003F0060">
        <w:rPr>
          <w:b/>
          <w:sz w:val="26"/>
          <w:szCs w:val="26"/>
        </w:rPr>
        <w:t>Механизм реализации муниципальной программы</w:t>
      </w:r>
      <w:r w:rsidRPr="003F0060">
        <w:rPr>
          <w:sz w:val="26"/>
          <w:szCs w:val="26"/>
        </w:rPr>
        <w:t xml:space="preserve"> </w:t>
      </w:r>
    </w:p>
    <w:p w:rsidR="003F0060" w:rsidRPr="003F0060" w:rsidRDefault="003F0060" w:rsidP="003F0060">
      <w:pPr>
        <w:ind w:firstLine="567"/>
        <w:jc w:val="both"/>
        <w:rPr>
          <w:sz w:val="26"/>
          <w:szCs w:val="26"/>
        </w:rPr>
      </w:pPr>
      <w:r w:rsidRPr="003F0060">
        <w:rPr>
          <w:sz w:val="26"/>
          <w:szCs w:val="26"/>
        </w:rPr>
        <w:t xml:space="preserve">Общее руководство, контроль и мониторинг за ходом реализации Программы осуществляет отдел по муниципальному хозяйству Кировской районной администрации совместно с соисполнителями Программы. Реализация Программы осуществляется Кировской районной администрацией. </w:t>
      </w:r>
    </w:p>
    <w:p w:rsidR="003F0060" w:rsidRPr="003F0060" w:rsidRDefault="003F0060" w:rsidP="003F0060">
      <w:pPr>
        <w:widowControl w:val="0"/>
        <w:ind w:firstLine="567"/>
        <w:jc w:val="both"/>
        <w:rPr>
          <w:spacing w:val="2"/>
          <w:sz w:val="26"/>
          <w:szCs w:val="26"/>
          <w:shd w:val="clear" w:color="auto" w:fill="FFFFFF"/>
        </w:rPr>
      </w:pPr>
      <w:r w:rsidRPr="003F0060">
        <w:rPr>
          <w:spacing w:val="2"/>
          <w:sz w:val="26"/>
          <w:szCs w:val="26"/>
          <w:shd w:val="clear" w:color="auto" w:fill="FFFFFF"/>
        </w:rPr>
        <w:t>В рамках реализации данной Программы в соответствии со стратегическими приоритетами развития городского поселения «Город Киров», с основными направлениями развития инженерной инфраструктуры будет осуществляться мониторинг проведенных мероприятий, и на основе этого осуществляется корректировка мероприятий программы.</w:t>
      </w:r>
    </w:p>
    <w:p w:rsidR="003F0060" w:rsidRPr="003F0060" w:rsidRDefault="003F0060" w:rsidP="00187D38">
      <w:pPr>
        <w:keepNext/>
        <w:numPr>
          <w:ilvl w:val="0"/>
          <w:numId w:val="33"/>
        </w:numPr>
        <w:spacing w:after="240"/>
        <w:ind w:left="142" w:hanging="357"/>
        <w:jc w:val="center"/>
        <w:rPr>
          <w:b/>
          <w:sz w:val="28"/>
          <w:szCs w:val="28"/>
        </w:rPr>
      </w:pPr>
      <w:r w:rsidRPr="003F0060">
        <w:rPr>
          <w:b/>
          <w:sz w:val="28"/>
          <w:szCs w:val="28"/>
        </w:rPr>
        <w:lastRenderedPageBreak/>
        <w:t>План развития городского поселения «Город Киров», план прогнозируемой застройки и прогнозируемый спрос на коммунальные ресурсы на период действия генерального плана</w:t>
      </w:r>
    </w:p>
    <w:p w:rsidR="003F0060" w:rsidRPr="003F0060" w:rsidRDefault="003F0060" w:rsidP="003F0060">
      <w:pPr>
        <w:shd w:val="clear" w:color="auto" w:fill="FFFFFF"/>
        <w:ind w:firstLine="709"/>
        <w:jc w:val="both"/>
        <w:textAlignment w:val="baseline"/>
        <w:rPr>
          <w:color w:val="000000" w:themeColor="text1"/>
          <w:sz w:val="26"/>
          <w:szCs w:val="26"/>
          <w:shd w:val="clear" w:color="auto" w:fill="FFFFFF"/>
        </w:rPr>
      </w:pPr>
      <w:r w:rsidRPr="003F0060">
        <w:rPr>
          <w:color w:val="000000" w:themeColor="text1"/>
          <w:spacing w:val="2"/>
          <w:sz w:val="26"/>
          <w:szCs w:val="26"/>
        </w:rPr>
        <w:t xml:space="preserve">Городское поселение «Город Киров» </w:t>
      </w:r>
      <w:r w:rsidRPr="003F0060">
        <w:rPr>
          <w:sz w:val="26"/>
          <w:szCs w:val="26"/>
        </w:rPr>
        <w:t>входит</w:t>
      </w:r>
      <w:r w:rsidRPr="003F0060">
        <w:rPr>
          <w:spacing w:val="1"/>
          <w:sz w:val="26"/>
          <w:szCs w:val="26"/>
        </w:rPr>
        <w:t xml:space="preserve"> </w:t>
      </w:r>
      <w:r w:rsidRPr="003F0060">
        <w:rPr>
          <w:sz w:val="26"/>
          <w:szCs w:val="26"/>
        </w:rPr>
        <w:t>в</w:t>
      </w:r>
      <w:r w:rsidRPr="003F0060">
        <w:rPr>
          <w:spacing w:val="1"/>
          <w:sz w:val="26"/>
          <w:szCs w:val="26"/>
        </w:rPr>
        <w:t xml:space="preserve"> </w:t>
      </w:r>
      <w:r w:rsidRPr="003F0060">
        <w:rPr>
          <w:sz w:val="26"/>
          <w:szCs w:val="26"/>
        </w:rPr>
        <w:t>состав муниципального района «Город Киров и Кировский район</w:t>
      </w:r>
      <w:r w:rsidRPr="003F0060">
        <w:rPr>
          <w:color w:val="000000" w:themeColor="text1"/>
          <w:sz w:val="26"/>
          <w:szCs w:val="26"/>
        </w:rPr>
        <w:t xml:space="preserve">», </w:t>
      </w:r>
      <w:r w:rsidRPr="003F0060">
        <w:rPr>
          <w:color w:val="000000" w:themeColor="text1"/>
          <w:sz w:val="26"/>
          <w:szCs w:val="26"/>
          <w:shd w:val="clear" w:color="auto" w:fill="FFFFFF"/>
        </w:rPr>
        <w:t xml:space="preserve">расположенного в юго-западной части Калужской области и граничит с </w:t>
      </w:r>
      <w:proofErr w:type="spellStart"/>
      <w:r w:rsidRPr="003F0060">
        <w:rPr>
          <w:color w:val="000000" w:themeColor="text1"/>
          <w:sz w:val="26"/>
          <w:szCs w:val="26"/>
          <w:shd w:val="clear" w:color="auto" w:fill="FFFFFF"/>
        </w:rPr>
        <w:t>Сухиническим</w:t>
      </w:r>
      <w:proofErr w:type="spellEnd"/>
      <w:r w:rsidRPr="003F0060">
        <w:rPr>
          <w:color w:val="000000" w:themeColor="text1"/>
          <w:sz w:val="26"/>
          <w:szCs w:val="26"/>
          <w:shd w:val="clear" w:color="auto" w:fill="FFFFFF"/>
        </w:rPr>
        <w:t xml:space="preserve">, </w:t>
      </w:r>
      <w:proofErr w:type="spellStart"/>
      <w:r w:rsidRPr="003F0060">
        <w:rPr>
          <w:color w:val="000000" w:themeColor="text1"/>
          <w:sz w:val="26"/>
          <w:szCs w:val="26"/>
          <w:shd w:val="clear" w:color="auto" w:fill="FFFFFF"/>
        </w:rPr>
        <w:t>Людиновским</w:t>
      </w:r>
      <w:proofErr w:type="spellEnd"/>
      <w:r w:rsidRPr="003F0060">
        <w:rPr>
          <w:color w:val="000000" w:themeColor="text1"/>
          <w:sz w:val="26"/>
          <w:szCs w:val="26"/>
          <w:shd w:val="clear" w:color="auto" w:fill="FFFFFF"/>
        </w:rPr>
        <w:t xml:space="preserve">, Куйбышевским, Барятинским, </w:t>
      </w:r>
      <w:proofErr w:type="spellStart"/>
      <w:r w:rsidRPr="003F0060">
        <w:rPr>
          <w:color w:val="000000" w:themeColor="text1"/>
          <w:sz w:val="26"/>
          <w:szCs w:val="26"/>
          <w:shd w:val="clear" w:color="auto" w:fill="FFFFFF"/>
        </w:rPr>
        <w:t>Думиничским</w:t>
      </w:r>
      <w:proofErr w:type="spellEnd"/>
      <w:r w:rsidRPr="003F0060">
        <w:rPr>
          <w:color w:val="000000" w:themeColor="text1"/>
          <w:sz w:val="26"/>
          <w:szCs w:val="26"/>
          <w:shd w:val="clear" w:color="auto" w:fill="FFFFFF"/>
        </w:rPr>
        <w:t xml:space="preserve"> и Спас–</w:t>
      </w:r>
      <w:proofErr w:type="spellStart"/>
      <w:r w:rsidRPr="003F0060">
        <w:rPr>
          <w:color w:val="000000" w:themeColor="text1"/>
          <w:sz w:val="26"/>
          <w:szCs w:val="26"/>
          <w:shd w:val="clear" w:color="auto" w:fill="FFFFFF"/>
        </w:rPr>
        <w:t>Деменским</w:t>
      </w:r>
      <w:proofErr w:type="spellEnd"/>
      <w:r w:rsidRPr="003F0060">
        <w:rPr>
          <w:color w:val="000000" w:themeColor="text1"/>
          <w:sz w:val="26"/>
          <w:szCs w:val="26"/>
          <w:shd w:val="clear" w:color="auto" w:fill="FFFFFF"/>
        </w:rPr>
        <w:t xml:space="preserve"> районами. Город Киров – районный центр – находится в 210 км от г. Калуги и 110 км от г. Брянска, а также 40 км от Брестского шоссе и 50 км от Киевского шоссе. </w:t>
      </w:r>
    </w:p>
    <w:p w:rsidR="003F0060" w:rsidRPr="003F0060" w:rsidRDefault="003F0060" w:rsidP="003F0060">
      <w:pPr>
        <w:shd w:val="clear" w:color="auto" w:fill="FFFFFF"/>
        <w:ind w:firstLine="709"/>
        <w:jc w:val="both"/>
        <w:textAlignment w:val="baseline"/>
        <w:rPr>
          <w:spacing w:val="2"/>
          <w:sz w:val="26"/>
          <w:szCs w:val="26"/>
        </w:rPr>
      </w:pPr>
      <w:r w:rsidRPr="003F0060">
        <w:rPr>
          <w:color w:val="000000" w:themeColor="text1"/>
          <w:sz w:val="26"/>
          <w:szCs w:val="26"/>
          <w:shd w:val="clear" w:color="auto" w:fill="FFFFFF"/>
        </w:rPr>
        <w:t xml:space="preserve">Муниципальный район является одной из наиболее крупных административно-хозяйственных единиц </w:t>
      </w:r>
      <w:r w:rsidRPr="003F0060">
        <w:rPr>
          <w:sz w:val="26"/>
          <w:szCs w:val="26"/>
          <w:shd w:val="clear" w:color="auto" w:fill="FFFFFF"/>
        </w:rPr>
        <w:t xml:space="preserve">области. Площадь муниципального района составляет 100039 га (в том числе города Кирова – 3648 га). Численность населения муниципального района на начала 2023г составляла 37756 чел., в том числе городского поселения – 27661 чел. Общая площадь жилой застройки - 9700 </w:t>
      </w:r>
      <w:proofErr w:type="spellStart"/>
      <w:r w:rsidRPr="003F0060">
        <w:rPr>
          <w:sz w:val="26"/>
          <w:szCs w:val="26"/>
          <w:shd w:val="clear" w:color="auto" w:fill="FFFFFF"/>
        </w:rPr>
        <w:t>тыс.м.кв</w:t>
      </w:r>
      <w:proofErr w:type="spellEnd"/>
      <w:r w:rsidRPr="003F0060">
        <w:rPr>
          <w:sz w:val="26"/>
          <w:szCs w:val="26"/>
          <w:shd w:val="clear" w:color="auto" w:fill="FFFFFF"/>
        </w:rPr>
        <w:t>.</w:t>
      </w:r>
    </w:p>
    <w:p w:rsidR="003F0060" w:rsidRPr="003F0060" w:rsidRDefault="003F0060" w:rsidP="003F0060">
      <w:pPr>
        <w:shd w:val="clear" w:color="auto" w:fill="FFFFFF"/>
        <w:ind w:firstLine="709"/>
        <w:jc w:val="both"/>
        <w:textAlignment w:val="baseline"/>
        <w:rPr>
          <w:sz w:val="26"/>
          <w:szCs w:val="26"/>
        </w:rPr>
      </w:pPr>
      <w:r w:rsidRPr="003F0060">
        <w:rPr>
          <w:color w:val="000000" w:themeColor="text1"/>
          <w:spacing w:val="2"/>
          <w:sz w:val="26"/>
          <w:szCs w:val="26"/>
        </w:rPr>
        <w:t xml:space="preserve">По данным предоставленным отделом архитектуры и градостроительства </w:t>
      </w:r>
      <w:r w:rsidRPr="003F0060">
        <w:rPr>
          <w:sz w:val="26"/>
          <w:szCs w:val="26"/>
        </w:rPr>
        <w:t>Кировской районной администрации на территории городского поселения «Город Киров» планируется строительство жилого микрорайона площадью 20га. На данной территории будут предусмотрены зоны отдыха, рекреационные зоны и социальные объекты.</w:t>
      </w:r>
    </w:p>
    <w:p w:rsidR="003F0060" w:rsidRPr="003F0060" w:rsidRDefault="003F0060" w:rsidP="003F0060">
      <w:pPr>
        <w:shd w:val="clear" w:color="auto" w:fill="FFFFFF"/>
        <w:ind w:firstLine="709"/>
        <w:jc w:val="both"/>
        <w:textAlignment w:val="baseline"/>
        <w:rPr>
          <w:sz w:val="26"/>
          <w:szCs w:val="26"/>
        </w:rPr>
      </w:pPr>
      <w:r w:rsidRPr="003F0060">
        <w:rPr>
          <w:sz w:val="26"/>
          <w:szCs w:val="26"/>
        </w:rPr>
        <w:t xml:space="preserve">Степень благоустройства новой застройки предполагается достаточно высокой: вся застройка должна быть оборудована внутренним водопроводом, канализацией, электрическими сетями, а также планируется подключение к газопроводу. </w:t>
      </w:r>
    </w:p>
    <w:p w:rsidR="003F0060" w:rsidRPr="003F0060" w:rsidRDefault="003F0060" w:rsidP="003F0060">
      <w:pPr>
        <w:shd w:val="clear" w:color="auto" w:fill="FFFFFF"/>
        <w:ind w:firstLine="709"/>
        <w:jc w:val="both"/>
        <w:textAlignment w:val="baseline"/>
        <w:rPr>
          <w:sz w:val="26"/>
          <w:szCs w:val="26"/>
        </w:rPr>
      </w:pPr>
      <w:r w:rsidRPr="003F0060">
        <w:rPr>
          <w:sz w:val="26"/>
          <w:szCs w:val="26"/>
        </w:rPr>
        <w:t>Также существует возможность увеличения спроса на коммунальные ресурсы в уже существующих жилых застройках, ранее не подключенных к центральным системам водоотведения и водоснабжения, при соблюдении ряда условий.</w:t>
      </w:r>
    </w:p>
    <w:p w:rsidR="003F0060" w:rsidRPr="003F0060" w:rsidRDefault="003F0060" w:rsidP="003F0060">
      <w:pPr>
        <w:shd w:val="clear" w:color="auto" w:fill="FFFFFF"/>
        <w:ind w:firstLine="567"/>
        <w:jc w:val="both"/>
        <w:textAlignment w:val="baseline"/>
        <w:rPr>
          <w:color w:val="000000" w:themeColor="text1"/>
          <w:spacing w:val="2"/>
          <w:sz w:val="26"/>
          <w:szCs w:val="26"/>
        </w:rPr>
      </w:pPr>
    </w:p>
    <w:p w:rsidR="003F0060" w:rsidRPr="003F0060" w:rsidRDefault="003F0060" w:rsidP="00187D38">
      <w:pPr>
        <w:numPr>
          <w:ilvl w:val="0"/>
          <w:numId w:val="33"/>
        </w:numPr>
        <w:spacing w:after="240"/>
        <w:ind w:left="284" w:hanging="357"/>
        <w:jc w:val="center"/>
        <w:rPr>
          <w:b/>
          <w:sz w:val="28"/>
          <w:szCs w:val="28"/>
        </w:rPr>
      </w:pPr>
      <w:r w:rsidRPr="003F0060">
        <w:rPr>
          <w:b/>
          <w:sz w:val="28"/>
          <w:szCs w:val="28"/>
        </w:rPr>
        <w:t>Перечень мероприятий и целевых показателей муниципальной программы</w:t>
      </w:r>
    </w:p>
    <w:p w:rsidR="003F0060" w:rsidRPr="003F0060" w:rsidRDefault="003F0060" w:rsidP="003F0060">
      <w:pPr>
        <w:ind w:firstLine="709"/>
        <w:jc w:val="both"/>
        <w:rPr>
          <w:sz w:val="26"/>
          <w:szCs w:val="26"/>
        </w:rPr>
      </w:pPr>
      <w:r w:rsidRPr="003F0060">
        <w:rPr>
          <w:sz w:val="26"/>
          <w:szCs w:val="26"/>
        </w:rPr>
        <w:t>Основное мероприятие «Водоснабжение в границах городского поселения «Город Киров»:</w:t>
      </w:r>
    </w:p>
    <w:p w:rsidR="003F0060" w:rsidRPr="003F0060" w:rsidRDefault="003F0060" w:rsidP="003F0060">
      <w:pPr>
        <w:numPr>
          <w:ilvl w:val="0"/>
          <w:numId w:val="40"/>
        </w:numPr>
        <w:ind w:left="-57" w:firstLine="709"/>
        <w:jc w:val="both"/>
        <w:rPr>
          <w:sz w:val="26"/>
          <w:szCs w:val="26"/>
        </w:rPr>
      </w:pPr>
      <w:r w:rsidRPr="003F0060">
        <w:rPr>
          <w:sz w:val="26"/>
          <w:szCs w:val="26"/>
        </w:rPr>
        <w:t>Разработка и экспертиза ПСД;</w:t>
      </w:r>
    </w:p>
    <w:p w:rsidR="003F0060" w:rsidRPr="003F0060" w:rsidRDefault="003F0060" w:rsidP="003F0060">
      <w:pPr>
        <w:numPr>
          <w:ilvl w:val="0"/>
          <w:numId w:val="40"/>
        </w:numPr>
        <w:ind w:left="-57" w:firstLine="709"/>
        <w:jc w:val="both"/>
        <w:rPr>
          <w:sz w:val="26"/>
          <w:szCs w:val="26"/>
        </w:rPr>
      </w:pPr>
      <w:r w:rsidRPr="003F0060">
        <w:rPr>
          <w:sz w:val="26"/>
          <w:szCs w:val="26"/>
        </w:rPr>
        <w:t>Содержание и ремонт питьевых колодцев, техническая эксплуатация водопроводных объектов;</w:t>
      </w:r>
    </w:p>
    <w:p w:rsidR="003F0060" w:rsidRPr="003F0060" w:rsidRDefault="003F0060" w:rsidP="003F0060">
      <w:pPr>
        <w:numPr>
          <w:ilvl w:val="0"/>
          <w:numId w:val="40"/>
        </w:numPr>
        <w:ind w:left="-57" w:firstLine="709"/>
        <w:jc w:val="both"/>
        <w:rPr>
          <w:sz w:val="26"/>
          <w:szCs w:val="26"/>
        </w:rPr>
      </w:pPr>
      <w:r w:rsidRPr="003F0060">
        <w:rPr>
          <w:sz w:val="26"/>
          <w:szCs w:val="26"/>
        </w:rPr>
        <w:t>Предоставление субсидий на возмещение затрат, связанных с выполнением работ по реконструкции и капитальному ремонту на объектах движимого и недвижимого имущества.</w:t>
      </w:r>
    </w:p>
    <w:p w:rsidR="003F0060" w:rsidRPr="003F0060" w:rsidRDefault="003F0060" w:rsidP="003F0060">
      <w:pPr>
        <w:autoSpaceDE w:val="0"/>
        <w:autoSpaceDN w:val="0"/>
        <w:adjustRightInd w:val="0"/>
        <w:snapToGrid w:val="0"/>
        <w:ind w:firstLine="709"/>
        <w:jc w:val="both"/>
        <w:rPr>
          <w:sz w:val="26"/>
          <w:szCs w:val="26"/>
        </w:rPr>
      </w:pPr>
      <w:r w:rsidRPr="003F0060">
        <w:rPr>
          <w:sz w:val="26"/>
          <w:szCs w:val="26"/>
        </w:rPr>
        <w:t>Индикаторы муниципальной программы в системе водоснабжения:</w:t>
      </w:r>
    </w:p>
    <w:p w:rsidR="003F0060" w:rsidRPr="003F0060" w:rsidRDefault="003F0060" w:rsidP="003F0060">
      <w:pPr>
        <w:autoSpaceDE w:val="0"/>
        <w:autoSpaceDN w:val="0"/>
        <w:adjustRightInd w:val="0"/>
        <w:snapToGrid w:val="0"/>
        <w:ind w:firstLine="709"/>
        <w:jc w:val="both"/>
        <w:rPr>
          <w:sz w:val="26"/>
          <w:szCs w:val="26"/>
        </w:rPr>
      </w:pPr>
      <w:r w:rsidRPr="003F0060">
        <w:rPr>
          <w:sz w:val="26"/>
          <w:szCs w:val="26"/>
        </w:rPr>
        <w:t>- аварийная чистка питьевых колодцев, %;</w:t>
      </w:r>
    </w:p>
    <w:p w:rsidR="003F0060" w:rsidRPr="003F0060" w:rsidRDefault="003F0060" w:rsidP="003F0060">
      <w:pPr>
        <w:autoSpaceDE w:val="0"/>
        <w:autoSpaceDN w:val="0"/>
        <w:adjustRightInd w:val="0"/>
        <w:snapToGrid w:val="0"/>
        <w:ind w:firstLine="709"/>
        <w:jc w:val="both"/>
        <w:rPr>
          <w:sz w:val="26"/>
          <w:szCs w:val="26"/>
        </w:rPr>
      </w:pPr>
      <w:r w:rsidRPr="003F0060">
        <w:rPr>
          <w:sz w:val="26"/>
          <w:szCs w:val="26"/>
        </w:rPr>
        <w:t xml:space="preserve">- аварийность системы водоснабжения - </w:t>
      </w:r>
      <w:proofErr w:type="spellStart"/>
      <w:r w:rsidRPr="003F0060">
        <w:rPr>
          <w:sz w:val="26"/>
          <w:szCs w:val="26"/>
        </w:rPr>
        <w:t>ед</w:t>
      </w:r>
      <w:proofErr w:type="spellEnd"/>
      <w:r w:rsidRPr="003F0060">
        <w:rPr>
          <w:sz w:val="26"/>
          <w:szCs w:val="26"/>
        </w:rPr>
        <w:t>/км;</w:t>
      </w:r>
    </w:p>
    <w:p w:rsidR="003F0060" w:rsidRPr="003F0060" w:rsidRDefault="003F0060" w:rsidP="003F0060">
      <w:pPr>
        <w:ind w:firstLine="709"/>
        <w:jc w:val="both"/>
        <w:rPr>
          <w:sz w:val="26"/>
          <w:szCs w:val="26"/>
        </w:rPr>
      </w:pPr>
      <w:r w:rsidRPr="003F0060">
        <w:rPr>
          <w:sz w:val="26"/>
          <w:szCs w:val="26"/>
        </w:rPr>
        <w:t>Основное мероприятие «Водоотведение в границах городского поселения «Город Киров»:</w:t>
      </w:r>
    </w:p>
    <w:p w:rsidR="003F0060" w:rsidRPr="003F0060" w:rsidRDefault="003F0060" w:rsidP="00187D38">
      <w:pPr>
        <w:numPr>
          <w:ilvl w:val="0"/>
          <w:numId w:val="41"/>
        </w:numPr>
        <w:ind w:hanging="720"/>
        <w:jc w:val="both"/>
        <w:rPr>
          <w:sz w:val="26"/>
          <w:szCs w:val="26"/>
        </w:rPr>
      </w:pPr>
      <w:r w:rsidRPr="003F0060">
        <w:rPr>
          <w:sz w:val="26"/>
          <w:szCs w:val="26"/>
        </w:rPr>
        <w:t>Разработка и экспертиза ПСД;</w:t>
      </w:r>
    </w:p>
    <w:p w:rsidR="003F0060" w:rsidRPr="003F0060" w:rsidRDefault="003F0060" w:rsidP="00187D38">
      <w:pPr>
        <w:numPr>
          <w:ilvl w:val="0"/>
          <w:numId w:val="41"/>
        </w:numPr>
        <w:ind w:left="1276" w:hanging="567"/>
        <w:jc w:val="both"/>
        <w:rPr>
          <w:sz w:val="26"/>
          <w:szCs w:val="26"/>
        </w:rPr>
      </w:pPr>
      <w:r w:rsidRPr="003F0060">
        <w:rPr>
          <w:sz w:val="26"/>
          <w:szCs w:val="26"/>
        </w:rPr>
        <w:t xml:space="preserve">Техническая эксплуатация канализационных объектов; </w:t>
      </w:r>
    </w:p>
    <w:p w:rsidR="003F0060" w:rsidRPr="003F0060" w:rsidRDefault="003F0060" w:rsidP="00187D38">
      <w:pPr>
        <w:numPr>
          <w:ilvl w:val="0"/>
          <w:numId w:val="41"/>
        </w:numPr>
        <w:ind w:hanging="720"/>
        <w:jc w:val="both"/>
        <w:rPr>
          <w:sz w:val="26"/>
          <w:szCs w:val="26"/>
        </w:rPr>
      </w:pPr>
      <w:r w:rsidRPr="003F0060">
        <w:rPr>
          <w:sz w:val="26"/>
          <w:szCs w:val="26"/>
        </w:rPr>
        <w:t>Предоставление субсидий на возмещение затрат, связанных с выполнением работ по реконструкции и капитальному ремонту на объектах движимого и недвижимого имущества.</w:t>
      </w:r>
    </w:p>
    <w:p w:rsidR="003F0060" w:rsidRPr="003F0060" w:rsidRDefault="003F0060" w:rsidP="003F0060">
      <w:pPr>
        <w:autoSpaceDE w:val="0"/>
        <w:autoSpaceDN w:val="0"/>
        <w:adjustRightInd w:val="0"/>
        <w:snapToGrid w:val="0"/>
        <w:ind w:firstLine="709"/>
        <w:jc w:val="both"/>
        <w:rPr>
          <w:sz w:val="26"/>
          <w:szCs w:val="26"/>
        </w:rPr>
      </w:pPr>
      <w:r w:rsidRPr="003F0060">
        <w:rPr>
          <w:sz w:val="26"/>
          <w:szCs w:val="26"/>
        </w:rPr>
        <w:t xml:space="preserve">Индикаторы муниципальной программы в системе водоотведения: </w:t>
      </w:r>
    </w:p>
    <w:p w:rsidR="003F0060" w:rsidRPr="003F0060" w:rsidRDefault="003F0060" w:rsidP="003F0060">
      <w:pPr>
        <w:autoSpaceDE w:val="0"/>
        <w:autoSpaceDN w:val="0"/>
        <w:adjustRightInd w:val="0"/>
        <w:snapToGrid w:val="0"/>
        <w:ind w:firstLine="709"/>
        <w:jc w:val="both"/>
        <w:rPr>
          <w:sz w:val="26"/>
          <w:szCs w:val="26"/>
        </w:rPr>
      </w:pPr>
      <w:r w:rsidRPr="003F0060">
        <w:rPr>
          <w:sz w:val="26"/>
          <w:szCs w:val="26"/>
        </w:rPr>
        <w:t xml:space="preserve">- аварийность системы водоотведения - </w:t>
      </w:r>
      <w:proofErr w:type="spellStart"/>
      <w:r w:rsidRPr="003F0060">
        <w:rPr>
          <w:sz w:val="26"/>
          <w:szCs w:val="26"/>
        </w:rPr>
        <w:t>ед</w:t>
      </w:r>
      <w:proofErr w:type="spellEnd"/>
      <w:r w:rsidRPr="003F0060">
        <w:rPr>
          <w:sz w:val="26"/>
          <w:szCs w:val="26"/>
        </w:rPr>
        <w:t>/км;</w:t>
      </w:r>
    </w:p>
    <w:p w:rsidR="003F0060" w:rsidRPr="003F0060" w:rsidRDefault="003F0060" w:rsidP="003F0060">
      <w:pPr>
        <w:autoSpaceDE w:val="0"/>
        <w:autoSpaceDN w:val="0"/>
        <w:adjustRightInd w:val="0"/>
        <w:snapToGrid w:val="0"/>
        <w:ind w:firstLine="709"/>
        <w:jc w:val="both"/>
        <w:rPr>
          <w:sz w:val="26"/>
          <w:szCs w:val="26"/>
        </w:rPr>
      </w:pPr>
      <w:r w:rsidRPr="003F0060">
        <w:rPr>
          <w:sz w:val="26"/>
          <w:szCs w:val="26"/>
        </w:rPr>
        <w:lastRenderedPageBreak/>
        <w:t>- аварийная прочистка дворовой канализации, %;</w:t>
      </w:r>
    </w:p>
    <w:p w:rsidR="003F0060" w:rsidRPr="003F0060" w:rsidRDefault="003F0060" w:rsidP="003F0060">
      <w:pPr>
        <w:widowControl w:val="0"/>
        <w:ind w:firstLine="709"/>
        <w:jc w:val="both"/>
        <w:rPr>
          <w:sz w:val="26"/>
          <w:szCs w:val="26"/>
        </w:rPr>
      </w:pPr>
      <w:r w:rsidRPr="003F0060">
        <w:rPr>
          <w:sz w:val="26"/>
          <w:szCs w:val="26"/>
        </w:rPr>
        <w:t>Основное мероприятие «Электроснабжение в границах городского поселения «Город Киров»:</w:t>
      </w:r>
    </w:p>
    <w:p w:rsidR="003F0060" w:rsidRPr="003F0060" w:rsidRDefault="003F0060" w:rsidP="00187D38">
      <w:pPr>
        <w:numPr>
          <w:ilvl w:val="0"/>
          <w:numId w:val="42"/>
        </w:numPr>
        <w:ind w:hanging="578"/>
        <w:jc w:val="both"/>
        <w:rPr>
          <w:sz w:val="26"/>
          <w:szCs w:val="26"/>
        </w:rPr>
      </w:pPr>
      <w:r w:rsidRPr="003F0060">
        <w:rPr>
          <w:sz w:val="26"/>
          <w:szCs w:val="26"/>
        </w:rPr>
        <w:t>Содержание и ремонт сетей наружного освещения.</w:t>
      </w:r>
    </w:p>
    <w:p w:rsidR="003F0060" w:rsidRPr="003F0060" w:rsidRDefault="003F0060" w:rsidP="003F0060">
      <w:pPr>
        <w:autoSpaceDE w:val="0"/>
        <w:autoSpaceDN w:val="0"/>
        <w:adjustRightInd w:val="0"/>
        <w:snapToGrid w:val="0"/>
        <w:ind w:firstLine="709"/>
        <w:jc w:val="both"/>
        <w:rPr>
          <w:sz w:val="26"/>
          <w:szCs w:val="26"/>
        </w:rPr>
      </w:pPr>
      <w:r w:rsidRPr="003F0060">
        <w:rPr>
          <w:sz w:val="26"/>
          <w:szCs w:val="26"/>
        </w:rPr>
        <w:t>Индикаторы муниципальной программы в системе электроснабжения:</w:t>
      </w:r>
    </w:p>
    <w:p w:rsidR="003F0060" w:rsidRPr="003F0060" w:rsidRDefault="003F0060" w:rsidP="003F0060">
      <w:pPr>
        <w:autoSpaceDE w:val="0"/>
        <w:autoSpaceDN w:val="0"/>
        <w:adjustRightInd w:val="0"/>
        <w:snapToGrid w:val="0"/>
        <w:ind w:firstLine="709"/>
        <w:jc w:val="both"/>
        <w:rPr>
          <w:sz w:val="26"/>
          <w:szCs w:val="26"/>
        </w:rPr>
      </w:pPr>
      <w:r w:rsidRPr="003F0060">
        <w:rPr>
          <w:sz w:val="26"/>
          <w:szCs w:val="26"/>
        </w:rPr>
        <w:t>- протяженность сетей уличного освещения, требующих замены, %.</w:t>
      </w:r>
    </w:p>
    <w:p w:rsidR="003F0060" w:rsidRPr="003F0060" w:rsidRDefault="003F0060" w:rsidP="003F0060">
      <w:pPr>
        <w:ind w:firstLine="709"/>
        <w:jc w:val="both"/>
        <w:rPr>
          <w:sz w:val="26"/>
          <w:szCs w:val="26"/>
        </w:rPr>
      </w:pPr>
      <w:r w:rsidRPr="003F0060">
        <w:rPr>
          <w:sz w:val="26"/>
          <w:szCs w:val="26"/>
        </w:rPr>
        <w:t>Основное мероприятие «Газоснабжение в границах городского поселения «Город Киров»:</w:t>
      </w:r>
    </w:p>
    <w:p w:rsidR="003F0060" w:rsidRPr="003F0060" w:rsidRDefault="003F0060" w:rsidP="00187D38">
      <w:pPr>
        <w:numPr>
          <w:ilvl w:val="0"/>
          <w:numId w:val="43"/>
        </w:numPr>
        <w:ind w:hanging="436"/>
        <w:jc w:val="both"/>
        <w:rPr>
          <w:sz w:val="26"/>
          <w:szCs w:val="26"/>
        </w:rPr>
      </w:pPr>
      <w:r w:rsidRPr="003F0060">
        <w:rPr>
          <w:sz w:val="26"/>
          <w:szCs w:val="26"/>
        </w:rPr>
        <w:t>Разработка и экспертиза ПСД;</w:t>
      </w:r>
    </w:p>
    <w:p w:rsidR="003F0060" w:rsidRPr="003F0060" w:rsidRDefault="003F0060" w:rsidP="00187D38">
      <w:pPr>
        <w:numPr>
          <w:ilvl w:val="0"/>
          <w:numId w:val="43"/>
        </w:numPr>
        <w:ind w:hanging="436"/>
        <w:jc w:val="both"/>
        <w:rPr>
          <w:sz w:val="26"/>
          <w:szCs w:val="26"/>
        </w:rPr>
      </w:pPr>
      <w:r w:rsidRPr="003F0060">
        <w:rPr>
          <w:sz w:val="26"/>
          <w:szCs w:val="26"/>
        </w:rPr>
        <w:t>Газоснабжение;</w:t>
      </w:r>
    </w:p>
    <w:p w:rsidR="003F0060" w:rsidRPr="003F0060" w:rsidRDefault="003F0060" w:rsidP="00187D38">
      <w:pPr>
        <w:numPr>
          <w:ilvl w:val="0"/>
          <w:numId w:val="43"/>
        </w:numPr>
        <w:ind w:hanging="436"/>
        <w:jc w:val="both"/>
        <w:rPr>
          <w:sz w:val="26"/>
          <w:szCs w:val="26"/>
        </w:rPr>
      </w:pPr>
      <w:r w:rsidRPr="003F0060">
        <w:rPr>
          <w:sz w:val="26"/>
          <w:szCs w:val="26"/>
        </w:rPr>
        <w:t>Обеспечение финансовой устойчивости муниципальных образований Калужской области.</w:t>
      </w:r>
    </w:p>
    <w:p w:rsidR="003F0060" w:rsidRPr="003F0060" w:rsidRDefault="003F0060" w:rsidP="003F0060">
      <w:pPr>
        <w:autoSpaceDE w:val="0"/>
        <w:autoSpaceDN w:val="0"/>
        <w:adjustRightInd w:val="0"/>
        <w:snapToGrid w:val="0"/>
        <w:ind w:firstLine="709"/>
        <w:jc w:val="both"/>
        <w:rPr>
          <w:sz w:val="26"/>
          <w:szCs w:val="26"/>
        </w:rPr>
      </w:pPr>
      <w:r w:rsidRPr="003F0060">
        <w:rPr>
          <w:sz w:val="26"/>
          <w:szCs w:val="26"/>
        </w:rPr>
        <w:t>Индикаторы муниципальной программы в системе газоснабжения:</w:t>
      </w:r>
    </w:p>
    <w:p w:rsidR="003F0060" w:rsidRPr="003F0060" w:rsidRDefault="003F0060" w:rsidP="003F0060">
      <w:pPr>
        <w:ind w:firstLine="709"/>
        <w:jc w:val="both"/>
        <w:rPr>
          <w:sz w:val="26"/>
          <w:szCs w:val="26"/>
        </w:rPr>
      </w:pPr>
      <w:r w:rsidRPr="003F0060">
        <w:rPr>
          <w:sz w:val="26"/>
          <w:szCs w:val="26"/>
        </w:rPr>
        <w:t>-  безаварийная эксплуатация сетей газопровода.</w:t>
      </w:r>
    </w:p>
    <w:p w:rsidR="003F0060" w:rsidRPr="003F0060" w:rsidRDefault="003F0060" w:rsidP="003F0060">
      <w:pPr>
        <w:ind w:firstLine="709"/>
        <w:jc w:val="both"/>
        <w:rPr>
          <w:sz w:val="26"/>
          <w:szCs w:val="26"/>
        </w:rPr>
      </w:pPr>
      <w:r w:rsidRPr="003F0060">
        <w:rPr>
          <w:sz w:val="26"/>
          <w:szCs w:val="26"/>
        </w:rPr>
        <w:t>Региональный проект «Чистая вода»:</w:t>
      </w:r>
    </w:p>
    <w:p w:rsidR="003F0060" w:rsidRPr="003F0060" w:rsidRDefault="003F0060" w:rsidP="00187D38">
      <w:pPr>
        <w:numPr>
          <w:ilvl w:val="0"/>
          <w:numId w:val="44"/>
        </w:numPr>
        <w:ind w:left="1418" w:hanging="436"/>
        <w:jc w:val="both"/>
        <w:rPr>
          <w:sz w:val="26"/>
          <w:szCs w:val="26"/>
        </w:rPr>
      </w:pPr>
      <w:r w:rsidRPr="003F0060">
        <w:rPr>
          <w:sz w:val="26"/>
          <w:szCs w:val="26"/>
        </w:rPr>
        <w:t>Строительство и реконструкция (модернизация) объектов питьевого водоснабжения.</w:t>
      </w:r>
    </w:p>
    <w:p w:rsidR="003F0060" w:rsidRPr="003F0060" w:rsidRDefault="003F0060" w:rsidP="003F0060">
      <w:pPr>
        <w:ind w:firstLine="709"/>
        <w:jc w:val="both"/>
        <w:rPr>
          <w:sz w:val="26"/>
          <w:szCs w:val="26"/>
        </w:rPr>
      </w:pPr>
    </w:p>
    <w:p w:rsidR="003F0060" w:rsidRPr="003F0060" w:rsidRDefault="003F0060" w:rsidP="00187D38">
      <w:pPr>
        <w:numPr>
          <w:ilvl w:val="0"/>
          <w:numId w:val="33"/>
        </w:numPr>
        <w:ind w:left="851" w:hanging="284"/>
        <w:jc w:val="center"/>
        <w:rPr>
          <w:b/>
          <w:sz w:val="28"/>
          <w:szCs w:val="28"/>
        </w:rPr>
      </w:pPr>
      <w:r w:rsidRPr="003F0060">
        <w:rPr>
          <w:b/>
          <w:sz w:val="28"/>
          <w:szCs w:val="28"/>
        </w:rPr>
        <w:t>Анализ фактических и плановых расходов на финансирование инвестиционных проектов с разбивкой по каждому источнику финансирования с учетом реализации мероприятий, предусмотренных муниципальной программой</w:t>
      </w:r>
    </w:p>
    <w:p w:rsidR="003F0060" w:rsidRPr="003F0060" w:rsidRDefault="003F0060" w:rsidP="003F0060">
      <w:pPr>
        <w:ind w:left="928"/>
        <w:rPr>
          <w:b/>
          <w:sz w:val="26"/>
          <w:szCs w:val="26"/>
        </w:rPr>
      </w:pPr>
    </w:p>
    <w:p w:rsidR="003F0060" w:rsidRPr="003F0060" w:rsidRDefault="003F0060" w:rsidP="003F0060">
      <w:pPr>
        <w:keepNext/>
        <w:ind w:firstLine="708"/>
        <w:jc w:val="both"/>
        <w:rPr>
          <w:sz w:val="26"/>
          <w:szCs w:val="26"/>
        </w:rPr>
      </w:pPr>
      <w:r w:rsidRPr="003F0060">
        <w:rPr>
          <w:sz w:val="26"/>
          <w:szCs w:val="26"/>
        </w:rPr>
        <w:t xml:space="preserve">Реализация программы и ее финансирование осуществляется за счет бюджета городского поселения «Город Киров». Объемы финансирования мероприятий программы за счет средств местного бюджета ежегодно уточняются в соответствии с решениями органов местного самоуправления при формировании бюджета на очередной финансовый год и на плановый период. </w:t>
      </w:r>
    </w:p>
    <w:p w:rsidR="003F0060" w:rsidRPr="003F0060" w:rsidRDefault="003F0060" w:rsidP="003F0060">
      <w:pPr>
        <w:ind w:firstLine="708"/>
        <w:jc w:val="both"/>
        <w:rPr>
          <w:sz w:val="26"/>
          <w:szCs w:val="26"/>
        </w:rPr>
      </w:pP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2596"/>
        <w:gridCol w:w="2452"/>
        <w:gridCol w:w="3317"/>
      </w:tblGrid>
      <w:tr w:rsidR="003F0060" w:rsidRPr="003F0060" w:rsidTr="00187D38">
        <w:trPr>
          <w:trHeight w:val="640"/>
          <w:jc w:val="center"/>
        </w:trPr>
        <w:tc>
          <w:tcPr>
            <w:tcW w:w="1153" w:type="dxa"/>
            <w:vAlign w:val="center"/>
          </w:tcPr>
          <w:p w:rsidR="003F0060" w:rsidRPr="003F0060" w:rsidRDefault="003F0060" w:rsidP="003F0060">
            <w:pPr>
              <w:autoSpaceDE w:val="0"/>
              <w:autoSpaceDN w:val="0"/>
              <w:adjustRightInd w:val="0"/>
              <w:jc w:val="center"/>
              <w:rPr>
                <w:b/>
                <w:sz w:val="22"/>
                <w:szCs w:val="22"/>
              </w:rPr>
            </w:pPr>
            <w:r w:rsidRPr="003F0060">
              <w:rPr>
                <w:b/>
                <w:sz w:val="22"/>
                <w:szCs w:val="22"/>
              </w:rPr>
              <w:t>Годы</w:t>
            </w:r>
          </w:p>
        </w:tc>
        <w:tc>
          <w:tcPr>
            <w:tcW w:w="2596" w:type="dxa"/>
            <w:tcBorders>
              <w:top w:val="single" w:sz="4" w:space="0" w:color="auto"/>
              <w:left w:val="nil"/>
              <w:bottom w:val="single" w:sz="4" w:space="0" w:color="auto"/>
              <w:right w:val="single" w:sz="4" w:space="0" w:color="auto"/>
            </w:tcBorders>
            <w:shd w:val="clear" w:color="auto" w:fill="FFFFFF"/>
            <w:vAlign w:val="center"/>
          </w:tcPr>
          <w:p w:rsidR="003F0060" w:rsidRPr="003F0060" w:rsidRDefault="003F0060" w:rsidP="003F0060">
            <w:pPr>
              <w:tabs>
                <w:tab w:val="left" w:pos="330"/>
                <w:tab w:val="center" w:pos="2373"/>
              </w:tabs>
              <w:autoSpaceDE w:val="0"/>
              <w:autoSpaceDN w:val="0"/>
              <w:adjustRightInd w:val="0"/>
              <w:jc w:val="center"/>
              <w:rPr>
                <w:b/>
                <w:sz w:val="22"/>
                <w:szCs w:val="22"/>
              </w:rPr>
            </w:pPr>
            <w:r w:rsidRPr="003F0060">
              <w:rPr>
                <w:b/>
                <w:sz w:val="22"/>
                <w:szCs w:val="22"/>
              </w:rPr>
              <w:t>Местный бюджет</w:t>
            </w:r>
          </w:p>
        </w:tc>
        <w:tc>
          <w:tcPr>
            <w:tcW w:w="2452" w:type="dxa"/>
            <w:tcBorders>
              <w:top w:val="single" w:sz="4" w:space="0" w:color="auto"/>
              <w:left w:val="nil"/>
              <w:bottom w:val="single" w:sz="4" w:space="0" w:color="auto"/>
              <w:right w:val="single" w:sz="4" w:space="0" w:color="auto"/>
            </w:tcBorders>
            <w:shd w:val="clear" w:color="auto" w:fill="FFFFFF"/>
            <w:vAlign w:val="center"/>
          </w:tcPr>
          <w:p w:rsidR="003F0060" w:rsidRPr="003F0060" w:rsidRDefault="003F0060" w:rsidP="003F0060">
            <w:pPr>
              <w:tabs>
                <w:tab w:val="left" w:pos="330"/>
                <w:tab w:val="center" w:pos="2373"/>
              </w:tabs>
              <w:autoSpaceDE w:val="0"/>
              <w:autoSpaceDN w:val="0"/>
              <w:adjustRightInd w:val="0"/>
              <w:jc w:val="center"/>
              <w:rPr>
                <w:b/>
                <w:sz w:val="22"/>
                <w:szCs w:val="22"/>
              </w:rPr>
            </w:pPr>
            <w:r w:rsidRPr="003F0060">
              <w:rPr>
                <w:b/>
                <w:sz w:val="22"/>
                <w:szCs w:val="22"/>
              </w:rPr>
              <w:t>Межбюджетные трансферты</w:t>
            </w:r>
          </w:p>
        </w:tc>
        <w:tc>
          <w:tcPr>
            <w:tcW w:w="3317" w:type="dxa"/>
            <w:tcBorders>
              <w:top w:val="single" w:sz="4" w:space="0" w:color="auto"/>
              <w:left w:val="nil"/>
              <w:bottom w:val="single" w:sz="4" w:space="0" w:color="auto"/>
              <w:right w:val="single" w:sz="4" w:space="0" w:color="auto"/>
            </w:tcBorders>
            <w:shd w:val="clear" w:color="auto" w:fill="FFFFFF"/>
            <w:vAlign w:val="center"/>
          </w:tcPr>
          <w:p w:rsidR="003F0060" w:rsidRPr="003F0060" w:rsidRDefault="003F0060" w:rsidP="003F0060">
            <w:pPr>
              <w:tabs>
                <w:tab w:val="left" w:pos="330"/>
                <w:tab w:val="center" w:pos="2373"/>
              </w:tabs>
              <w:autoSpaceDE w:val="0"/>
              <w:autoSpaceDN w:val="0"/>
              <w:adjustRightInd w:val="0"/>
              <w:jc w:val="center"/>
              <w:rPr>
                <w:b/>
                <w:sz w:val="22"/>
                <w:szCs w:val="22"/>
              </w:rPr>
            </w:pPr>
            <w:r w:rsidRPr="003F0060">
              <w:rPr>
                <w:b/>
                <w:sz w:val="22"/>
                <w:szCs w:val="22"/>
              </w:rPr>
              <w:t>Итого</w:t>
            </w:r>
          </w:p>
          <w:p w:rsidR="003F0060" w:rsidRPr="003F0060" w:rsidRDefault="003F0060" w:rsidP="003F0060">
            <w:pPr>
              <w:tabs>
                <w:tab w:val="left" w:pos="330"/>
                <w:tab w:val="center" w:pos="2373"/>
              </w:tabs>
              <w:autoSpaceDE w:val="0"/>
              <w:autoSpaceDN w:val="0"/>
              <w:adjustRightInd w:val="0"/>
              <w:jc w:val="center"/>
              <w:rPr>
                <w:b/>
                <w:sz w:val="22"/>
                <w:szCs w:val="22"/>
              </w:rPr>
            </w:pPr>
          </w:p>
        </w:tc>
      </w:tr>
      <w:tr w:rsidR="003F0060" w:rsidRPr="003F0060" w:rsidTr="00187D38">
        <w:trPr>
          <w:trHeight w:val="418"/>
          <w:jc w:val="center"/>
        </w:trPr>
        <w:tc>
          <w:tcPr>
            <w:tcW w:w="1153" w:type="dxa"/>
            <w:vAlign w:val="center"/>
          </w:tcPr>
          <w:p w:rsidR="003F0060" w:rsidRPr="003F0060" w:rsidRDefault="003F0060" w:rsidP="003F0060">
            <w:pPr>
              <w:autoSpaceDE w:val="0"/>
              <w:autoSpaceDN w:val="0"/>
              <w:adjustRightInd w:val="0"/>
              <w:jc w:val="center"/>
              <w:rPr>
                <w:sz w:val="24"/>
                <w:szCs w:val="24"/>
              </w:rPr>
            </w:pPr>
            <w:r w:rsidRPr="003F0060">
              <w:rPr>
                <w:sz w:val="24"/>
                <w:szCs w:val="24"/>
              </w:rPr>
              <w:t>2020</w:t>
            </w:r>
          </w:p>
        </w:tc>
        <w:tc>
          <w:tcPr>
            <w:tcW w:w="2596" w:type="dxa"/>
            <w:vAlign w:val="center"/>
          </w:tcPr>
          <w:p w:rsidR="003F0060" w:rsidRPr="003F0060" w:rsidRDefault="003F0060" w:rsidP="003F0060">
            <w:pPr>
              <w:autoSpaceDE w:val="0"/>
              <w:autoSpaceDN w:val="0"/>
              <w:adjustRightInd w:val="0"/>
              <w:jc w:val="center"/>
              <w:rPr>
                <w:sz w:val="24"/>
                <w:szCs w:val="24"/>
              </w:rPr>
            </w:pPr>
            <w:r w:rsidRPr="003F0060">
              <w:rPr>
                <w:sz w:val="24"/>
                <w:szCs w:val="24"/>
              </w:rPr>
              <w:t>21 533 906,00</w:t>
            </w:r>
          </w:p>
        </w:tc>
        <w:tc>
          <w:tcPr>
            <w:tcW w:w="2452" w:type="dxa"/>
            <w:vAlign w:val="center"/>
          </w:tcPr>
          <w:p w:rsidR="003F0060" w:rsidRPr="003F0060" w:rsidRDefault="003F0060" w:rsidP="003F0060">
            <w:pPr>
              <w:autoSpaceDE w:val="0"/>
              <w:autoSpaceDN w:val="0"/>
              <w:adjustRightInd w:val="0"/>
              <w:jc w:val="center"/>
              <w:rPr>
                <w:sz w:val="24"/>
                <w:szCs w:val="24"/>
              </w:rPr>
            </w:pPr>
            <w:r w:rsidRPr="003F0060">
              <w:rPr>
                <w:sz w:val="24"/>
                <w:szCs w:val="24"/>
              </w:rPr>
              <w:t>24 881 000,00</w:t>
            </w:r>
          </w:p>
        </w:tc>
        <w:tc>
          <w:tcPr>
            <w:tcW w:w="3317" w:type="dxa"/>
            <w:vAlign w:val="center"/>
          </w:tcPr>
          <w:p w:rsidR="003F0060" w:rsidRPr="003F0060" w:rsidRDefault="003F0060" w:rsidP="003F0060">
            <w:pPr>
              <w:autoSpaceDE w:val="0"/>
              <w:autoSpaceDN w:val="0"/>
              <w:adjustRightInd w:val="0"/>
              <w:jc w:val="center"/>
              <w:rPr>
                <w:sz w:val="24"/>
                <w:szCs w:val="24"/>
              </w:rPr>
            </w:pPr>
            <w:r w:rsidRPr="003F0060">
              <w:rPr>
                <w:sz w:val="24"/>
                <w:szCs w:val="24"/>
              </w:rPr>
              <w:t>46 414 906,00</w:t>
            </w:r>
          </w:p>
        </w:tc>
      </w:tr>
      <w:tr w:rsidR="003F0060" w:rsidRPr="003F0060" w:rsidTr="00187D38">
        <w:trPr>
          <w:trHeight w:val="418"/>
          <w:jc w:val="center"/>
        </w:trPr>
        <w:tc>
          <w:tcPr>
            <w:tcW w:w="1153" w:type="dxa"/>
            <w:vAlign w:val="center"/>
          </w:tcPr>
          <w:p w:rsidR="003F0060" w:rsidRPr="003F0060" w:rsidRDefault="003F0060" w:rsidP="003F0060">
            <w:pPr>
              <w:autoSpaceDE w:val="0"/>
              <w:autoSpaceDN w:val="0"/>
              <w:adjustRightInd w:val="0"/>
              <w:jc w:val="center"/>
              <w:rPr>
                <w:sz w:val="24"/>
                <w:szCs w:val="24"/>
              </w:rPr>
            </w:pPr>
            <w:r w:rsidRPr="003F0060">
              <w:rPr>
                <w:sz w:val="24"/>
                <w:szCs w:val="24"/>
              </w:rPr>
              <w:t>2021</w:t>
            </w:r>
          </w:p>
        </w:tc>
        <w:tc>
          <w:tcPr>
            <w:tcW w:w="2596" w:type="dxa"/>
            <w:vAlign w:val="center"/>
          </w:tcPr>
          <w:p w:rsidR="003F0060" w:rsidRPr="003F0060" w:rsidRDefault="003F0060" w:rsidP="003F0060">
            <w:pPr>
              <w:jc w:val="center"/>
              <w:rPr>
                <w:sz w:val="24"/>
                <w:szCs w:val="24"/>
              </w:rPr>
            </w:pPr>
            <w:r w:rsidRPr="003F0060">
              <w:rPr>
                <w:sz w:val="24"/>
                <w:szCs w:val="24"/>
              </w:rPr>
              <w:t>25 372 000,00</w:t>
            </w:r>
          </w:p>
        </w:tc>
        <w:tc>
          <w:tcPr>
            <w:tcW w:w="2452" w:type="dxa"/>
            <w:vAlign w:val="center"/>
          </w:tcPr>
          <w:p w:rsidR="003F0060" w:rsidRPr="003F0060" w:rsidRDefault="003F0060" w:rsidP="003F0060">
            <w:pPr>
              <w:jc w:val="center"/>
              <w:rPr>
                <w:sz w:val="24"/>
                <w:szCs w:val="24"/>
              </w:rPr>
            </w:pPr>
            <w:r w:rsidRPr="003F0060">
              <w:rPr>
                <w:sz w:val="24"/>
                <w:szCs w:val="24"/>
              </w:rPr>
              <w:t>0</w:t>
            </w:r>
          </w:p>
        </w:tc>
        <w:tc>
          <w:tcPr>
            <w:tcW w:w="3317" w:type="dxa"/>
            <w:vAlign w:val="center"/>
          </w:tcPr>
          <w:p w:rsidR="003F0060" w:rsidRPr="003F0060" w:rsidRDefault="003F0060" w:rsidP="003F0060">
            <w:pPr>
              <w:jc w:val="center"/>
              <w:rPr>
                <w:sz w:val="24"/>
                <w:szCs w:val="24"/>
              </w:rPr>
            </w:pPr>
            <w:r w:rsidRPr="003F0060">
              <w:rPr>
                <w:sz w:val="24"/>
                <w:szCs w:val="24"/>
              </w:rPr>
              <w:t>25 372 000,00</w:t>
            </w:r>
          </w:p>
        </w:tc>
      </w:tr>
      <w:tr w:rsidR="003F0060" w:rsidRPr="003F0060" w:rsidTr="00187D38">
        <w:trPr>
          <w:trHeight w:val="418"/>
          <w:jc w:val="center"/>
        </w:trPr>
        <w:tc>
          <w:tcPr>
            <w:tcW w:w="1153" w:type="dxa"/>
            <w:vAlign w:val="center"/>
          </w:tcPr>
          <w:p w:rsidR="003F0060" w:rsidRPr="003F0060" w:rsidRDefault="003F0060" w:rsidP="003F0060">
            <w:pPr>
              <w:autoSpaceDE w:val="0"/>
              <w:autoSpaceDN w:val="0"/>
              <w:adjustRightInd w:val="0"/>
              <w:jc w:val="center"/>
              <w:rPr>
                <w:sz w:val="24"/>
                <w:szCs w:val="24"/>
              </w:rPr>
            </w:pPr>
            <w:r w:rsidRPr="003F0060">
              <w:rPr>
                <w:sz w:val="24"/>
                <w:szCs w:val="24"/>
              </w:rPr>
              <w:t>2022</w:t>
            </w:r>
          </w:p>
        </w:tc>
        <w:tc>
          <w:tcPr>
            <w:tcW w:w="2596" w:type="dxa"/>
            <w:vAlign w:val="center"/>
          </w:tcPr>
          <w:p w:rsidR="003F0060" w:rsidRPr="003F0060" w:rsidRDefault="003F0060" w:rsidP="003F0060">
            <w:pPr>
              <w:jc w:val="center"/>
              <w:rPr>
                <w:sz w:val="24"/>
                <w:szCs w:val="24"/>
              </w:rPr>
            </w:pPr>
            <w:r w:rsidRPr="003F0060">
              <w:rPr>
                <w:sz w:val="24"/>
                <w:szCs w:val="24"/>
              </w:rPr>
              <w:t>26 788 000,00</w:t>
            </w:r>
          </w:p>
        </w:tc>
        <w:tc>
          <w:tcPr>
            <w:tcW w:w="2452" w:type="dxa"/>
            <w:vAlign w:val="center"/>
          </w:tcPr>
          <w:p w:rsidR="003F0060" w:rsidRPr="003F0060" w:rsidRDefault="003F0060" w:rsidP="003F0060">
            <w:pPr>
              <w:jc w:val="center"/>
              <w:rPr>
                <w:sz w:val="24"/>
                <w:szCs w:val="24"/>
              </w:rPr>
            </w:pPr>
            <w:r w:rsidRPr="003F0060">
              <w:rPr>
                <w:sz w:val="24"/>
                <w:szCs w:val="24"/>
              </w:rPr>
              <w:t>0</w:t>
            </w:r>
          </w:p>
        </w:tc>
        <w:tc>
          <w:tcPr>
            <w:tcW w:w="3317" w:type="dxa"/>
            <w:vAlign w:val="center"/>
          </w:tcPr>
          <w:p w:rsidR="003F0060" w:rsidRPr="003F0060" w:rsidRDefault="003F0060" w:rsidP="003F0060">
            <w:pPr>
              <w:jc w:val="center"/>
              <w:rPr>
                <w:sz w:val="24"/>
                <w:szCs w:val="24"/>
              </w:rPr>
            </w:pPr>
            <w:r w:rsidRPr="003F0060">
              <w:rPr>
                <w:sz w:val="24"/>
                <w:szCs w:val="24"/>
              </w:rPr>
              <w:t>26 788 000,00</w:t>
            </w:r>
          </w:p>
        </w:tc>
      </w:tr>
      <w:tr w:rsidR="003F0060" w:rsidRPr="003F0060" w:rsidTr="00187D38">
        <w:trPr>
          <w:trHeight w:val="418"/>
          <w:jc w:val="center"/>
        </w:trPr>
        <w:tc>
          <w:tcPr>
            <w:tcW w:w="1153" w:type="dxa"/>
            <w:vAlign w:val="center"/>
          </w:tcPr>
          <w:p w:rsidR="003F0060" w:rsidRPr="003F0060" w:rsidRDefault="003F0060" w:rsidP="003F0060">
            <w:pPr>
              <w:autoSpaceDE w:val="0"/>
              <w:autoSpaceDN w:val="0"/>
              <w:adjustRightInd w:val="0"/>
              <w:jc w:val="center"/>
              <w:rPr>
                <w:sz w:val="24"/>
                <w:szCs w:val="24"/>
              </w:rPr>
            </w:pPr>
            <w:r w:rsidRPr="003F0060">
              <w:rPr>
                <w:sz w:val="24"/>
                <w:szCs w:val="24"/>
              </w:rPr>
              <w:t>2023</w:t>
            </w:r>
          </w:p>
        </w:tc>
        <w:tc>
          <w:tcPr>
            <w:tcW w:w="2596" w:type="dxa"/>
            <w:vAlign w:val="center"/>
          </w:tcPr>
          <w:p w:rsidR="003F0060" w:rsidRPr="003F0060" w:rsidRDefault="003F0060" w:rsidP="003F0060">
            <w:pPr>
              <w:jc w:val="center"/>
              <w:rPr>
                <w:sz w:val="24"/>
                <w:szCs w:val="24"/>
              </w:rPr>
            </w:pPr>
            <w:r w:rsidRPr="003F0060">
              <w:rPr>
                <w:sz w:val="24"/>
                <w:szCs w:val="24"/>
              </w:rPr>
              <w:t>38 084 000,00</w:t>
            </w:r>
          </w:p>
        </w:tc>
        <w:tc>
          <w:tcPr>
            <w:tcW w:w="2452" w:type="dxa"/>
            <w:vAlign w:val="center"/>
          </w:tcPr>
          <w:p w:rsidR="003F0060" w:rsidRPr="003F0060" w:rsidRDefault="003F0060" w:rsidP="003F0060">
            <w:pPr>
              <w:jc w:val="center"/>
              <w:rPr>
                <w:sz w:val="24"/>
                <w:szCs w:val="24"/>
              </w:rPr>
            </w:pPr>
            <w:r w:rsidRPr="003F0060">
              <w:rPr>
                <w:sz w:val="24"/>
                <w:szCs w:val="24"/>
              </w:rPr>
              <w:t>0</w:t>
            </w:r>
          </w:p>
        </w:tc>
        <w:tc>
          <w:tcPr>
            <w:tcW w:w="3317" w:type="dxa"/>
            <w:vAlign w:val="center"/>
          </w:tcPr>
          <w:p w:rsidR="003F0060" w:rsidRPr="003F0060" w:rsidRDefault="003F0060" w:rsidP="003F0060">
            <w:pPr>
              <w:jc w:val="center"/>
              <w:rPr>
                <w:sz w:val="24"/>
                <w:szCs w:val="24"/>
              </w:rPr>
            </w:pPr>
            <w:r w:rsidRPr="003F0060">
              <w:rPr>
                <w:sz w:val="24"/>
                <w:szCs w:val="24"/>
              </w:rPr>
              <w:t>38 084 000,00</w:t>
            </w:r>
          </w:p>
        </w:tc>
      </w:tr>
      <w:tr w:rsidR="003F0060" w:rsidRPr="003F0060" w:rsidTr="00187D38">
        <w:trPr>
          <w:trHeight w:val="418"/>
          <w:jc w:val="center"/>
        </w:trPr>
        <w:tc>
          <w:tcPr>
            <w:tcW w:w="1153" w:type="dxa"/>
            <w:vAlign w:val="center"/>
          </w:tcPr>
          <w:p w:rsidR="003F0060" w:rsidRPr="003F0060" w:rsidRDefault="003F0060" w:rsidP="003F0060">
            <w:pPr>
              <w:autoSpaceDE w:val="0"/>
              <w:autoSpaceDN w:val="0"/>
              <w:adjustRightInd w:val="0"/>
              <w:jc w:val="center"/>
              <w:rPr>
                <w:sz w:val="24"/>
                <w:szCs w:val="24"/>
              </w:rPr>
            </w:pPr>
            <w:r w:rsidRPr="003F0060">
              <w:rPr>
                <w:sz w:val="24"/>
                <w:szCs w:val="24"/>
              </w:rPr>
              <w:t>2024</w:t>
            </w:r>
          </w:p>
        </w:tc>
        <w:tc>
          <w:tcPr>
            <w:tcW w:w="2596" w:type="dxa"/>
            <w:vAlign w:val="center"/>
          </w:tcPr>
          <w:p w:rsidR="003F0060" w:rsidRPr="003F0060" w:rsidRDefault="003F0060" w:rsidP="003F0060">
            <w:pPr>
              <w:jc w:val="center"/>
              <w:rPr>
                <w:sz w:val="24"/>
                <w:szCs w:val="24"/>
              </w:rPr>
            </w:pPr>
            <w:r w:rsidRPr="003F0060">
              <w:rPr>
                <w:sz w:val="24"/>
                <w:szCs w:val="24"/>
              </w:rPr>
              <w:t>4</w:t>
            </w:r>
            <w:r w:rsidR="009050A9">
              <w:rPr>
                <w:sz w:val="24"/>
                <w:szCs w:val="24"/>
              </w:rPr>
              <w:t>0</w:t>
            </w:r>
            <w:r w:rsidRPr="003F0060">
              <w:rPr>
                <w:sz w:val="24"/>
                <w:szCs w:val="24"/>
              </w:rPr>
              <w:t> </w:t>
            </w:r>
            <w:r w:rsidR="009050A9">
              <w:rPr>
                <w:sz w:val="24"/>
                <w:szCs w:val="24"/>
              </w:rPr>
              <w:t>845</w:t>
            </w:r>
            <w:r w:rsidRPr="003F0060">
              <w:rPr>
                <w:sz w:val="24"/>
                <w:szCs w:val="24"/>
              </w:rPr>
              <w:t xml:space="preserve"> 666,10</w:t>
            </w:r>
          </w:p>
        </w:tc>
        <w:tc>
          <w:tcPr>
            <w:tcW w:w="2452" w:type="dxa"/>
            <w:vAlign w:val="center"/>
          </w:tcPr>
          <w:p w:rsidR="003F0060" w:rsidRPr="003F0060" w:rsidRDefault="009050A9" w:rsidP="003F0060">
            <w:pPr>
              <w:jc w:val="center"/>
              <w:rPr>
                <w:sz w:val="24"/>
                <w:szCs w:val="24"/>
              </w:rPr>
            </w:pPr>
            <w:r>
              <w:rPr>
                <w:sz w:val="24"/>
                <w:szCs w:val="24"/>
              </w:rPr>
              <w:t>4 109 000,00</w:t>
            </w:r>
          </w:p>
        </w:tc>
        <w:tc>
          <w:tcPr>
            <w:tcW w:w="3317" w:type="dxa"/>
            <w:vAlign w:val="center"/>
          </w:tcPr>
          <w:p w:rsidR="003F0060" w:rsidRPr="003F0060" w:rsidRDefault="003F0060" w:rsidP="003F0060">
            <w:pPr>
              <w:jc w:val="center"/>
              <w:rPr>
                <w:sz w:val="24"/>
                <w:szCs w:val="24"/>
              </w:rPr>
            </w:pPr>
            <w:r w:rsidRPr="003F0060">
              <w:rPr>
                <w:sz w:val="24"/>
                <w:szCs w:val="24"/>
              </w:rPr>
              <w:t>44 954 666,10</w:t>
            </w:r>
          </w:p>
        </w:tc>
      </w:tr>
      <w:tr w:rsidR="003D082B" w:rsidRPr="003F0060" w:rsidTr="003D082B">
        <w:trPr>
          <w:trHeight w:val="418"/>
          <w:jc w:val="center"/>
        </w:trPr>
        <w:tc>
          <w:tcPr>
            <w:tcW w:w="1153" w:type="dxa"/>
            <w:vAlign w:val="center"/>
          </w:tcPr>
          <w:p w:rsidR="003D082B" w:rsidRPr="003F0060" w:rsidRDefault="003D082B" w:rsidP="003D082B">
            <w:pPr>
              <w:autoSpaceDE w:val="0"/>
              <w:autoSpaceDN w:val="0"/>
              <w:adjustRightInd w:val="0"/>
              <w:jc w:val="center"/>
              <w:rPr>
                <w:sz w:val="24"/>
                <w:szCs w:val="24"/>
              </w:rPr>
            </w:pPr>
            <w:r w:rsidRPr="003F0060">
              <w:rPr>
                <w:sz w:val="24"/>
                <w:szCs w:val="24"/>
              </w:rPr>
              <w:t>2025</w:t>
            </w:r>
          </w:p>
        </w:tc>
        <w:tc>
          <w:tcPr>
            <w:tcW w:w="2596" w:type="dxa"/>
            <w:vAlign w:val="center"/>
          </w:tcPr>
          <w:p w:rsidR="003D082B" w:rsidRPr="003F0060" w:rsidRDefault="003D082B" w:rsidP="003D082B">
            <w:pPr>
              <w:jc w:val="center"/>
              <w:rPr>
                <w:sz w:val="24"/>
                <w:szCs w:val="24"/>
              </w:rPr>
            </w:pPr>
            <w:r>
              <w:rPr>
                <w:sz w:val="24"/>
                <w:szCs w:val="24"/>
              </w:rPr>
              <w:t>43 099 000</w:t>
            </w:r>
            <w:r w:rsidRPr="003F0060">
              <w:rPr>
                <w:sz w:val="24"/>
                <w:szCs w:val="24"/>
              </w:rPr>
              <w:t>,00</w:t>
            </w:r>
          </w:p>
        </w:tc>
        <w:tc>
          <w:tcPr>
            <w:tcW w:w="2452" w:type="dxa"/>
            <w:vAlign w:val="center"/>
          </w:tcPr>
          <w:p w:rsidR="003D082B" w:rsidRPr="003F0060" w:rsidRDefault="003D082B" w:rsidP="003D082B">
            <w:pPr>
              <w:jc w:val="center"/>
              <w:rPr>
                <w:sz w:val="24"/>
                <w:szCs w:val="24"/>
              </w:rPr>
            </w:pPr>
            <w:r>
              <w:rPr>
                <w:sz w:val="24"/>
                <w:szCs w:val="24"/>
              </w:rPr>
              <w:t>12 536 245,75</w:t>
            </w:r>
          </w:p>
        </w:tc>
        <w:tc>
          <w:tcPr>
            <w:tcW w:w="3317" w:type="dxa"/>
            <w:vAlign w:val="center"/>
          </w:tcPr>
          <w:p w:rsidR="003D082B" w:rsidRPr="003F0060" w:rsidRDefault="003D082B" w:rsidP="003D082B">
            <w:pPr>
              <w:jc w:val="center"/>
              <w:rPr>
                <w:sz w:val="24"/>
                <w:szCs w:val="24"/>
              </w:rPr>
            </w:pPr>
            <w:r w:rsidRPr="003F0060">
              <w:rPr>
                <w:sz w:val="24"/>
                <w:szCs w:val="24"/>
              </w:rPr>
              <w:t xml:space="preserve">55 </w:t>
            </w:r>
            <w:r>
              <w:rPr>
                <w:sz w:val="24"/>
                <w:szCs w:val="24"/>
              </w:rPr>
              <w:t>635</w:t>
            </w:r>
            <w:r w:rsidRPr="003F0060">
              <w:rPr>
                <w:sz w:val="24"/>
                <w:szCs w:val="24"/>
              </w:rPr>
              <w:t> </w:t>
            </w:r>
            <w:r>
              <w:rPr>
                <w:sz w:val="24"/>
                <w:szCs w:val="24"/>
              </w:rPr>
              <w:t>245</w:t>
            </w:r>
            <w:r w:rsidRPr="003F0060">
              <w:rPr>
                <w:sz w:val="24"/>
                <w:szCs w:val="24"/>
              </w:rPr>
              <w:t>,</w:t>
            </w:r>
            <w:r>
              <w:rPr>
                <w:sz w:val="24"/>
                <w:szCs w:val="24"/>
              </w:rPr>
              <w:t>75</w:t>
            </w:r>
          </w:p>
        </w:tc>
      </w:tr>
      <w:tr w:rsidR="003F0060" w:rsidRPr="003F0060" w:rsidTr="00187D38">
        <w:trPr>
          <w:trHeight w:val="418"/>
          <w:jc w:val="center"/>
        </w:trPr>
        <w:tc>
          <w:tcPr>
            <w:tcW w:w="1153" w:type="dxa"/>
            <w:vAlign w:val="center"/>
          </w:tcPr>
          <w:p w:rsidR="003F0060" w:rsidRPr="003F0060" w:rsidRDefault="003F0060" w:rsidP="003F0060">
            <w:pPr>
              <w:autoSpaceDE w:val="0"/>
              <w:autoSpaceDN w:val="0"/>
              <w:adjustRightInd w:val="0"/>
              <w:jc w:val="center"/>
              <w:rPr>
                <w:sz w:val="24"/>
                <w:szCs w:val="24"/>
              </w:rPr>
            </w:pPr>
            <w:r w:rsidRPr="003F0060">
              <w:rPr>
                <w:sz w:val="24"/>
                <w:szCs w:val="24"/>
              </w:rPr>
              <w:t>2026</w:t>
            </w:r>
          </w:p>
        </w:tc>
        <w:tc>
          <w:tcPr>
            <w:tcW w:w="2596" w:type="dxa"/>
            <w:vAlign w:val="center"/>
          </w:tcPr>
          <w:p w:rsidR="003F0060" w:rsidRPr="003F0060" w:rsidRDefault="003F0060" w:rsidP="003F0060">
            <w:pPr>
              <w:jc w:val="center"/>
              <w:rPr>
                <w:sz w:val="24"/>
                <w:szCs w:val="24"/>
              </w:rPr>
            </w:pPr>
            <w:r w:rsidRPr="003F0060">
              <w:rPr>
                <w:sz w:val="24"/>
                <w:szCs w:val="24"/>
              </w:rPr>
              <w:t>48 450 000,00</w:t>
            </w:r>
          </w:p>
        </w:tc>
        <w:tc>
          <w:tcPr>
            <w:tcW w:w="2452" w:type="dxa"/>
            <w:vAlign w:val="center"/>
          </w:tcPr>
          <w:p w:rsidR="003F0060" w:rsidRPr="003F0060" w:rsidRDefault="003F0060" w:rsidP="003F0060">
            <w:pPr>
              <w:jc w:val="center"/>
              <w:rPr>
                <w:sz w:val="24"/>
                <w:szCs w:val="24"/>
              </w:rPr>
            </w:pPr>
            <w:r w:rsidRPr="003F0060">
              <w:rPr>
                <w:sz w:val="24"/>
                <w:szCs w:val="24"/>
              </w:rPr>
              <w:t>0</w:t>
            </w:r>
          </w:p>
        </w:tc>
        <w:tc>
          <w:tcPr>
            <w:tcW w:w="3317" w:type="dxa"/>
            <w:vAlign w:val="center"/>
          </w:tcPr>
          <w:p w:rsidR="003F0060" w:rsidRPr="003F0060" w:rsidRDefault="003F0060" w:rsidP="003F0060">
            <w:pPr>
              <w:jc w:val="center"/>
              <w:rPr>
                <w:sz w:val="24"/>
                <w:szCs w:val="24"/>
              </w:rPr>
            </w:pPr>
            <w:r w:rsidRPr="003F0060">
              <w:rPr>
                <w:sz w:val="24"/>
                <w:szCs w:val="24"/>
              </w:rPr>
              <w:t>48 450 000,00</w:t>
            </w:r>
          </w:p>
        </w:tc>
      </w:tr>
      <w:tr w:rsidR="003F0060" w:rsidRPr="003F0060" w:rsidTr="00187D38">
        <w:trPr>
          <w:trHeight w:val="418"/>
          <w:jc w:val="center"/>
        </w:trPr>
        <w:tc>
          <w:tcPr>
            <w:tcW w:w="1153" w:type="dxa"/>
            <w:vAlign w:val="center"/>
          </w:tcPr>
          <w:p w:rsidR="003F0060" w:rsidRPr="003F0060" w:rsidRDefault="003F0060" w:rsidP="003F0060">
            <w:pPr>
              <w:autoSpaceDE w:val="0"/>
              <w:autoSpaceDN w:val="0"/>
              <w:adjustRightInd w:val="0"/>
              <w:jc w:val="center"/>
              <w:rPr>
                <w:sz w:val="24"/>
                <w:szCs w:val="24"/>
              </w:rPr>
            </w:pPr>
            <w:r w:rsidRPr="003F0060">
              <w:rPr>
                <w:sz w:val="24"/>
                <w:szCs w:val="24"/>
              </w:rPr>
              <w:t>2027</w:t>
            </w:r>
          </w:p>
        </w:tc>
        <w:tc>
          <w:tcPr>
            <w:tcW w:w="2596" w:type="dxa"/>
            <w:vAlign w:val="center"/>
          </w:tcPr>
          <w:p w:rsidR="003F0060" w:rsidRPr="003F0060" w:rsidRDefault="003F0060" w:rsidP="003F0060">
            <w:pPr>
              <w:jc w:val="center"/>
              <w:rPr>
                <w:sz w:val="24"/>
                <w:szCs w:val="24"/>
              </w:rPr>
            </w:pPr>
            <w:r w:rsidRPr="003F0060">
              <w:rPr>
                <w:sz w:val="24"/>
                <w:szCs w:val="24"/>
              </w:rPr>
              <w:t>44 970 000,00</w:t>
            </w:r>
          </w:p>
        </w:tc>
        <w:tc>
          <w:tcPr>
            <w:tcW w:w="2452" w:type="dxa"/>
            <w:vAlign w:val="center"/>
          </w:tcPr>
          <w:p w:rsidR="003F0060" w:rsidRPr="003F0060" w:rsidRDefault="003F0060" w:rsidP="003F0060">
            <w:pPr>
              <w:jc w:val="center"/>
              <w:rPr>
                <w:sz w:val="24"/>
                <w:szCs w:val="24"/>
              </w:rPr>
            </w:pPr>
            <w:r w:rsidRPr="003F0060">
              <w:rPr>
                <w:sz w:val="24"/>
                <w:szCs w:val="24"/>
              </w:rPr>
              <w:t>0</w:t>
            </w:r>
          </w:p>
        </w:tc>
        <w:tc>
          <w:tcPr>
            <w:tcW w:w="3317" w:type="dxa"/>
            <w:vAlign w:val="center"/>
          </w:tcPr>
          <w:p w:rsidR="003F0060" w:rsidRPr="003F0060" w:rsidRDefault="003F0060" w:rsidP="003F0060">
            <w:pPr>
              <w:jc w:val="center"/>
              <w:rPr>
                <w:sz w:val="24"/>
                <w:szCs w:val="24"/>
              </w:rPr>
            </w:pPr>
            <w:r w:rsidRPr="003F0060">
              <w:rPr>
                <w:sz w:val="24"/>
                <w:szCs w:val="24"/>
              </w:rPr>
              <w:t>44 970 000,00</w:t>
            </w:r>
          </w:p>
        </w:tc>
      </w:tr>
      <w:tr w:rsidR="003F0060" w:rsidRPr="003F0060" w:rsidTr="00187D38">
        <w:trPr>
          <w:trHeight w:val="418"/>
          <w:jc w:val="center"/>
        </w:trPr>
        <w:tc>
          <w:tcPr>
            <w:tcW w:w="1153" w:type="dxa"/>
            <w:vAlign w:val="center"/>
          </w:tcPr>
          <w:p w:rsidR="003F0060" w:rsidRPr="003F0060" w:rsidRDefault="003F0060" w:rsidP="003F0060">
            <w:pPr>
              <w:autoSpaceDE w:val="0"/>
              <w:autoSpaceDN w:val="0"/>
              <w:adjustRightInd w:val="0"/>
              <w:jc w:val="center"/>
              <w:rPr>
                <w:sz w:val="24"/>
                <w:szCs w:val="24"/>
              </w:rPr>
            </w:pPr>
            <w:r w:rsidRPr="003F0060">
              <w:rPr>
                <w:sz w:val="24"/>
                <w:szCs w:val="24"/>
              </w:rPr>
              <w:t>2028</w:t>
            </w:r>
          </w:p>
        </w:tc>
        <w:tc>
          <w:tcPr>
            <w:tcW w:w="2596" w:type="dxa"/>
            <w:vAlign w:val="center"/>
          </w:tcPr>
          <w:p w:rsidR="003F0060" w:rsidRPr="003F0060" w:rsidRDefault="003F0060" w:rsidP="003F0060">
            <w:pPr>
              <w:jc w:val="center"/>
              <w:rPr>
                <w:sz w:val="24"/>
                <w:szCs w:val="24"/>
              </w:rPr>
            </w:pPr>
            <w:r w:rsidRPr="003F0060">
              <w:rPr>
                <w:sz w:val="24"/>
                <w:szCs w:val="24"/>
              </w:rPr>
              <w:t>37 330 000,00</w:t>
            </w:r>
          </w:p>
        </w:tc>
        <w:tc>
          <w:tcPr>
            <w:tcW w:w="2452" w:type="dxa"/>
            <w:vAlign w:val="center"/>
          </w:tcPr>
          <w:p w:rsidR="003F0060" w:rsidRPr="003F0060" w:rsidRDefault="003F0060" w:rsidP="003F0060">
            <w:pPr>
              <w:jc w:val="center"/>
              <w:rPr>
                <w:sz w:val="24"/>
                <w:szCs w:val="24"/>
              </w:rPr>
            </w:pPr>
            <w:r w:rsidRPr="003F0060">
              <w:rPr>
                <w:sz w:val="24"/>
                <w:szCs w:val="24"/>
              </w:rPr>
              <w:t>0</w:t>
            </w:r>
          </w:p>
        </w:tc>
        <w:tc>
          <w:tcPr>
            <w:tcW w:w="3317" w:type="dxa"/>
            <w:vAlign w:val="center"/>
          </w:tcPr>
          <w:p w:rsidR="003F0060" w:rsidRPr="003F0060" w:rsidRDefault="003F0060" w:rsidP="003F0060">
            <w:pPr>
              <w:jc w:val="center"/>
              <w:rPr>
                <w:sz w:val="24"/>
                <w:szCs w:val="24"/>
              </w:rPr>
            </w:pPr>
            <w:r w:rsidRPr="003F0060">
              <w:rPr>
                <w:sz w:val="24"/>
                <w:szCs w:val="24"/>
              </w:rPr>
              <w:t>37 330 000,00</w:t>
            </w:r>
          </w:p>
        </w:tc>
      </w:tr>
      <w:tr w:rsidR="003F0060" w:rsidRPr="003F0060" w:rsidTr="00187D38">
        <w:trPr>
          <w:trHeight w:val="418"/>
          <w:jc w:val="center"/>
        </w:trPr>
        <w:tc>
          <w:tcPr>
            <w:tcW w:w="1153" w:type="dxa"/>
            <w:vAlign w:val="center"/>
          </w:tcPr>
          <w:p w:rsidR="003F0060" w:rsidRPr="003F0060" w:rsidRDefault="003F0060" w:rsidP="003F0060">
            <w:pPr>
              <w:autoSpaceDE w:val="0"/>
              <w:autoSpaceDN w:val="0"/>
              <w:adjustRightInd w:val="0"/>
              <w:jc w:val="center"/>
              <w:rPr>
                <w:sz w:val="24"/>
                <w:szCs w:val="24"/>
              </w:rPr>
            </w:pPr>
            <w:r w:rsidRPr="003F0060">
              <w:rPr>
                <w:sz w:val="24"/>
                <w:szCs w:val="24"/>
              </w:rPr>
              <w:t>2029</w:t>
            </w:r>
          </w:p>
        </w:tc>
        <w:tc>
          <w:tcPr>
            <w:tcW w:w="2596" w:type="dxa"/>
            <w:vAlign w:val="center"/>
          </w:tcPr>
          <w:p w:rsidR="003F0060" w:rsidRPr="003F0060" w:rsidRDefault="003F0060" w:rsidP="003F0060">
            <w:pPr>
              <w:jc w:val="center"/>
              <w:rPr>
                <w:sz w:val="24"/>
                <w:szCs w:val="24"/>
              </w:rPr>
            </w:pPr>
            <w:r w:rsidRPr="003F0060">
              <w:rPr>
                <w:sz w:val="24"/>
                <w:szCs w:val="24"/>
              </w:rPr>
              <w:t>37 330 000,00</w:t>
            </w:r>
          </w:p>
        </w:tc>
        <w:tc>
          <w:tcPr>
            <w:tcW w:w="2452" w:type="dxa"/>
            <w:vAlign w:val="center"/>
          </w:tcPr>
          <w:p w:rsidR="003F0060" w:rsidRPr="003F0060" w:rsidRDefault="003F0060" w:rsidP="003F0060">
            <w:pPr>
              <w:jc w:val="center"/>
              <w:rPr>
                <w:sz w:val="24"/>
                <w:szCs w:val="24"/>
              </w:rPr>
            </w:pPr>
            <w:r w:rsidRPr="003F0060">
              <w:rPr>
                <w:sz w:val="24"/>
                <w:szCs w:val="24"/>
              </w:rPr>
              <w:t>0</w:t>
            </w:r>
          </w:p>
        </w:tc>
        <w:tc>
          <w:tcPr>
            <w:tcW w:w="3317" w:type="dxa"/>
            <w:vAlign w:val="center"/>
          </w:tcPr>
          <w:p w:rsidR="003F0060" w:rsidRPr="003F0060" w:rsidRDefault="003F0060" w:rsidP="003F0060">
            <w:pPr>
              <w:jc w:val="center"/>
              <w:rPr>
                <w:sz w:val="24"/>
                <w:szCs w:val="24"/>
              </w:rPr>
            </w:pPr>
            <w:r w:rsidRPr="003F0060">
              <w:rPr>
                <w:sz w:val="24"/>
                <w:szCs w:val="24"/>
              </w:rPr>
              <w:t>37 330 000,00</w:t>
            </w:r>
          </w:p>
        </w:tc>
      </w:tr>
      <w:tr w:rsidR="003F0060" w:rsidRPr="003F0060" w:rsidTr="00187D38">
        <w:trPr>
          <w:trHeight w:val="445"/>
          <w:jc w:val="center"/>
        </w:trPr>
        <w:tc>
          <w:tcPr>
            <w:tcW w:w="1153" w:type="dxa"/>
            <w:vAlign w:val="center"/>
          </w:tcPr>
          <w:p w:rsidR="003F0060" w:rsidRPr="003F0060" w:rsidRDefault="003F0060" w:rsidP="003F0060">
            <w:pPr>
              <w:autoSpaceDE w:val="0"/>
              <w:autoSpaceDN w:val="0"/>
              <w:adjustRightInd w:val="0"/>
              <w:jc w:val="center"/>
              <w:rPr>
                <w:b/>
                <w:sz w:val="22"/>
                <w:szCs w:val="22"/>
              </w:rPr>
            </w:pPr>
            <w:r w:rsidRPr="003F0060">
              <w:rPr>
                <w:b/>
                <w:sz w:val="22"/>
                <w:szCs w:val="22"/>
              </w:rPr>
              <w:t>Всего</w:t>
            </w:r>
          </w:p>
        </w:tc>
        <w:tc>
          <w:tcPr>
            <w:tcW w:w="2596" w:type="dxa"/>
            <w:vAlign w:val="center"/>
          </w:tcPr>
          <w:p w:rsidR="003F0060" w:rsidRPr="003F0060" w:rsidRDefault="0042467B" w:rsidP="003F0060">
            <w:pPr>
              <w:autoSpaceDE w:val="0"/>
              <w:autoSpaceDN w:val="0"/>
              <w:adjustRightInd w:val="0"/>
              <w:jc w:val="center"/>
              <w:rPr>
                <w:b/>
                <w:sz w:val="24"/>
                <w:szCs w:val="24"/>
              </w:rPr>
            </w:pPr>
            <w:r>
              <w:rPr>
                <w:b/>
                <w:sz w:val="24"/>
                <w:szCs w:val="24"/>
              </w:rPr>
              <w:t>36</w:t>
            </w:r>
            <w:r w:rsidR="009050A9">
              <w:rPr>
                <w:b/>
                <w:sz w:val="24"/>
                <w:szCs w:val="24"/>
              </w:rPr>
              <w:t>3</w:t>
            </w:r>
            <w:r>
              <w:rPr>
                <w:b/>
                <w:sz w:val="24"/>
                <w:szCs w:val="24"/>
              </w:rPr>
              <w:t> </w:t>
            </w:r>
            <w:r w:rsidR="009050A9">
              <w:rPr>
                <w:b/>
                <w:sz w:val="24"/>
                <w:szCs w:val="24"/>
              </w:rPr>
              <w:t>802</w:t>
            </w:r>
            <w:bookmarkStart w:id="0" w:name="_GoBack"/>
            <w:bookmarkEnd w:id="0"/>
            <w:r>
              <w:rPr>
                <w:b/>
                <w:sz w:val="24"/>
                <w:szCs w:val="24"/>
              </w:rPr>
              <w:t> 572,10</w:t>
            </w:r>
          </w:p>
        </w:tc>
        <w:tc>
          <w:tcPr>
            <w:tcW w:w="2452" w:type="dxa"/>
            <w:vAlign w:val="center"/>
          </w:tcPr>
          <w:p w:rsidR="003F0060" w:rsidRPr="003F0060" w:rsidRDefault="009050A9" w:rsidP="003F0060">
            <w:pPr>
              <w:autoSpaceDE w:val="0"/>
              <w:autoSpaceDN w:val="0"/>
              <w:adjustRightInd w:val="0"/>
              <w:jc w:val="center"/>
              <w:rPr>
                <w:b/>
                <w:sz w:val="22"/>
                <w:szCs w:val="22"/>
              </w:rPr>
            </w:pPr>
            <w:r>
              <w:rPr>
                <w:b/>
                <w:sz w:val="24"/>
                <w:szCs w:val="24"/>
              </w:rPr>
              <w:t>41</w:t>
            </w:r>
            <w:r w:rsidR="0042467B">
              <w:rPr>
                <w:b/>
                <w:sz w:val="24"/>
                <w:szCs w:val="24"/>
              </w:rPr>
              <w:t> </w:t>
            </w:r>
            <w:r>
              <w:rPr>
                <w:b/>
                <w:sz w:val="24"/>
                <w:szCs w:val="24"/>
              </w:rPr>
              <w:t>526</w:t>
            </w:r>
            <w:r w:rsidR="0042467B">
              <w:rPr>
                <w:b/>
                <w:sz w:val="24"/>
                <w:szCs w:val="24"/>
              </w:rPr>
              <w:t xml:space="preserve"> 245</w:t>
            </w:r>
            <w:r w:rsidR="003F0060" w:rsidRPr="003F0060">
              <w:rPr>
                <w:b/>
                <w:sz w:val="24"/>
                <w:szCs w:val="24"/>
              </w:rPr>
              <w:t>,</w:t>
            </w:r>
            <w:r w:rsidR="0042467B">
              <w:rPr>
                <w:b/>
                <w:sz w:val="24"/>
                <w:szCs w:val="24"/>
              </w:rPr>
              <w:t>75</w:t>
            </w:r>
          </w:p>
        </w:tc>
        <w:tc>
          <w:tcPr>
            <w:tcW w:w="3317" w:type="dxa"/>
            <w:vAlign w:val="center"/>
          </w:tcPr>
          <w:p w:rsidR="003F0060" w:rsidRPr="003F0060" w:rsidRDefault="003F0060" w:rsidP="003F0060">
            <w:pPr>
              <w:autoSpaceDE w:val="0"/>
              <w:autoSpaceDN w:val="0"/>
              <w:adjustRightInd w:val="0"/>
              <w:jc w:val="center"/>
              <w:rPr>
                <w:b/>
                <w:sz w:val="24"/>
                <w:szCs w:val="24"/>
              </w:rPr>
            </w:pPr>
            <w:r w:rsidRPr="003F0060">
              <w:rPr>
                <w:b/>
                <w:sz w:val="24"/>
                <w:szCs w:val="24"/>
              </w:rPr>
              <w:t>405 </w:t>
            </w:r>
            <w:r w:rsidR="0042467B">
              <w:rPr>
                <w:b/>
                <w:sz w:val="24"/>
                <w:szCs w:val="24"/>
              </w:rPr>
              <w:t>328</w:t>
            </w:r>
            <w:r w:rsidRPr="003F0060">
              <w:rPr>
                <w:b/>
                <w:sz w:val="24"/>
                <w:szCs w:val="24"/>
              </w:rPr>
              <w:t xml:space="preserve"> </w:t>
            </w:r>
            <w:r w:rsidR="0042467B">
              <w:rPr>
                <w:b/>
                <w:sz w:val="24"/>
                <w:szCs w:val="24"/>
              </w:rPr>
              <w:t>817</w:t>
            </w:r>
            <w:r w:rsidRPr="003F0060">
              <w:rPr>
                <w:b/>
                <w:sz w:val="24"/>
                <w:szCs w:val="24"/>
              </w:rPr>
              <w:t>,</w:t>
            </w:r>
            <w:r w:rsidR="0042467B">
              <w:rPr>
                <w:b/>
                <w:sz w:val="24"/>
                <w:szCs w:val="24"/>
              </w:rPr>
              <w:t>85</w:t>
            </w:r>
          </w:p>
        </w:tc>
      </w:tr>
    </w:tbl>
    <w:p w:rsidR="003F0060" w:rsidRPr="003F0060" w:rsidRDefault="003F0060" w:rsidP="003F0060">
      <w:pPr>
        <w:ind w:left="928"/>
        <w:rPr>
          <w:b/>
          <w:sz w:val="26"/>
          <w:szCs w:val="26"/>
        </w:rPr>
      </w:pPr>
    </w:p>
    <w:p w:rsidR="003F0060" w:rsidRDefault="003F0060" w:rsidP="003F0060">
      <w:pPr>
        <w:ind w:left="928"/>
        <w:rPr>
          <w:b/>
          <w:sz w:val="26"/>
          <w:szCs w:val="26"/>
        </w:rPr>
      </w:pPr>
    </w:p>
    <w:p w:rsidR="00187D38" w:rsidRPr="003F0060" w:rsidRDefault="00187D38" w:rsidP="003F0060">
      <w:pPr>
        <w:ind w:left="928"/>
        <w:rPr>
          <w:b/>
          <w:sz w:val="26"/>
          <w:szCs w:val="26"/>
        </w:rPr>
      </w:pPr>
    </w:p>
    <w:p w:rsidR="003F0060" w:rsidRPr="003F0060" w:rsidRDefault="003F0060" w:rsidP="003F0060">
      <w:pPr>
        <w:keepNext/>
        <w:keepLines/>
        <w:numPr>
          <w:ilvl w:val="0"/>
          <w:numId w:val="33"/>
        </w:numPr>
        <w:spacing w:after="240"/>
        <w:ind w:left="924" w:hanging="357"/>
        <w:jc w:val="center"/>
        <w:rPr>
          <w:b/>
          <w:sz w:val="28"/>
          <w:szCs w:val="28"/>
        </w:rPr>
      </w:pPr>
      <w:r w:rsidRPr="003F0060">
        <w:rPr>
          <w:b/>
          <w:sz w:val="28"/>
          <w:szCs w:val="28"/>
        </w:rPr>
        <w:lastRenderedPageBreak/>
        <w:t>Обосновывающие материалы</w:t>
      </w:r>
    </w:p>
    <w:p w:rsidR="003F0060" w:rsidRPr="003F0060" w:rsidRDefault="003F0060" w:rsidP="003F0060">
      <w:pPr>
        <w:ind w:firstLine="709"/>
        <w:rPr>
          <w:b/>
          <w:sz w:val="26"/>
          <w:szCs w:val="26"/>
        </w:rPr>
      </w:pPr>
      <w:r w:rsidRPr="003F0060">
        <w:rPr>
          <w:b/>
          <w:sz w:val="26"/>
          <w:szCs w:val="26"/>
        </w:rPr>
        <w:t>Обоснование прогнозируемого спроса на коммунальные ресурсы</w:t>
      </w:r>
    </w:p>
    <w:p w:rsidR="003F0060" w:rsidRPr="003F0060" w:rsidRDefault="003F0060" w:rsidP="003F0060">
      <w:pPr>
        <w:shd w:val="clear" w:color="auto" w:fill="FFFFFF"/>
        <w:ind w:firstLine="709"/>
        <w:jc w:val="both"/>
        <w:textAlignment w:val="baseline"/>
        <w:rPr>
          <w:sz w:val="26"/>
          <w:szCs w:val="26"/>
        </w:rPr>
      </w:pPr>
      <w:r w:rsidRPr="003F0060">
        <w:rPr>
          <w:color w:val="000000" w:themeColor="text1"/>
          <w:spacing w:val="2"/>
          <w:sz w:val="26"/>
          <w:szCs w:val="26"/>
        </w:rPr>
        <w:t xml:space="preserve">По данным предоставленным отделом архитектуры и градостроительства </w:t>
      </w:r>
      <w:r w:rsidRPr="003F0060">
        <w:rPr>
          <w:sz w:val="26"/>
          <w:szCs w:val="26"/>
        </w:rPr>
        <w:t>Кировской районной администрации в перспективе на территории городского поселения «Город Киров» планируется строительство жилого микрорайона площадью 20 га. На данной территории будут предусмотрены зоны отдыха, рекреационные зоны и социальные объекты.</w:t>
      </w:r>
    </w:p>
    <w:p w:rsidR="003F0060" w:rsidRPr="003F0060" w:rsidRDefault="003F0060" w:rsidP="003F0060">
      <w:pPr>
        <w:shd w:val="clear" w:color="auto" w:fill="FFFFFF"/>
        <w:ind w:firstLine="709"/>
        <w:jc w:val="both"/>
        <w:textAlignment w:val="baseline"/>
        <w:rPr>
          <w:sz w:val="26"/>
          <w:szCs w:val="26"/>
        </w:rPr>
      </w:pPr>
      <w:r w:rsidRPr="003F0060">
        <w:rPr>
          <w:sz w:val="26"/>
          <w:szCs w:val="26"/>
        </w:rPr>
        <w:t xml:space="preserve">Степень благоустройства новой застройки предполагается достаточно высокой: вся застройка должна быть оборудована внутренним водопроводом, канализацией, электрическими сетями, а также планируется подключение к газопроводу. </w:t>
      </w:r>
    </w:p>
    <w:p w:rsidR="003F0060" w:rsidRPr="003F0060" w:rsidRDefault="003F0060" w:rsidP="003F0060">
      <w:pPr>
        <w:shd w:val="clear" w:color="auto" w:fill="FFFFFF"/>
        <w:ind w:firstLine="709"/>
        <w:jc w:val="both"/>
        <w:textAlignment w:val="baseline"/>
        <w:rPr>
          <w:sz w:val="26"/>
          <w:szCs w:val="26"/>
        </w:rPr>
      </w:pPr>
      <w:r w:rsidRPr="003F0060">
        <w:rPr>
          <w:sz w:val="26"/>
          <w:szCs w:val="26"/>
        </w:rPr>
        <w:t>Также существует вероятность увеличения спроса на коммунальные ресурсы в уже существующих жилых застройках, ранее не подключенных к центральным системам водоотведения и водоснабжения, при соблюдении ряда условий.</w:t>
      </w:r>
    </w:p>
    <w:p w:rsidR="003F0060" w:rsidRPr="003F0060" w:rsidRDefault="003F0060" w:rsidP="003F0060">
      <w:pPr>
        <w:shd w:val="clear" w:color="auto" w:fill="FFFFFF"/>
        <w:ind w:firstLine="709"/>
        <w:jc w:val="both"/>
        <w:textAlignment w:val="baseline"/>
        <w:rPr>
          <w:sz w:val="26"/>
          <w:szCs w:val="26"/>
        </w:rPr>
      </w:pPr>
      <w:r w:rsidRPr="003F0060">
        <w:rPr>
          <w:sz w:val="26"/>
          <w:szCs w:val="26"/>
        </w:rPr>
        <w:t>Прогноз численности населения и площади застройки представлен в виде таблицы.</w:t>
      </w:r>
    </w:p>
    <w:p w:rsidR="003F0060" w:rsidRPr="003F0060" w:rsidRDefault="003F0060" w:rsidP="003F0060">
      <w:pPr>
        <w:shd w:val="clear" w:color="auto" w:fill="FFFFFF"/>
        <w:ind w:firstLine="567"/>
        <w:jc w:val="both"/>
        <w:textAlignment w:val="baseline"/>
        <w:rPr>
          <w:sz w:val="26"/>
          <w:szCs w:val="26"/>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51"/>
        <w:gridCol w:w="1119"/>
        <w:gridCol w:w="1003"/>
        <w:gridCol w:w="1028"/>
        <w:gridCol w:w="1028"/>
        <w:gridCol w:w="1030"/>
        <w:gridCol w:w="1032"/>
      </w:tblGrid>
      <w:tr w:rsidR="003F0060" w:rsidRPr="003F0060" w:rsidTr="00187D38">
        <w:trPr>
          <w:trHeight w:val="853"/>
        </w:trPr>
        <w:tc>
          <w:tcPr>
            <w:tcW w:w="1813" w:type="pct"/>
            <w:vAlign w:val="center"/>
          </w:tcPr>
          <w:p w:rsidR="003F0060" w:rsidRPr="003F0060" w:rsidRDefault="003F0060" w:rsidP="003F0060">
            <w:pPr>
              <w:jc w:val="center"/>
              <w:rPr>
                <w:sz w:val="24"/>
                <w:szCs w:val="24"/>
              </w:rPr>
            </w:pPr>
            <w:proofErr w:type="spellStart"/>
            <w:r w:rsidRPr="003F0060">
              <w:rPr>
                <w:sz w:val="24"/>
                <w:szCs w:val="24"/>
              </w:rPr>
              <w:t>Показатели</w:t>
            </w:r>
            <w:proofErr w:type="spellEnd"/>
          </w:p>
        </w:tc>
        <w:tc>
          <w:tcPr>
            <w:tcW w:w="571" w:type="pct"/>
            <w:vAlign w:val="center"/>
          </w:tcPr>
          <w:p w:rsidR="003F0060" w:rsidRPr="003F0060" w:rsidRDefault="003F0060" w:rsidP="003F0060">
            <w:pPr>
              <w:ind w:hanging="167"/>
              <w:jc w:val="center"/>
              <w:rPr>
                <w:sz w:val="24"/>
                <w:szCs w:val="24"/>
              </w:rPr>
            </w:pPr>
            <w:proofErr w:type="spellStart"/>
            <w:r w:rsidRPr="003F0060">
              <w:rPr>
                <w:spacing w:val="-1"/>
                <w:sz w:val="24"/>
                <w:szCs w:val="24"/>
              </w:rPr>
              <w:t>Единица</w:t>
            </w:r>
            <w:proofErr w:type="spellEnd"/>
            <w:r w:rsidRPr="003F0060">
              <w:rPr>
                <w:spacing w:val="-1"/>
                <w:sz w:val="24"/>
                <w:szCs w:val="24"/>
              </w:rPr>
              <w:t xml:space="preserve"> </w:t>
            </w:r>
            <w:proofErr w:type="spellStart"/>
            <w:r w:rsidRPr="003F0060">
              <w:rPr>
                <w:spacing w:val="-1"/>
                <w:sz w:val="24"/>
                <w:szCs w:val="24"/>
              </w:rPr>
              <w:t>измерения</w:t>
            </w:r>
            <w:proofErr w:type="spellEnd"/>
          </w:p>
        </w:tc>
        <w:tc>
          <w:tcPr>
            <w:tcW w:w="512" w:type="pct"/>
            <w:vAlign w:val="center"/>
          </w:tcPr>
          <w:p w:rsidR="003F0060" w:rsidRPr="003F0060" w:rsidRDefault="003F0060" w:rsidP="003F0060">
            <w:pPr>
              <w:jc w:val="center"/>
              <w:rPr>
                <w:sz w:val="24"/>
                <w:szCs w:val="24"/>
              </w:rPr>
            </w:pPr>
            <w:r w:rsidRPr="003F0060">
              <w:rPr>
                <w:sz w:val="24"/>
                <w:szCs w:val="24"/>
              </w:rPr>
              <w:t>2020 г.</w:t>
            </w:r>
          </w:p>
        </w:tc>
        <w:tc>
          <w:tcPr>
            <w:tcW w:w="525" w:type="pct"/>
            <w:vAlign w:val="center"/>
          </w:tcPr>
          <w:p w:rsidR="003F0060" w:rsidRPr="003F0060" w:rsidRDefault="003F0060" w:rsidP="003F0060">
            <w:pPr>
              <w:jc w:val="center"/>
              <w:rPr>
                <w:sz w:val="24"/>
                <w:szCs w:val="24"/>
              </w:rPr>
            </w:pPr>
            <w:r w:rsidRPr="003F0060">
              <w:rPr>
                <w:sz w:val="24"/>
                <w:szCs w:val="24"/>
              </w:rPr>
              <w:t>2021 г.</w:t>
            </w:r>
          </w:p>
        </w:tc>
        <w:tc>
          <w:tcPr>
            <w:tcW w:w="525" w:type="pct"/>
            <w:vAlign w:val="center"/>
          </w:tcPr>
          <w:p w:rsidR="003F0060" w:rsidRPr="003F0060" w:rsidRDefault="003F0060" w:rsidP="003F0060">
            <w:pPr>
              <w:jc w:val="center"/>
              <w:rPr>
                <w:sz w:val="24"/>
                <w:szCs w:val="24"/>
              </w:rPr>
            </w:pPr>
            <w:r w:rsidRPr="003F0060">
              <w:rPr>
                <w:sz w:val="24"/>
                <w:szCs w:val="24"/>
              </w:rPr>
              <w:t>2022 г.</w:t>
            </w:r>
          </w:p>
        </w:tc>
        <w:tc>
          <w:tcPr>
            <w:tcW w:w="526" w:type="pct"/>
            <w:vAlign w:val="center"/>
          </w:tcPr>
          <w:p w:rsidR="003F0060" w:rsidRPr="003F0060" w:rsidRDefault="003F0060" w:rsidP="003F0060">
            <w:pPr>
              <w:jc w:val="center"/>
              <w:rPr>
                <w:sz w:val="24"/>
                <w:szCs w:val="24"/>
              </w:rPr>
            </w:pPr>
            <w:r w:rsidRPr="003F0060">
              <w:rPr>
                <w:sz w:val="24"/>
                <w:szCs w:val="24"/>
              </w:rPr>
              <w:t>2023 г.</w:t>
            </w:r>
          </w:p>
        </w:tc>
        <w:tc>
          <w:tcPr>
            <w:tcW w:w="527" w:type="pct"/>
            <w:vAlign w:val="center"/>
          </w:tcPr>
          <w:p w:rsidR="003F0060" w:rsidRPr="003F0060" w:rsidRDefault="003F0060" w:rsidP="003F0060">
            <w:pPr>
              <w:jc w:val="center"/>
              <w:rPr>
                <w:sz w:val="24"/>
                <w:szCs w:val="24"/>
              </w:rPr>
            </w:pPr>
            <w:r w:rsidRPr="003F0060">
              <w:rPr>
                <w:sz w:val="24"/>
                <w:szCs w:val="24"/>
              </w:rPr>
              <w:t>2024-</w:t>
            </w:r>
          </w:p>
          <w:p w:rsidR="003F0060" w:rsidRPr="003F0060" w:rsidRDefault="003F0060" w:rsidP="003F0060">
            <w:pPr>
              <w:jc w:val="center"/>
              <w:rPr>
                <w:sz w:val="24"/>
                <w:szCs w:val="24"/>
              </w:rPr>
            </w:pPr>
            <w:r w:rsidRPr="003F0060">
              <w:rPr>
                <w:sz w:val="24"/>
                <w:szCs w:val="24"/>
              </w:rPr>
              <w:t xml:space="preserve">2029 </w:t>
            </w:r>
            <w:proofErr w:type="spellStart"/>
            <w:r w:rsidRPr="003F0060">
              <w:rPr>
                <w:sz w:val="24"/>
                <w:szCs w:val="24"/>
              </w:rPr>
              <w:t>гг</w:t>
            </w:r>
            <w:proofErr w:type="spellEnd"/>
            <w:r w:rsidRPr="003F0060">
              <w:rPr>
                <w:sz w:val="24"/>
                <w:szCs w:val="24"/>
              </w:rPr>
              <w:t>.</w:t>
            </w:r>
          </w:p>
        </w:tc>
      </w:tr>
      <w:tr w:rsidR="003F0060" w:rsidRPr="003F0060" w:rsidTr="00187D38">
        <w:trPr>
          <w:trHeight w:val="853"/>
        </w:trPr>
        <w:tc>
          <w:tcPr>
            <w:tcW w:w="1813" w:type="pct"/>
            <w:vAlign w:val="center"/>
          </w:tcPr>
          <w:p w:rsidR="003F0060" w:rsidRPr="003F0060" w:rsidRDefault="003F0060" w:rsidP="003F0060">
            <w:pPr>
              <w:jc w:val="center"/>
              <w:rPr>
                <w:sz w:val="24"/>
                <w:szCs w:val="24"/>
                <w:lang w:val="ru-RU"/>
              </w:rPr>
            </w:pPr>
            <w:r w:rsidRPr="003F0060">
              <w:rPr>
                <w:sz w:val="24"/>
                <w:szCs w:val="24"/>
                <w:lang w:val="ru-RU"/>
              </w:rPr>
              <w:t>Площадь</w:t>
            </w:r>
            <w:r w:rsidRPr="003F0060">
              <w:rPr>
                <w:spacing w:val="-6"/>
                <w:sz w:val="24"/>
                <w:szCs w:val="24"/>
                <w:lang w:val="ru-RU"/>
              </w:rPr>
              <w:t xml:space="preserve"> </w:t>
            </w:r>
            <w:r w:rsidRPr="003F0060">
              <w:rPr>
                <w:sz w:val="24"/>
                <w:szCs w:val="24"/>
                <w:lang w:val="ru-RU"/>
              </w:rPr>
              <w:t>муниципального района «Город Киров и Кировский район»</w:t>
            </w:r>
          </w:p>
        </w:tc>
        <w:tc>
          <w:tcPr>
            <w:tcW w:w="571" w:type="pct"/>
            <w:vAlign w:val="center"/>
          </w:tcPr>
          <w:p w:rsidR="003F0060" w:rsidRPr="003F0060" w:rsidRDefault="003F0060" w:rsidP="003F0060">
            <w:pPr>
              <w:jc w:val="center"/>
              <w:rPr>
                <w:sz w:val="24"/>
                <w:szCs w:val="24"/>
              </w:rPr>
            </w:pPr>
            <w:proofErr w:type="spellStart"/>
            <w:r w:rsidRPr="003F0060">
              <w:rPr>
                <w:sz w:val="24"/>
                <w:szCs w:val="24"/>
              </w:rPr>
              <w:t>га</w:t>
            </w:r>
            <w:proofErr w:type="spellEnd"/>
          </w:p>
        </w:tc>
        <w:tc>
          <w:tcPr>
            <w:tcW w:w="512" w:type="pct"/>
            <w:vAlign w:val="center"/>
          </w:tcPr>
          <w:p w:rsidR="003F0060" w:rsidRPr="003F0060" w:rsidRDefault="003F0060" w:rsidP="003F0060">
            <w:pPr>
              <w:jc w:val="center"/>
              <w:rPr>
                <w:sz w:val="24"/>
                <w:szCs w:val="24"/>
              </w:rPr>
            </w:pPr>
            <w:r w:rsidRPr="003F0060">
              <w:rPr>
                <w:sz w:val="24"/>
                <w:szCs w:val="24"/>
              </w:rPr>
              <w:t>100 093</w:t>
            </w:r>
          </w:p>
        </w:tc>
        <w:tc>
          <w:tcPr>
            <w:tcW w:w="525" w:type="pct"/>
            <w:vAlign w:val="center"/>
          </w:tcPr>
          <w:p w:rsidR="003F0060" w:rsidRPr="003F0060" w:rsidRDefault="003F0060" w:rsidP="003F0060">
            <w:pPr>
              <w:jc w:val="center"/>
              <w:rPr>
                <w:sz w:val="24"/>
                <w:szCs w:val="24"/>
              </w:rPr>
            </w:pPr>
            <w:r w:rsidRPr="003F0060">
              <w:rPr>
                <w:sz w:val="24"/>
                <w:szCs w:val="24"/>
              </w:rPr>
              <w:t>100 093</w:t>
            </w:r>
          </w:p>
        </w:tc>
        <w:tc>
          <w:tcPr>
            <w:tcW w:w="525" w:type="pct"/>
            <w:vAlign w:val="center"/>
          </w:tcPr>
          <w:p w:rsidR="003F0060" w:rsidRPr="003F0060" w:rsidRDefault="003F0060" w:rsidP="003F0060">
            <w:pPr>
              <w:jc w:val="center"/>
              <w:rPr>
                <w:sz w:val="24"/>
                <w:szCs w:val="24"/>
              </w:rPr>
            </w:pPr>
            <w:r w:rsidRPr="003F0060">
              <w:rPr>
                <w:sz w:val="24"/>
                <w:szCs w:val="24"/>
              </w:rPr>
              <w:t>100 093</w:t>
            </w:r>
          </w:p>
        </w:tc>
        <w:tc>
          <w:tcPr>
            <w:tcW w:w="526" w:type="pct"/>
            <w:vAlign w:val="center"/>
          </w:tcPr>
          <w:p w:rsidR="003F0060" w:rsidRPr="003F0060" w:rsidRDefault="003F0060" w:rsidP="003F0060">
            <w:pPr>
              <w:jc w:val="center"/>
              <w:rPr>
                <w:sz w:val="24"/>
                <w:szCs w:val="24"/>
              </w:rPr>
            </w:pPr>
            <w:r w:rsidRPr="003F0060">
              <w:rPr>
                <w:sz w:val="24"/>
                <w:szCs w:val="24"/>
              </w:rPr>
              <w:t>100 093</w:t>
            </w:r>
          </w:p>
        </w:tc>
        <w:tc>
          <w:tcPr>
            <w:tcW w:w="527" w:type="pct"/>
            <w:vAlign w:val="center"/>
          </w:tcPr>
          <w:p w:rsidR="003F0060" w:rsidRPr="003F0060" w:rsidRDefault="003F0060" w:rsidP="003F0060">
            <w:pPr>
              <w:jc w:val="center"/>
              <w:rPr>
                <w:sz w:val="24"/>
                <w:szCs w:val="24"/>
              </w:rPr>
            </w:pPr>
            <w:r w:rsidRPr="003F0060">
              <w:rPr>
                <w:sz w:val="24"/>
                <w:szCs w:val="24"/>
              </w:rPr>
              <w:t>100 093</w:t>
            </w:r>
          </w:p>
        </w:tc>
      </w:tr>
      <w:tr w:rsidR="003F0060" w:rsidRPr="003F0060" w:rsidTr="00187D38">
        <w:trPr>
          <w:trHeight w:val="853"/>
        </w:trPr>
        <w:tc>
          <w:tcPr>
            <w:tcW w:w="1813" w:type="pct"/>
            <w:vAlign w:val="center"/>
          </w:tcPr>
          <w:p w:rsidR="003F0060" w:rsidRPr="003F0060" w:rsidRDefault="003F0060" w:rsidP="003F0060">
            <w:pPr>
              <w:jc w:val="center"/>
              <w:rPr>
                <w:sz w:val="24"/>
                <w:szCs w:val="24"/>
                <w:lang w:val="ru-RU"/>
              </w:rPr>
            </w:pPr>
            <w:r w:rsidRPr="003F0060">
              <w:rPr>
                <w:sz w:val="24"/>
                <w:szCs w:val="24"/>
                <w:lang w:val="ru-RU"/>
              </w:rPr>
              <w:t>Площадь</w:t>
            </w:r>
            <w:r w:rsidRPr="003F0060">
              <w:rPr>
                <w:spacing w:val="-6"/>
                <w:sz w:val="24"/>
                <w:szCs w:val="24"/>
                <w:lang w:val="ru-RU"/>
              </w:rPr>
              <w:t xml:space="preserve"> </w:t>
            </w:r>
            <w:r w:rsidRPr="003F0060">
              <w:rPr>
                <w:sz w:val="24"/>
                <w:szCs w:val="24"/>
                <w:lang w:val="ru-RU"/>
              </w:rPr>
              <w:t>городского поселения «Город Киров»</w:t>
            </w:r>
          </w:p>
        </w:tc>
        <w:tc>
          <w:tcPr>
            <w:tcW w:w="571" w:type="pct"/>
            <w:vAlign w:val="center"/>
          </w:tcPr>
          <w:p w:rsidR="003F0060" w:rsidRPr="003F0060" w:rsidRDefault="003F0060" w:rsidP="003F0060">
            <w:pPr>
              <w:jc w:val="center"/>
              <w:rPr>
                <w:sz w:val="24"/>
                <w:szCs w:val="24"/>
              </w:rPr>
            </w:pPr>
            <w:proofErr w:type="spellStart"/>
            <w:r w:rsidRPr="003F0060">
              <w:rPr>
                <w:sz w:val="24"/>
                <w:szCs w:val="24"/>
              </w:rPr>
              <w:t>га</w:t>
            </w:r>
            <w:proofErr w:type="spellEnd"/>
          </w:p>
        </w:tc>
        <w:tc>
          <w:tcPr>
            <w:tcW w:w="512" w:type="pct"/>
            <w:vAlign w:val="center"/>
          </w:tcPr>
          <w:p w:rsidR="003F0060" w:rsidRPr="003F0060" w:rsidRDefault="003F0060" w:rsidP="003F0060">
            <w:pPr>
              <w:jc w:val="center"/>
              <w:rPr>
                <w:sz w:val="24"/>
                <w:szCs w:val="24"/>
              </w:rPr>
            </w:pPr>
            <w:r w:rsidRPr="003F0060">
              <w:rPr>
                <w:sz w:val="24"/>
                <w:szCs w:val="24"/>
              </w:rPr>
              <w:t>3648</w:t>
            </w:r>
          </w:p>
        </w:tc>
        <w:tc>
          <w:tcPr>
            <w:tcW w:w="525" w:type="pct"/>
            <w:vAlign w:val="center"/>
          </w:tcPr>
          <w:p w:rsidR="003F0060" w:rsidRPr="003F0060" w:rsidRDefault="003F0060" w:rsidP="003F0060">
            <w:pPr>
              <w:jc w:val="center"/>
              <w:rPr>
                <w:sz w:val="24"/>
                <w:szCs w:val="24"/>
              </w:rPr>
            </w:pPr>
            <w:r w:rsidRPr="003F0060">
              <w:rPr>
                <w:sz w:val="24"/>
                <w:szCs w:val="24"/>
              </w:rPr>
              <w:t>3648</w:t>
            </w:r>
          </w:p>
        </w:tc>
        <w:tc>
          <w:tcPr>
            <w:tcW w:w="525" w:type="pct"/>
            <w:vAlign w:val="center"/>
          </w:tcPr>
          <w:p w:rsidR="003F0060" w:rsidRPr="003F0060" w:rsidRDefault="003F0060" w:rsidP="003F0060">
            <w:pPr>
              <w:jc w:val="center"/>
              <w:rPr>
                <w:sz w:val="24"/>
                <w:szCs w:val="24"/>
              </w:rPr>
            </w:pPr>
            <w:r w:rsidRPr="003F0060">
              <w:rPr>
                <w:sz w:val="24"/>
                <w:szCs w:val="24"/>
              </w:rPr>
              <w:t>3648</w:t>
            </w:r>
          </w:p>
        </w:tc>
        <w:tc>
          <w:tcPr>
            <w:tcW w:w="526" w:type="pct"/>
            <w:vAlign w:val="center"/>
          </w:tcPr>
          <w:p w:rsidR="003F0060" w:rsidRPr="003F0060" w:rsidRDefault="003F0060" w:rsidP="003F0060">
            <w:pPr>
              <w:jc w:val="center"/>
            </w:pPr>
            <w:r w:rsidRPr="003F0060">
              <w:rPr>
                <w:sz w:val="24"/>
                <w:szCs w:val="24"/>
              </w:rPr>
              <w:t>3648</w:t>
            </w:r>
          </w:p>
        </w:tc>
        <w:tc>
          <w:tcPr>
            <w:tcW w:w="527" w:type="pct"/>
            <w:vAlign w:val="center"/>
          </w:tcPr>
          <w:p w:rsidR="003F0060" w:rsidRPr="003F0060" w:rsidRDefault="003F0060" w:rsidP="003F0060">
            <w:pPr>
              <w:jc w:val="center"/>
            </w:pPr>
            <w:r w:rsidRPr="003F0060">
              <w:rPr>
                <w:sz w:val="24"/>
                <w:szCs w:val="24"/>
              </w:rPr>
              <w:t>3648</w:t>
            </w:r>
          </w:p>
        </w:tc>
      </w:tr>
      <w:tr w:rsidR="003F0060" w:rsidRPr="003F0060" w:rsidTr="00187D38">
        <w:trPr>
          <w:trHeight w:val="853"/>
        </w:trPr>
        <w:tc>
          <w:tcPr>
            <w:tcW w:w="1813" w:type="pct"/>
            <w:vAlign w:val="center"/>
          </w:tcPr>
          <w:p w:rsidR="003F0060" w:rsidRPr="003F0060" w:rsidRDefault="003F0060" w:rsidP="003F0060">
            <w:pPr>
              <w:jc w:val="center"/>
              <w:rPr>
                <w:sz w:val="24"/>
                <w:szCs w:val="24"/>
                <w:lang w:val="ru-RU"/>
              </w:rPr>
            </w:pPr>
            <w:r w:rsidRPr="003F0060">
              <w:rPr>
                <w:sz w:val="24"/>
                <w:szCs w:val="24"/>
                <w:lang w:val="ru-RU"/>
              </w:rPr>
              <w:t>Численность</w:t>
            </w:r>
            <w:r w:rsidRPr="003F0060">
              <w:rPr>
                <w:spacing w:val="-8"/>
                <w:sz w:val="24"/>
                <w:szCs w:val="24"/>
                <w:lang w:val="ru-RU"/>
              </w:rPr>
              <w:t xml:space="preserve"> </w:t>
            </w:r>
            <w:r w:rsidRPr="003F0060">
              <w:rPr>
                <w:sz w:val="24"/>
                <w:szCs w:val="24"/>
                <w:lang w:val="ru-RU"/>
              </w:rPr>
              <w:t>населения</w:t>
            </w:r>
            <w:r w:rsidRPr="003F0060">
              <w:rPr>
                <w:spacing w:val="-8"/>
                <w:sz w:val="24"/>
                <w:szCs w:val="24"/>
                <w:lang w:val="ru-RU"/>
              </w:rPr>
              <w:t xml:space="preserve"> </w:t>
            </w:r>
            <w:r w:rsidRPr="003F0060">
              <w:rPr>
                <w:sz w:val="24"/>
                <w:szCs w:val="24"/>
                <w:lang w:val="ru-RU"/>
              </w:rPr>
              <w:t>муниципальном районе</w:t>
            </w:r>
          </w:p>
          <w:p w:rsidR="003F0060" w:rsidRPr="003F0060" w:rsidRDefault="003F0060" w:rsidP="003F0060">
            <w:pPr>
              <w:jc w:val="center"/>
              <w:rPr>
                <w:sz w:val="24"/>
                <w:szCs w:val="24"/>
                <w:lang w:val="ru-RU"/>
              </w:rPr>
            </w:pPr>
            <w:r w:rsidRPr="003F0060">
              <w:rPr>
                <w:sz w:val="24"/>
                <w:szCs w:val="24"/>
                <w:lang w:val="ru-RU"/>
              </w:rPr>
              <w:t xml:space="preserve"> «Город Киров и Кировский район»</w:t>
            </w:r>
          </w:p>
        </w:tc>
        <w:tc>
          <w:tcPr>
            <w:tcW w:w="571" w:type="pct"/>
            <w:vAlign w:val="center"/>
          </w:tcPr>
          <w:p w:rsidR="003F0060" w:rsidRPr="003F0060" w:rsidRDefault="003F0060" w:rsidP="003F0060">
            <w:pPr>
              <w:jc w:val="center"/>
              <w:rPr>
                <w:sz w:val="24"/>
                <w:szCs w:val="24"/>
              </w:rPr>
            </w:pPr>
            <w:proofErr w:type="spellStart"/>
            <w:r w:rsidRPr="003F0060">
              <w:rPr>
                <w:sz w:val="24"/>
                <w:szCs w:val="24"/>
              </w:rPr>
              <w:t>чел</w:t>
            </w:r>
            <w:proofErr w:type="spellEnd"/>
          </w:p>
        </w:tc>
        <w:tc>
          <w:tcPr>
            <w:tcW w:w="512" w:type="pct"/>
            <w:vAlign w:val="center"/>
          </w:tcPr>
          <w:p w:rsidR="003F0060" w:rsidRPr="003F0060" w:rsidRDefault="003F0060" w:rsidP="003F0060">
            <w:pPr>
              <w:jc w:val="center"/>
              <w:rPr>
                <w:sz w:val="24"/>
                <w:szCs w:val="24"/>
              </w:rPr>
            </w:pPr>
            <w:r w:rsidRPr="003F0060">
              <w:rPr>
                <w:sz w:val="24"/>
                <w:szCs w:val="24"/>
              </w:rPr>
              <w:t>39 798</w:t>
            </w:r>
          </w:p>
        </w:tc>
        <w:tc>
          <w:tcPr>
            <w:tcW w:w="525" w:type="pct"/>
            <w:vAlign w:val="center"/>
          </w:tcPr>
          <w:p w:rsidR="003F0060" w:rsidRPr="003F0060" w:rsidRDefault="003F0060" w:rsidP="003F0060">
            <w:pPr>
              <w:jc w:val="center"/>
              <w:rPr>
                <w:sz w:val="24"/>
                <w:szCs w:val="24"/>
              </w:rPr>
            </w:pPr>
            <w:r w:rsidRPr="003F0060">
              <w:rPr>
                <w:sz w:val="24"/>
                <w:szCs w:val="24"/>
              </w:rPr>
              <w:t>39 786</w:t>
            </w:r>
          </w:p>
        </w:tc>
        <w:tc>
          <w:tcPr>
            <w:tcW w:w="525" w:type="pct"/>
            <w:vAlign w:val="center"/>
          </w:tcPr>
          <w:p w:rsidR="003F0060" w:rsidRPr="003F0060" w:rsidRDefault="003F0060" w:rsidP="003F0060">
            <w:pPr>
              <w:jc w:val="center"/>
              <w:rPr>
                <w:sz w:val="24"/>
                <w:szCs w:val="24"/>
              </w:rPr>
            </w:pPr>
            <w:r w:rsidRPr="003F0060">
              <w:rPr>
                <w:sz w:val="24"/>
                <w:szCs w:val="24"/>
              </w:rPr>
              <w:t>39 293</w:t>
            </w:r>
          </w:p>
        </w:tc>
        <w:tc>
          <w:tcPr>
            <w:tcW w:w="526" w:type="pct"/>
            <w:vAlign w:val="center"/>
          </w:tcPr>
          <w:p w:rsidR="003F0060" w:rsidRPr="003F0060" w:rsidRDefault="003F0060" w:rsidP="003F0060">
            <w:pPr>
              <w:jc w:val="center"/>
              <w:rPr>
                <w:sz w:val="24"/>
                <w:szCs w:val="24"/>
              </w:rPr>
            </w:pPr>
            <w:r w:rsidRPr="003F0060">
              <w:rPr>
                <w:sz w:val="24"/>
                <w:szCs w:val="24"/>
              </w:rPr>
              <w:t>37 756</w:t>
            </w:r>
          </w:p>
        </w:tc>
        <w:tc>
          <w:tcPr>
            <w:tcW w:w="527" w:type="pct"/>
            <w:vAlign w:val="center"/>
          </w:tcPr>
          <w:p w:rsidR="003F0060" w:rsidRPr="003F0060" w:rsidRDefault="003F0060" w:rsidP="003F0060">
            <w:pPr>
              <w:jc w:val="center"/>
              <w:rPr>
                <w:sz w:val="24"/>
                <w:szCs w:val="24"/>
              </w:rPr>
            </w:pPr>
            <w:r w:rsidRPr="003F0060">
              <w:rPr>
                <w:sz w:val="24"/>
                <w:szCs w:val="24"/>
              </w:rPr>
              <w:t>36197</w:t>
            </w:r>
          </w:p>
        </w:tc>
      </w:tr>
      <w:tr w:rsidR="003F0060" w:rsidRPr="003F0060" w:rsidTr="00187D38">
        <w:trPr>
          <w:trHeight w:val="853"/>
        </w:trPr>
        <w:tc>
          <w:tcPr>
            <w:tcW w:w="1813" w:type="pct"/>
            <w:vAlign w:val="center"/>
          </w:tcPr>
          <w:p w:rsidR="003F0060" w:rsidRPr="003F0060" w:rsidRDefault="003F0060" w:rsidP="003F0060">
            <w:pPr>
              <w:jc w:val="center"/>
              <w:rPr>
                <w:sz w:val="24"/>
                <w:szCs w:val="24"/>
                <w:lang w:val="ru-RU"/>
              </w:rPr>
            </w:pPr>
            <w:r w:rsidRPr="003F0060">
              <w:rPr>
                <w:sz w:val="24"/>
                <w:szCs w:val="24"/>
                <w:lang w:val="ru-RU"/>
              </w:rPr>
              <w:t>Численность</w:t>
            </w:r>
            <w:r w:rsidRPr="003F0060">
              <w:rPr>
                <w:spacing w:val="-8"/>
                <w:sz w:val="24"/>
                <w:szCs w:val="24"/>
                <w:lang w:val="ru-RU"/>
              </w:rPr>
              <w:t xml:space="preserve"> </w:t>
            </w:r>
            <w:r w:rsidRPr="003F0060">
              <w:rPr>
                <w:sz w:val="24"/>
                <w:szCs w:val="24"/>
                <w:lang w:val="ru-RU"/>
              </w:rPr>
              <w:t>населения</w:t>
            </w:r>
            <w:r w:rsidRPr="003F0060">
              <w:rPr>
                <w:spacing w:val="-8"/>
                <w:sz w:val="24"/>
                <w:szCs w:val="24"/>
                <w:lang w:val="ru-RU"/>
              </w:rPr>
              <w:t xml:space="preserve"> </w:t>
            </w:r>
            <w:r w:rsidRPr="003F0060">
              <w:rPr>
                <w:sz w:val="24"/>
                <w:szCs w:val="24"/>
                <w:lang w:val="ru-RU"/>
              </w:rPr>
              <w:t>городского поселения «Город Киров»</w:t>
            </w:r>
          </w:p>
        </w:tc>
        <w:tc>
          <w:tcPr>
            <w:tcW w:w="571" w:type="pct"/>
            <w:vAlign w:val="center"/>
          </w:tcPr>
          <w:p w:rsidR="003F0060" w:rsidRPr="003F0060" w:rsidRDefault="003F0060" w:rsidP="003F0060">
            <w:pPr>
              <w:jc w:val="center"/>
              <w:rPr>
                <w:sz w:val="24"/>
                <w:szCs w:val="24"/>
              </w:rPr>
            </w:pPr>
            <w:proofErr w:type="spellStart"/>
            <w:r w:rsidRPr="003F0060">
              <w:rPr>
                <w:sz w:val="24"/>
                <w:szCs w:val="24"/>
              </w:rPr>
              <w:t>чел</w:t>
            </w:r>
            <w:proofErr w:type="spellEnd"/>
            <w:r w:rsidRPr="003F0060">
              <w:rPr>
                <w:sz w:val="24"/>
                <w:szCs w:val="24"/>
              </w:rPr>
              <w:t>.</w:t>
            </w:r>
          </w:p>
        </w:tc>
        <w:tc>
          <w:tcPr>
            <w:tcW w:w="512" w:type="pct"/>
            <w:vAlign w:val="center"/>
          </w:tcPr>
          <w:p w:rsidR="003F0060" w:rsidRPr="003F0060" w:rsidRDefault="003F0060" w:rsidP="003F0060">
            <w:pPr>
              <w:jc w:val="center"/>
              <w:rPr>
                <w:sz w:val="24"/>
                <w:szCs w:val="24"/>
              </w:rPr>
            </w:pPr>
            <w:r w:rsidRPr="003F0060">
              <w:rPr>
                <w:sz w:val="24"/>
                <w:szCs w:val="24"/>
              </w:rPr>
              <w:t>29 946</w:t>
            </w:r>
          </w:p>
        </w:tc>
        <w:tc>
          <w:tcPr>
            <w:tcW w:w="525" w:type="pct"/>
            <w:vAlign w:val="center"/>
          </w:tcPr>
          <w:p w:rsidR="003F0060" w:rsidRPr="003F0060" w:rsidRDefault="003F0060" w:rsidP="003F0060">
            <w:pPr>
              <w:jc w:val="center"/>
              <w:rPr>
                <w:sz w:val="24"/>
                <w:szCs w:val="24"/>
              </w:rPr>
            </w:pPr>
            <w:r w:rsidRPr="003F0060">
              <w:rPr>
                <w:sz w:val="24"/>
                <w:szCs w:val="24"/>
              </w:rPr>
              <w:t>29 925</w:t>
            </w:r>
          </w:p>
        </w:tc>
        <w:tc>
          <w:tcPr>
            <w:tcW w:w="525" w:type="pct"/>
            <w:vAlign w:val="center"/>
          </w:tcPr>
          <w:p w:rsidR="003F0060" w:rsidRPr="003F0060" w:rsidRDefault="003F0060" w:rsidP="003F0060">
            <w:pPr>
              <w:jc w:val="center"/>
              <w:rPr>
                <w:sz w:val="24"/>
                <w:szCs w:val="24"/>
              </w:rPr>
            </w:pPr>
            <w:r w:rsidRPr="003F0060">
              <w:rPr>
                <w:sz w:val="24"/>
                <w:szCs w:val="24"/>
              </w:rPr>
              <w:t>29 576</w:t>
            </w:r>
          </w:p>
        </w:tc>
        <w:tc>
          <w:tcPr>
            <w:tcW w:w="526" w:type="pct"/>
            <w:vAlign w:val="center"/>
          </w:tcPr>
          <w:p w:rsidR="003F0060" w:rsidRPr="003F0060" w:rsidRDefault="003F0060" w:rsidP="003F0060">
            <w:pPr>
              <w:jc w:val="center"/>
              <w:rPr>
                <w:sz w:val="24"/>
                <w:szCs w:val="24"/>
              </w:rPr>
            </w:pPr>
            <w:r w:rsidRPr="003F0060">
              <w:rPr>
                <w:sz w:val="24"/>
                <w:szCs w:val="24"/>
              </w:rPr>
              <w:t>27 661</w:t>
            </w:r>
          </w:p>
        </w:tc>
        <w:tc>
          <w:tcPr>
            <w:tcW w:w="527" w:type="pct"/>
            <w:vAlign w:val="center"/>
          </w:tcPr>
          <w:p w:rsidR="003F0060" w:rsidRPr="003F0060" w:rsidRDefault="003F0060" w:rsidP="003F0060">
            <w:pPr>
              <w:jc w:val="center"/>
              <w:rPr>
                <w:sz w:val="24"/>
                <w:szCs w:val="24"/>
              </w:rPr>
            </w:pPr>
            <w:r w:rsidRPr="003F0060">
              <w:rPr>
                <w:sz w:val="24"/>
                <w:szCs w:val="24"/>
              </w:rPr>
              <w:t>27543</w:t>
            </w:r>
          </w:p>
        </w:tc>
      </w:tr>
      <w:tr w:rsidR="003F0060" w:rsidRPr="003F0060" w:rsidTr="00187D38">
        <w:trPr>
          <w:trHeight w:val="853"/>
        </w:trPr>
        <w:tc>
          <w:tcPr>
            <w:tcW w:w="1813" w:type="pct"/>
            <w:vAlign w:val="center"/>
          </w:tcPr>
          <w:p w:rsidR="003F0060" w:rsidRPr="003F0060" w:rsidRDefault="003F0060" w:rsidP="003F0060">
            <w:pPr>
              <w:jc w:val="center"/>
              <w:rPr>
                <w:sz w:val="24"/>
                <w:szCs w:val="24"/>
              </w:rPr>
            </w:pPr>
            <w:proofErr w:type="spellStart"/>
            <w:r w:rsidRPr="003F0060">
              <w:rPr>
                <w:sz w:val="24"/>
                <w:szCs w:val="24"/>
              </w:rPr>
              <w:t>Общая</w:t>
            </w:r>
            <w:proofErr w:type="spellEnd"/>
            <w:r w:rsidRPr="003F0060">
              <w:rPr>
                <w:sz w:val="24"/>
                <w:szCs w:val="24"/>
              </w:rPr>
              <w:t xml:space="preserve"> </w:t>
            </w:r>
            <w:proofErr w:type="spellStart"/>
            <w:r w:rsidRPr="003F0060">
              <w:rPr>
                <w:sz w:val="24"/>
                <w:szCs w:val="24"/>
              </w:rPr>
              <w:t>площадь</w:t>
            </w:r>
            <w:proofErr w:type="spellEnd"/>
            <w:r w:rsidRPr="003F0060">
              <w:rPr>
                <w:sz w:val="24"/>
                <w:szCs w:val="24"/>
              </w:rPr>
              <w:t xml:space="preserve"> </w:t>
            </w:r>
            <w:proofErr w:type="spellStart"/>
            <w:r w:rsidRPr="003F0060">
              <w:rPr>
                <w:sz w:val="24"/>
                <w:szCs w:val="24"/>
              </w:rPr>
              <w:t>жилой</w:t>
            </w:r>
            <w:proofErr w:type="spellEnd"/>
            <w:r w:rsidRPr="003F0060">
              <w:rPr>
                <w:sz w:val="24"/>
                <w:szCs w:val="24"/>
              </w:rPr>
              <w:t xml:space="preserve"> </w:t>
            </w:r>
            <w:proofErr w:type="spellStart"/>
            <w:r w:rsidRPr="003F0060">
              <w:rPr>
                <w:sz w:val="24"/>
                <w:szCs w:val="24"/>
              </w:rPr>
              <w:t>застройки</w:t>
            </w:r>
            <w:proofErr w:type="spellEnd"/>
          </w:p>
        </w:tc>
        <w:tc>
          <w:tcPr>
            <w:tcW w:w="571" w:type="pct"/>
            <w:vAlign w:val="center"/>
          </w:tcPr>
          <w:p w:rsidR="003F0060" w:rsidRPr="003F0060" w:rsidRDefault="003F0060" w:rsidP="003F0060">
            <w:pPr>
              <w:jc w:val="center"/>
              <w:rPr>
                <w:sz w:val="24"/>
                <w:szCs w:val="24"/>
              </w:rPr>
            </w:pPr>
            <w:proofErr w:type="spellStart"/>
            <w:r w:rsidRPr="003F0060">
              <w:rPr>
                <w:sz w:val="24"/>
                <w:szCs w:val="24"/>
              </w:rPr>
              <w:t>тыс.м.кв</w:t>
            </w:r>
            <w:proofErr w:type="spellEnd"/>
            <w:r w:rsidRPr="003F0060">
              <w:rPr>
                <w:sz w:val="24"/>
                <w:szCs w:val="24"/>
              </w:rPr>
              <w:t>.</w:t>
            </w:r>
          </w:p>
        </w:tc>
        <w:tc>
          <w:tcPr>
            <w:tcW w:w="512" w:type="pct"/>
            <w:vAlign w:val="center"/>
          </w:tcPr>
          <w:p w:rsidR="003F0060" w:rsidRPr="003F0060" w:rsidRDefault="003F0060" w:rsidP="003F0060">
            <w:pPr>
              <w:jc w:val="center"/>
              <w:rPr>
                <w:sz w:val="24"/>
                <w:szCs w:val="24"/>
              </w:rPr>
            </w:pPr>
            <w:r w:rsidRPr="003F0060">
              <w:rPr>
                <w:sz w:val="24"/>
                <w:szCs w:val="24"/>
              </w:rPr>
              <w:t>8200</w:t>
            </w:r>
          </w:p>
        </w:tc>
        <w:tc>
          <w:tcPr>
            <w:tcW w:w="525" w:type="pct"/>
            <w:vAlign w:val="center"/>
          </w:tcPr>
          <w:p w:rsidR="003F0060" w:rsidRPr="003F0060" w:rsidRDefault="003F0060" w:rsidP="003F0060">
            <w:pPr>
              <w:jc w:val="center"/>
              <w:rPr>
                <w:sz w:val="24"/>
                <w:szCs w:val="24"/>
              </w:rPr>
            </w:pPr>
            <w:r w:rsidRPr="003F0060">
              <w:rPr>
                <w:sz w:val="24"/>
                <w:szCs w:val="24"/>
              </w:rPr>
              <w:t>7500</w:t>
            </w:r>
          </w:p>
        </w:tc>
        <w:tc>
          <w:tcPr>
            <w:tcW w:w="525" w:type="pct"/>
            <w:vAlign w:val="center"/>
          </w:tcPr>
          <w:p w:rsidR="003F0060" w:rsidRPr="003F0060" w:rsidRDefault="003F0060" w:rsidP="003F0060">
            <w:pPr>
              <w:jc w:val="center"/>
              <w:rPr>
                <w:sz w:val="24"/>
                <w:szCs w:val="24"/>
              </w:rPr>
            </w:pPr>
            <w:r w:rsidRPr="003F0060">
              <w:rPr>
                <w:sz w:val="24"/>
                <w:szCs w:val="24"/>
              </w:rPr>
              <w:t>8500</w:t>
            </w:r>
          </w:p>
        </w:tc>
        <w:tc>
          <w:tcPr>
            <w:tcW w:w="526" w:type="pct"/>
            <w:vAlign w:val="center"/>
          </w:tcPr>
          <w:p w:rsidR="003F0060" w:rsidRPr="003F0060" w:rsidRDefault="003F0060" w:rsidP="003F0060">
            <w:pPr>
              <w:jc w:val="center"/>
              <w:rPr>
                <w:sz w:val="24"/>
                <w:szCs w:val="24"/>
              </w:rPr>
            </w:pPr>
            <w:r w:rsidRPr="003F0060">
              <w:rPr>
                <w:sz w:val="24"/>
                <w:szCs w:val="24"/>
              </w:rPr>
              <w:t>9700</w:t>
            </w:r>
          </w:p>
        </w:tc>
        <w:tc>
          <w:tcPr>
            <w:tcW w:w="527" w:type="pct"/>
            <w:vAlign w:val="center"/>
          </w:tcPr>
          <w:p w:rsidR="003F0060" w:rsidRPr="003F0060" w:rsidRDefault="003F0060" w:rsidP="003F0060">
            <w:pPr>
              <w:jc w:val="center"/>
              <w:rPr>
                <w:sz w:val="24"/>
                <w:szCs w:val="24"/>
              </w:rPr>
            </w:pPr>
            <w:r w:rsidRPr="003F0060">
              <w:rPr>
                <w:sz w:val="24"/>
                <w:szCs w:val="24"/>
              </w:rPr>
              <w:t>9700</w:t>
            </w:r>
          </w:p>
        </w:tc>
      </w:tr>
      <w:tr w:rsidR="003F0060" w:rsidRPr="003F0060" w:rsidTr="00187D38">
        <w:trPr>
          <w:trHeight w:val="853"/>
        </w:trPr>
        <w:tc>
          <w:tcPr>
            <w:tcW w:w="1813" w:type="pct"/>
            <w:vAlign w:val="center"/>
          </w:tcPr>
          <w:p w:rsidR="003F0060" w:rsidRPr="003F0060" w:rsidRDefault="003F0060" w:rsidP="003F0060">
            <w:pPr>
              <w:jc w:val="center"/>
              <w:rPr>
                <w:spacing w:val="-3"/>
                <w:sz w:val="24"/>
                <w:szCs w:val="24"/>
                <w:lang w:val="ru-RU"/>
              </w:rPr>
            </w:pPr>
            <w:r w:rsidRPr="003F0060">
              <w:rPr>
                <w:sz w:val="24"/>
                <w:szCs w:val="24"/>
                <w:lang w:val="ru-RU"/>
              </w:rPr>
              <w:t>Новое</w:t>
            </w:r>
            <w:r w:rsidRPr="003F0060">
              <w:rPr>
                <w:spacing w:val="-6"/>
                <w:sz w:val="24"/>
                <w:szCs w:val="24"/>
                <w:lang w:val="ru-RU"/>
              </w:rPr>
              <w:t xml:space="preserve"> </w:t>
            </w:r>
            <w:r w:rsidRPr="003F0060">
              <w:rPr>
                <w:sz w:val="24"/>
                <w:szCs w:val="24"/>
                <w:lang w:val="ru-RU"/>
              </w:rPr>
              <w:t>жилое</w:t>
            </w:r>
            <w:r w:rsidRPr="003F0060">
              <w:rPr>
                <w:spacing w:val="-5"/>
                <w:sz w:val="24"/>
                <w:szCs w:val="24"/>
                <w:lang w:val="ru-RU"/>
              </w:rPr>
              <w:t xml:space="preserve"> </w:t>
            </w:r>
            <w:r w:rsidRPr="003F0060">
              <w:rPr>
                <w:sz w:val="24"/>
                <w:szCs w:val="24"/>
                <w:lang w:val="ru-RU"/>
              </w:rPr>
              <w:t>строительство</w:t>
            </w:r>
            <w:r w:rsidRPr="003F0060">
              <w:rPr>
                <w:spacing w:val="-3"/>
                <w:sz w:val="24"/>
                <w:szCs w:val="24"/>
                <w:lang w:val="ru-RU"/>
              </w:rPr>
              <w:t xml:space="preserve"> </w:t>
            </w:r>
          </w:p>
          <w:p w:rsidR="003F0060" w:rsidRPr="003F0060" w:rsidRDefault="003F0060" w:rsidP="003F0060">
            <w:pPr>
              <w:jc w:val="center"/>
              <w:rPr>
                <w:sz w:val="24"/>
                <w:szCs w:val="24"/>
                <w:lang w:val="ru-RU"/>
              </w:rPr>
            </w:pPr>
            <w:r w:rsidRPr="003F0060">
              <w:rPr>
                <w:sz w:val="24"/>
                <w:szCs w:val="24"/>
                <w:lang w:val="ru-RU"/>
              </w:rPr>
              <w:t>(прирост</w:t>
            </w:r>
            <w:r w:rsidRPr="003F0060">
              <w:rPr>
                <w:spacing w:val="-47"/>
                <w:sz w:val="24"/>
                <w:szCs w:val="24"/>
                <w:lang w:val="ru-RU"/>
              </w:rPr>
              <w:t xml:space="preserve">   </w:t>
            </w:r>
            <w:r w:rsidRPr="003F0060">
              <w:rPr>
                <w:sz w:val="24"/>
                <w:szCs w:val="24"/>
                <w:lang w:val="ru-RU"/>
              </w:rPr>
              <w:t>по периодам)</w:t>
            </w:r>
          </w:p>
        </w:tc>
        <w:tc>
          <w:tcPr>
            <w:tcW w:w="571" w:type="pct"/>
            <w:vAlign w:val="center"/>
          </w:tcPr>
          <w:p w:rsidR="003F0060" w:rsidRPr="003F0060" w:rsidRDefault="003F0060" w:rsidP="003F0060">
            <w:pPr>
              <w:jc w:val="center"/>
              <w:rPr>
                <w:sz w:val="24"/>
                <w:szCs w:val="24"/>
              </w:rPr>
            </w:pPr>
            <w:proofErr w:type="spellStart"/>
            <w:r w:rsidRPr="003F0060">
              <w:rPr>
                <w:sz w:val="24"/>
                <w:szCs w:val="24"/>
              </w:rPr>
              <w:t>тыс.м.кв</w:t>
            </w:r>
            <w:proofErr w:type="spellEnd"/>
            <w:r w:rsidRPr="003F0060">
              <w:rPr>
                <w:sz w:val="24"/>
                <w:szCs w:val="24"/>
              </w:rPr>
              <w:t>.</w:t>
            </w:r>
          </w:p>
        </w:tc>
        <w:tc>
          <w:tcPr>
            <w:tcW w:w="512" w:type="pct"/>
            <w:vAlign w:val="center"/>
          </w:tcPr>
          <w:p w:rsidR="003F0060" w:rsidRPr="003F0060" w:rsidRDefault="003F0060" w:rsidP="003F0060">
            <w:pPr>
              <w:jc w:val="center"/>
              <w:rPr>
                <w:sz w:val="24"/>
                <w:szCs w:val="24"/>
              </w:rPr>
            </w:pPr>
            <w:r w:rsidRPr="003F0060">
              <w:rPr>
                <w:sz w:val="24"/>
                <w:szCs w:val="24"/>
              </w:rPr>
              <w:t>6830,6</w:t>
            </w:r>
          </w:p>
        </w:tc>
        <w:tc>
          <w:tcPr>
            <w:tcW w:w="525" w:type="pct"/>
            <w:vAlign w:val="center"/>
          </w:tcPr>
          <w:p w:rsidR="003F0060" w:rsidRPr="003F0060" w:rsidRDefault="003F0060" w:rsidP="003F0060">
            <w:pPr>
              <w:jc w:val="center"/>
              <w:rPr>
                <w:sz w:val="24"/>
                <w:szCs w:val="24"/>
              </w:rPr>
            </w:pPr>
            <w:r w:rsidRPr="003F0060">
              <w:rPr>
                <w:sz w:val="24"/>
                <w:szCs w:val="24"/>
              </w:rPr>
              <w:t>6280,5</w:t>
            </w:r>
          </w:p>
        </w:tc>
        <w:tc>
          <w:tcPr>
            <w:tcW w:w="525" w:type="pct"/>
            <w:vAlign w:val="center"/>
          </w:tcPr>
          <w:p w:rsidR="003F0060" w:rsidRPr="003F0060" w:rsidRDefault="003F0060" w:rsidP="003F0060">
            <w:pPr>
              <w:jc w:val="center"/>
              <w:rPr>
                <w:sz w:val="24"/>
                <w:szCs w:val="24"/>
              </w:rPr>
            </w:pPr>
            <w:r w:rsidRPr="003F0060">
              <w:rPr>
                <w:sz w:val="24"/>
                <w:szCs w:val="24"/>
              </w:rPr>
              <w:t>4807,7</w:t>
            </w:r>
          </w:p>
        </w:tc>
        <w:tc>
          <w:tcPr>
            <w:tcW w:w="526" w:type="pct"/>
            <w:vAlign w:val="center"/>
          </w:tcPr>
          <w:p w:rsidR="003F0060" w:rsidRPr="003F0060" w:rsidRDefault="003F0060" w:rsidP="003F0060">
            <w:pPr>
              <w:jc w:val="center"/>
              <w:rPr>
                <w:sz w:val="24"/>
                <w:szCs w:val="24"/>
              </w:rPr>
            </w:pPr>
            <w:r w:rsidRPr="003F0060">
              <w:rPr>
                <w:sz w:val="24"/>
                <w:szCs w:val="24"/>
              </w:rPr>
              <w:t>2411,2</w:t>
            </w:r>
          </w:p>
        </w:tc>
        <w:tc>
          <w:tcPr>
            <w:tcW w:w="527" w:type="pct"/>
            <w:vAlign w:val="center"/>
          </w:tcPr>
          <w:p w:rsidR="003F0060" w:rsidRPr="003F0060" w:rsidRDefault="003F0060" w:rsidP="003F0060">
            <w:pPr>
              <w:jc w:val="center"/>
              <w:rPr>
                <w:sz w:val="24"/>
                <w:szCs w:val="24"/>
              </w:rPr>
            </w:pPr>
            <w:r w:rsidRPr="003F0060">
              <w:rPr>
                <w:sz w:val="24"/>
                <w:szCs w:val="24"/>
              </w:rPr>
              <w:t>2411,2</w:t>
            </w:r>
          </w:p>
        </w:tc>
      </w:tr>
      <w:tr w:rsidR="003F0060" w:rsidRPr="003F0060" w:rsidTr="00187D38">
        <w:trPr>
          <w:trHeight w:val="853"/>
        </w:trPr>
        <w:tc>
          <w:tcPr>
            <w:tcW w:w="1813" w:type="pct"/>
            <w:vAlign w:val="center"/>
          </w:tcPr>
          <w:p w:rsidR="003F0060" w:rsidRPr="003F0060" w:rsidRDefault="003F0060" w:rsidP="003F0060">
            <w:pPr>
              <w:jc w:val="center"/>
              <w:rPr>
                <w:sz w:val="24"/>
                <w:szCs w:val="24"/>
                <w:lang w:val="ru-RU"/>
              </w:rPr>
            </w:pPr>
            <w:r w:rsidRPr="003F0060">
              <w:rPr>
                <w:sz w:val="24"/>
                <w:szCs w:val="24"/>
                <w:lang w:val="ru-RU"/>
              </w:rPr>
              <w:t>Ветхий</w:t>
            </w:r>
            <w:r w:rsidRPr="003F0060">
              <w:rPr>
                <w:spacing w:val="-4"/>
                <w:sz w:val="24"/>
                <w:szCs w:val="24"/>
                <w:lang w:val="ru-RU"/>
              </w:rPr>
              <w:t xml:space="preserve"> </w:t>
            </w:r>
            <w:r w:rsidRPr="003F0060">
              <w:rPr>
                <w:sz w:val="24"/>
                <w:szCs w:val="24"/>
                <w:lang w:val="ru-RU"/>
              </w:rPr>
              <w:t>и</w:t>
            </w:r>
            <w:r w:rsidRPr="003F0060">
              <w:rPr>
                <w:spacing w:val="-3"/>
                <w:sz w:val="24"/>
                <w:szCs w:val="24"/>
                <w:lang w:val="ru-RU"/>
              </w:rPr>
              <w:t xml:space="preserve"> </w:t>
            </w:r>
            <w:r w:rsidRPr="003F0060">
              <w:rPr>
                <w:sz w:val="24"/>
                <w:szCs w:val="24"/>
                <w:lang w:val="ru-RU"/>
              </w:rPr>
              <w:t>аварийный</w:t>
            </w:r>
            <w:r w:rsidRPr="003F0060">
              <w:rPr>
                <w:spacing w:val="-4"/>
                <w:sz w:val="24"/>
                <w:szCs w:val="24"/>
                <w:lang w:val="ru-RU"/>
              </w:rPr>
              <w:t xml:space="preserve"> </w:t>
            </w:r>
            <w:r w:rsidRPr="003F0060">
              <w:rPr>
                <w:sz w:val="24"/>
                <w:szCs w:val="24"/>
                <w:lang w:val="ru-RU"/>
              </w:rPr>
              <w:t>жилой</w:t>
            </w:r>
            <w:r w:rsidRPr="003F0060">
              <w:rPr>
                <w:spacing w:val="-2"/>
                <w:sz w:val="24"/>
                <w:szCs w:val="24"/>
                <w:lang w:val="ru-RU"/>
              </w:rPr>
              <w:t xml:space="preserve"> </w:t>
            </w:r>
            <w:r w:rsidRPr="003F0060">
              <w:rPr>
                <w:sz w:val="24"/>
                <w:szCs w:val="24"/>
                <w:lang w:val="ru-RU"/>
              </w:rPr>
              <w:t>фонд</w:t>
            </w:r>
            <w:r w:rsidRPr="003F0060">
              <w:rPr>
                <w:spacing w:val="-47"/>
                <w:sz w:val="24"/>
                <w:szCs w:val="24"/>
                <w:lang w:val="ru-RU"/>
              </w:rPr>
              <w:t xml:space="preserve"> </w:t>
            </w:r>
            <w:r w:rsidRPr="003F0060">
              <w:rPr>
                <w:sz w:val="24"/>
                <w:szCs w:val="24"/>
                <w:lang w:val="ru-RU"/>
              </w:rPr>
              <w:t>(убыль</w:t>
            </w:r>
            <w:r w:rsidRPr="003F0060">
              <w:rPr>
                <w:spacing w:val="-1"/>
                <w:sz w:val="24"/>
                <w:szCs w:val="24"/>
                <w:lang w:val="ru-RU"/>
              </w:rPr>
              <w:t xml:space="preserve"> </w:t>
            </w:r>
            <w:r w:rsidRPr="003F0060">
              <w:rPr>
                <w:sz w:val="24"/>
                <w:szCs w:val="24"/>
                <w:lang w:val="ru-RU"/>
              </w:rPr>
              <w:t>за период)</w:t>
            </w:r>
          </w:p>
        </w:tc>
        <w:tc>
          <w:tcPr>
            <w:tcW w:w="571" w:type="pct"/>
            <w:vAlign w:val="center"/>
          </w:tcPr>
          <w:p w:rsidR="003F0060" w:rsidRPr="003F0060" w:rsidRDefault="003F0060" w:rsidP="003F0060">
            <w:pPr>
              <w:jc w:val="center"/>
              <w:rPr>
                <w:sz w:val="24"/>
                <w:szCs w:val="24"/>
              </w:rPr>
            </w:pPr>
            <w:proofErr w:type="spellStart"/>
            <w:r w:rsidRPr="003F0060">
              <w:rPr>
                <w:sz w:val="24"/>
                <w:szCs w:val="24"/>
              </w:rPr>
              <w:t>м.кв</w:t>
            </w:r>
            <w:proofErr w:type="spellEnd"/>
            <w:r w:rsidRPr="003F0060">
              <w:rPr>
                <w:sz w:val="24"/>
                <w:szCs w:val="24"/>
              </w:rPr>
              <w:t>.</w:t>
            </w:r>
          </w:p>
        </w:tc>
        <w:tc>
          <w:tcPr>
            <w:tcW w:w="512" w:type="pct"/>
            <w:vAlign w:val="center"/>
          </w:tcPr>
          <w:p w:rsidR="003F0060" w:rsidRPr="003F0060" w:rsidRDefault="003F0060" w:rsidP="003F0060">
            <w:pPr>
              <w:jc w:val="center"/>
              <w:rPr>
                <w:sz w:val="24"/>
                <w:szCs w:val="24"/>
              </w:rPr>
            </w:pPr>
            <w:r w:rsidRPr="003F0060">
              <w:rPr>
                <w:sz w:val="24"/>
                <w:szCs w:val="24"/>
              </w:rPr>
              <w:t>418,5</w:t>
            </w:r>
          </w:p>
        </w:tc>
        <w:tc>
          <w:tcPr>
            <w:tcW w:w="525" w:type="pct"/>
            <w:vAlign w:val="center"/>
          </w:tcPr>
          <w:p w:rsidR="003F0060" w:rsidRPr="003F0060" w:rsidRDefault="003F0060" w:rsidP="003F0060">
            <w:pPr>
              <w:jc w:val="center"/>
              <w:rPr>
                <w:sz w:val="24"/>
                <w:szCs w:val="24"/>
              </w:rPr>
            </w:pPr>
            <w:r w:rsidRPr="003F0060">
              <w:rPr>
                <w:sz w:val="24"/>
                <w:szCs w:val="24"/>
              </w:rPr>
              <w:t>4453,1</w:t>
            </w:r>
          </w:p>
        </w:tc>
        <w:tc>
          <w:tcPr>
            <w:tcW w:w="525" w:type="pct"/>
            <w:vAlign w:val="center"/>
          </w:tcPr>
          <w:p w:rsidR="003F0060" w:rsidRPr="003F0060" w:rsidRDefault="003F0060" w:rsidP="003F0060">
            <w:pPr>
              <w:jc w:val="center"/>
              <w:rPr>
                <w:sz w:val="24"/>
                <w:szCs w:val="24"/>
              </w:rPr>
            </w:pPr>
            <w:r w:rsidRPr="003F0060">
              <w:rPr>
                <w:sz w:val="24"/>
                <w:szCs w:val="24"/>
              </w:rPr>
              <w:t>1558</w:t>
            </w:r>
          </w:p>
        </w:tc>
        <w:tc>
          <w:tcPr>
            <w:tcW w:w="526" w:type="pct"/>
            <w:vAlign w:val="center"/>
          </w:tcPr>
          <w:p w:rsidR="003F0060" w:rsidRPr="003F0060" w:rsidRDefault="003F0060" w:rsidP="003F0060">
            <w:pPr>
              <w:jc w:val="center"/>
              <w:rPr>
                <w:sz w:val="24"/>
                <w:szCs w:val="24"/>
              </w:rPr>
            </w:pPr>
            <w:r w:rsidRPr="003F0060">
              <w:rPr>
                <w:sz w:val="24"/>
                <w:szCs w:val="24"/>
              </w:rPr>
              <w:t>4720</w:t>
            </w:r>
          </w:p>
        </w:tc>
        <w:tc>
          <w:tcPr>
            <w:tcW w:w="527" w:type="pct"/>
            <w:vAlign w:val="center"/>
          </w:tcPr>
          <w:p w:rsidR="003F0060" w:rsidRPr="003F0060" w:rsidRDefault="003F0060" w:rsidP="003F0060">
            <w:pPr>
              <w:jc w:val="center"/>
              <w:rPr>
                <w:sz w:val="24"/>
                <w:szCs w:val="24"/>
              </w:rPr>
            </w:pPr>
            <w:r w:rsidRPr="003F0060">
              <w:rPr>
                <w:sz w:val="24"/>
                <w:szCs w:val="24"/>
              </w:rPr>
              <w:t>-</w:t>
            </w:r>
          </w:p>
        </w:tc>
      </w:tr>
    </w:tbl>
    <w:p w:rsidR="003F0060" w:rsidRDefault="003F0060" w:rsidP="00187D38">
      <w:pPr>
        <w:shd w:val="clear" w:color="auto" w:fill="FFFFFF"/>
        <w:jc w:val="both"/>
        <w:textAlignment w:val="baseline"/>
        <w:rPr>
          <w:sz w:val="26"/>
          <w:szCs w:val="26"/>
        </w:rPr>
      </w:pPr>
    </w:p>
    <w:p w:rsidR="00187D38" w:rsidRPr="003F0060" w:rsidRDefault="00187D38" w:rsidP="00187D38">
      <w:pPr>
        <w:shd w:val="clear" w:color="auto" w:fill="FFFFFF"/>
        <w:jc w:val="both"/>
        <w:textAlignment w:val="baseline"/>
        <w:rPr>
          <w:sz w:val="26"/>
          <w:szCs w:val="26"/>
        </w:rPr>
      </w:pPr>
    </w:p>
    <w:p w:rsidR="003F0060" w:rsidRPr="003F0060" w:rsidRDefault="003F0060" w:rsidP="003F0060">
      <w:pPr>
        <w:shd w:val="clear" w:color="auto" w:fill="FFFFFF"/>
        <w:ind w:firstLine="709"/>
        <w:jc w:val="both"/>
        <w:textAlignment w:val="baseline"/>
        <w:rPr>
          <w:sz w:val="26"/>
          <w:szCs w:val="26"/>
        </w:rPr>
      </w:pPr>
      <w:r w:rsidRPr="003F0060">
        <w:rPr>
          <w:b/>
          <w:sz w:val="26"/>
          <w:szCs w:val="26"/>
        </w:rPr>
        <w:t>Обоснование целевых показателей комплексного развития коммунальной инфраструктуры, а также мероприятий, входящих в план застройки поселения</w:t>
      </w:r>
    </w:p>
    <w:p w:rsidR="003F0060" w:rsidRPr="003F0060" w:rsidRDefault="003F0060" w:rsidP="003F0060">
      <w:pPr>
        <w:shd w:val="clear" w:color="auto" w:fill="FFFFFF"/>
        <w:ind w:firstLine="709"/>
        <w:jc w:val="both"/>
        <w:textAlignment w:val="baseline"/>
        <w:rPr>
          <w:sz w:val="26"/>
          <w:szCs w:val="26"/>
        </w:rPr>
      </w:pPr>
      <w:r w:rsidRPr="003F0060">
        <w:rPr>
          <w:sz w:val="26"/>
          <w:szCs w:val="26"/>
        </w:rPr>
        <w:t xml:space="preserve">Результаты реализации Программы определяются уровнем достижения запланированных целевых показателей. </w:t>
      </w:r>
    </w:p>
    <w:p w:rsidR="003F0060" w:rsidRPr="003F0060" w:rsidRDefault="003F0060" w:rsidP="003F0060">
      <w:pPr>
        <w:shd w:val="clear" w:color="auto" w:fill="FFFFFF"/>
        <w:ind w:firstLine="709"/>
        <w:jc w:val="both"/>
        <w:textAlignment w:val="baseline"/>
        <w:rPr>
          <w:sz w:val="26"/>
          <w:szCs w:val="26"/>
        </w:rPr>
      </w:pPr>
      <w:r w:rsidRPr="003F0060">
        <w:rPr>
          <w:sz w:val="26"/>
          <w:szCs w:val="26"/>
        </w:rPr>
        <w:t xml:space="preserve">Перечень целевых показателей с детализацией по системам коммунальной инфраструктуры установлен Методическими рекомендациями по разработке программ комплексного развития систем коммунальной инфраструктуры муниципальных </w:t>
      </w:r>
      <w:r w:rsidRPr="003F0060">
        <w:rPr>
          <w:sz w:val="26"/>
          <w:szCs w:val="26"/>
        </w:rPr>
        <w:lastRenderedPageBreak/>
        <w:t>образований, утвержденными Приказом Министерства регионального развития РФ от 06.05.2011г. № 204.</w:t>
      </w:r>
    </w:p>
    <w:p w:rsidR="003F0060" w:rsidRPr="003F0060" w:rsidRDefault="003F0060" w:rsidP="003F0060">
      <w:pPr>
        <w:shd w:val="clear" w:color="auto" w:fill="FFFFFF"/>
        <w:ind w:firstLine="709"/>
        <w:jc w:val="both"/>
        <w:textAlignment w:val="baseline"/>
        <w:rPr>
          <w:sz w:val="26"/>
          <w:szCs w:val="26"/>
        </w:rPr>
      </w:pPr>
      <w:r w:rsidRPr="003F0060">
        <w:rPr>
          <w:sz w:val="26"/>
          <w:szCs w:val="26"/>
        </w:rPr>
        <w:t>При формировании требований к конечному состоянию коммунальной инфраструктуры применяется перечень индикаторов, применяемых для мониторинга программ комплексного развития систем коммунальной инфраструктуры. Целевые показатели устанавливаются по каждому виду коммунальных услуг и периодически корректируются.</w:t>
      </w:r>
    </w:p>
    <w:p w:rsidR="003F0060" w:rsidRPr="003F0060" w:rsidRDefault="003F0060" w:rsidP="003F0060">
      <w:pPr>
        <w:shd w:val="clear" w:color="auto" w:fill="FFFFFF"/>
        <w:ind w:firstLine="709"/>
        <w:jc w:val="both"/>
        <w:textAlignment w:val="baseline"/>
        <w:rPr>
          <w:sz w:val="26"/>
          <w:szCs w:val="26"/>
        </w:rPr>
      </w:pPr>
      <w:r w:rsidRPr="003F0060">
        <w:rPr>
          <w:sz w:val="26"/>
          <w:szCs w:val="26"/>
        </w:rPr>
        <w:t xml:space="preserve">Качество оказываемых услуг организациями коммунального комплекса характеризует соответствие качества оказываемых услуг установленным </w:t>
      </w:r>
      <w:proofErr w:type="gramStart"/>
      <w:r w:rsidRPr="003F0060">
        <w:rPr>
          <w:sz w:val="26"/>
          <w:szCs w:val="26"/>
        </w:rPr>
        <w:t>ГОСТ-</w:t>
      </w:r>
      <w:proofErr w:type="spellStart"/>
      <w:r w:rsidRPr="003F0060">
        <w:rPr>
          <w:sz w:val="26"/>
          <w:szCs w:val="26"/>
        </w:rPr>
        <w:t>ам</w:t>
      </w:r>
      <w:proofErr w:type="spellEnd"/>
      <w:proofErr w:type="gramEnd"/>
      <w:r w:rsidRPr="003F0060">
        <w:rPr>
          <w:sz w:val="26"/>
          <w:szCs w:val="26"/>
        </w:rPr>
        <w:t xml:space="preserve">, эпидемиологическим нормам и правилам. </w:t>
      </w:r>
    </w:p>
    <w:p w:rsidR="003F0060" w:rsidRPr="003F0060" w:rsidRDefault="003F0060" w:rsidP="003F0060">
      <w:pPr>
        <w:shd w:val="clear" w:color="auto" w:fill="FFFFFF"/>
        <w:ind w:firstLine="709"/>
        <w:jc w:val="both"/>
        <w:textAlignment w:val="baseline"/>
        <w:rPr>
          <w:sz w:val="26"/>
          <w:szCs w:val="26"/>
        </w:rPr>
      </w:pPr>
      <w:r w:rsidRPr="003F0060">
        <w:rPr>
          <w:sz w:val="26"/>
          <w:szCs w:val="26"/>
        </w:rPr>
        <w:t xml:space="preserve">Надежность обслуживания систем жизнеобеспечения характеризует способность коммунальных объектов обеспечивать жизнедеятельность без существенного снижения качества среды обитания при любых воздействиях извне, т.е. оценкой возможности функционирования коммунальных систем практически без аварий, повреждений, других нарушений в работе. </w:t>
      </w:r>
    </w:p>
    <w:p w:rsidR="003F0060" w:rsidRPr="003F0060" w:rsidRDefault="003F0060" w:rsidP="003F0060">
      <w:pPr>
        <w:shd w:val="clear" w:color="auto" w:fill="FFFFFF"/>
        <w:ind w:firstLine="709"/>
        <w:jc w:val="both"/>
        <w:textAlignment w:val="baseline"/>
        <w:rPr>
          <w:bCs/>
          <w:sz w:val="26"/>
          <w:szCs w:val="26"/>
        </w:rPr>
      </w:pPr>
      <w:r w:rsidRPr="003F0060">
        <w:rPr>
          <w:bCs/>
          <w:sz w:val="26"/>
          <w:szCs w:val="26"/>
        </w:rPr>
        <w:t>Перечень программных мероприятий приведены ниже в форме таблицы.</w:t>
      </w:r>
    </w:p>
    <w:p w:rsidR="003F0060" w:rsidRPr="003F0060" w:rsidRDefault="003F0060" w:rsidP="003F0060">
      <w:pPr>
        <w:shd w:val="clear" w:color="auto" w:fill="FFFFFF"/>
        <w:ind w:firstLine="709"/>
        <w:jc w:val="both"/>
        <w:textAlignment w:val="baseline"/>
        <w:rPr>
          <w:sz w:val="26"/>
          <w:szCs w:val="26"/>
        </w:rPr>
      </w:pPr>
    </w:p>
    <w:p w:rsidR="003F0060" w:rsidRPr="003F0060" w:rsidRDefault="003F0060" w:rsidP="003F0060">
      <w:pPr>
        <w:shd w:val="clear" w:color="auto" w:fill="FFFFFF"/>
        <w:ind w:firstLine="709"/>
        <w:jc w:val="both"/>
        <w:textAlignment w:val="baseline"/>
        <w:rPr>
          <w:sz w:val="26"/>
          <w:szCs w:val="26"/>
        </w:rPr>
      </w:pPr>
    </w:p>
    <w:p w:rsidR="003F0060" w:rsidRPr="003F0060" w:rsidRDefault="003F0060" w:rsidP="003F0060">
      <w:pPr>
        <w:shd w:val="clear" w:color="auto" w:fill="FFFFFF"/>
        <w:ind w:firstLine="709"/>
        <w:jc w:val="both"/>
        <w:textAlignment w:val="baseline"/>
        <w:rPr>
          <w:sz w:val="26"/>
          <w:szCs w:val="26"/>
        </w:rPr>
      </w:pPr>
    </w:p>
    <w:p w:rsidR="003F0060" w:rsidRPr="003F0060" w:rsidRDefault="003F0060" w:rsidP="003F0060">
      <w:pPr>
        <w:shd w:val="clear" w:color="auto" w:fill="FFFFFF"/>
        <w:ind w:firstLine="709"/>
        <w:jc w:val="both"/>
        <w:textAlignment w:val="baseline"/>
        <w:rPr>
          <w:sz w:val="26"/>
          <w:szCs w:val="26"/>
        </w:rPr>
      </w:pPr>
    </w:p>
    <w:p w:rsidR="003F0060" w:rsidRPr="003F0060" w:rsidRDefault="003F0060" w:rsidP="003F0060">
      <w:pPr>
        <w:ind w:firstLine="567"/>
        <w:jc w:val="both"/>
        <w:rPr>
          <w:spacing w:val="2"/>
          <w:sz w:val="26"/>
          <w:szCs w:val="26"/>
          <w:shd w:val="clear" w:color="auto" w:fill="FFFFFF"/>
        </w:rPr>
        <w:sectPr w:rsidR="003F0060" w:rsidRPr="003F0060" w:rsidSect="000F7BC5">
          <w:type w:val="continuous"/>
          <w:pgSz w:w="11906" w:h="16838" w:code="9"/>
          <w:pgMar w:top="567" w:right="707" w:bottom="1134" w:left="1418" w:header="0" w:footer="0" w:gutter="0"/>
          <w:cols w:space="720"/>
          <w:docGrid w:linePitch="272"/>
        </w:sectPr>
      </w:pPr>
    </w:p>
    <w:p w:rsidR="003F0060" w:rsidRPr="003F0060" w:rsidRDefault="003F0060" w:rsidP="003F0060">
      <w:pPr>
        <w:widowControl w:val="0"/>
        <w:tabs>
          <w:tab w:val="left" w:pos="2385"/>
        </w:tabs>
        <w:autoSpaceDE w:val="0"/>
        <w:autoSpaceDN w:val="0"/>
        <w:adjustRightInd w:val="0"/>
        <w:spacing w:after="120"/>
        <w:jc w:val="center"/>
        <w:rPr>
          <w:b/>
          <w:bCs/>
          <w:sz w:val="26"/>
          <w:szCs w:val="26"/>
        </w:rPr>
      </w:pPr>
      <w:r w:rsidRPr="003F0060">
        <w:rPr>
          <w:b/>
          <w:bCs/>
          <w:sz w:val="26"/>
          <w:szCs w:val="26"/>
        </w:rPr>
        <w:lastRenderedPageBreak/>
        <w:t>Перечень программных мероприятий</w:t>
      </w:r>
    </w:p>
    <w:tbl>
      <w:tblPr>
        <w:tblW w:w="5279" w:type="pct"/>
        <w:jc w:val="center"/>
        <w:tblLayout w:type="fixed"/>
        <w:tblLook w:val="04A0" w:firstRow="1" w:lastRow="0" w:firstColumn="1" w:lastColumn="0" w:noHBand="0" w:noVBand="1"/>
      </w:tblPr>
      <w:tblGrid>
        <w:gridCol w:w="442"/>
        <w:gridCol w:w="3462"/>
        <w:gridCol w:w="740"/>
        <w:gridCol w:w="1274"/>
        <w:gridCol w:w="1215"/>
        <w:gridCol w:w="1168"/>
        <w:gridCol w:w="709"/>
        <w:gridCol w:w="709"/>
        <w:gridCol w:w="709"/>
        <w:gridCol w:w="709"/>
        <w:gridCol w:w="746"/>
        <w:gridCol w:w="752"/>
        <w:gridCol w:w="712"/>
        <w:gridCol w:w="709"/>
        <w:gridCol w:w="712"/>
        <w:gridCol w:w="843"/>
      </w:tblGrid>
      <w:tr w:rsidR="003F0060" w:rsidRPr="003F0060" w:rsidTr="00187D38">
        <w:trPr>
          <w:trHeight w:val="533"/>
          <w:jc w:val="center"/>
        </w:trPr>
        <w:tc>
          <w:tcPr>
            <w:tcW w:w="14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N п/п</w:t>
            </w:r>
          </w:p>
        </w:tc>
        <w:tc>
          <w:tcPr>
            <w:tcW w:w="11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pPr>
            <w:r w:rsidRPr="003F0060">
              <w:t>Наименование мероприятия</w:t>
            </w:r>
          </w:p>
        </w:tc>
        <w:tc>
          <w:tcPr>
            <w:tcW w:w="2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ind w:left="-57"/>
              <w:jc w:val="center"/>
            </w:pPr>
            <w:r w:rsidRPr="003F0060">
              <w:t xml:space="preserve">Сроки </w:t>
            </w:r>
            <w:proofErr w:type="spellStart"/>
            <w:proofErr w:type="gramStart"/>
            <w:r w:rsidRPr="003F0060">
              <w:t>реали</w:t>
            </w:r>
            <w:proofErr w:type="spellEnd"/>
            <w:r w:rsidRPr="003F0060">
              <w:rPr>
                <w:lang w:val="en-US"/>
              </w:rPr>
              <w:t>-</w:t>
            </w:r>
            <w:proofErr w:type="spellStart"/>
            <w:r w:rsidRPr="003F0060">
              <w:t>зации</w:t>
            </w:r>
            <w:proofErr w:type="spellEnd"/>
            <w:proofErr w:type="gramEnd"/>
          </w:p>
        </w:tc>
        <w:tc>
          <w:tcPr>
            <w:tcW w:w="4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pPr>
            <w:r w:rsidRPr="003F0060">
              <w:t>Участник программы</w:t>
            </w:r>
          </w:p>
        </w:tc>
        <w:tc>
          <w:tcPr>
            <w:tcW w:w="38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F0060" w:rsidRPr="003F0060" w:rsidRDefault="003F0060" w:rsidP="003F0060">
            <w:pPr>
              <w:jc w:val="center"/>
            </w:pPr>
            <w:r w:rsidRPr="003F0060">
              <w:t>Источники финансирования</w:t>
            </w:r>
          </w:p>
        </w:tc>
        <w:tc>
          <w:tcPr>
            <w:tcW w:w="3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pPr>
            <w:r w:rsidRPr="003F0060">
              <w:t>Сумма расходов, всего руб.</w:t>
            </w:r>
          </w:p>
        </w:tc>
        <w:tc>
          <w:tcPr>
            <w:tcW w:w="2341" w:type="pct"/>
            <w:gridSpan w:val="10"/>
            <w:tcBorders>
              <w:top w:val="single" w:sz="4" w:space="0" w:color="auto"/>
              <w:left w:val="nil"/>
              <w:bottom w:val="single" w:sz="4" w:space="0" w:color="auto"/>
              <w:right w:val="single" w:sz="4" w:space="0" w:color="auto"/>
            </w:tcBorders>
            <w:shd w:val="clear" w:color="auto" w:fill="auto"/>
            <w:vAlign w:val="center"/>
            <w:hideMark/>
          </w:tcPr>
          <w:p w:rsidR="003F0060" w:rsidRPr="003F0060" w:rsidRDefault="003F0060" w:rsidP="003F0060">
            <w:pPr>
              <w:tabs>
                <w:tab w:val="left" w:pos="3166"/>
              </w:tabs>
              <w:jc w:val="center"/>
            </w:pPr>
            <w:r w:rsidRPr="003F0060">
              <w:t>В том числе по годам реализации подпрограммы</w:t>
            </w:r>
          </w:p>
        </w:tc>
      </w:tr>
      <w:tr w:rsidR="003F0060" w:rsidRPr="003F0060" w:rsidTr="00187D38">
        <w:trPr>
          <w:trHeight w:val="518"/>
          <w:jc w:val="center"/>
        </w:trPr>
        <w:tc>
          <w:tcPr>
            <w:tcW w:w="142" w:type="pct"/>
            <w:vMerge/>
            <w:tcBorders>
              <w:top w:val="single" w:sz="4" w:space="0" w:color="auto"/>
              <w:left w:val="single" w:sz="4" w:space="0" w:color="auto"/>
              <w:bottom w:val="single" w:sz="4" w:space="0" w:color="000000"/>
              <w:right w:val="single" w:sz="4" w:space="0" w:color="auto"/>
            </w:tcBorders>
            <w:vAlign w:val="center"/>
            <w:hideMark/>
          </w:tcPr>
          <w:p w:rsidR="003F0060" w:rsidRPr="003F0060" w:rsidRDefault="003F0060" w:rsidP="003F0060">
            <w:pPr>
              <w:jc w:val="center"/>
              <w:rPr>
                <w:sz w:val="16"/>
                <w:szCs w:val="16"/>
              </w:rPr>
            </w:pPr>
          </w:p>
        </w:tc>
        <w:tc>
          <w:tcPr>
            <w:tcW w:w="1109"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sz w:val="18"/>
                <w:szCs w:val="18"/>
              </w:rPr>
            </w:pPr>
          </w:p>
        </w:tc>
        <w:tc>
          <w:tcPr>
            <w:tcW w:w="237"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sz w:val="16"/>
                <w:szCs w:val="16"/>
              </w:rPr>
            </w:pPr>
          </w:p>
        </w:tc>
        <w:tc>
          <w:tcPr>
            <w:tcW w:w="408"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sz w:val="16"/>
                <w:szCs w:val="16"/>
              </w:rPr>
            </w:pPr>
          </w:p>
        </w:tc>
        <w:tc>
          <w:tcPr>
            <w:tcW w:w="389" w:type="pct"/>
            <w:vMerge/>
            <w:tcBorders>
              <w:top w:val="single" w:sz="4" w:space="0" w:color="auto"/>
              <w:left w:val="single" w:sz="4" w:space="0" w:color="auto"/>
              <w:bottom w:val="single" w:sz="4" w:space="0" w:color="000000"/>
              <w:right w:val="single" w:sz="4" w:space="0" w:color="auto"/>
            </w:tcBorders>
            <w:vAlign w:val="center"/>
            <w:hideMark/>
          </w:tcPr>
          <w:p w:rsidR="003F0060" w:rsidRPr="003F0060" w:rsidRDefault="003F0060" w:rsidP="003F0060">
            <w:pPr>
              <w:jc w:val="center"/>
              <w:rPr>
                <w:sz w:val="16"/>
                <w:szCs w:val="16"/>
              </w:rPr>
            </w:pPr>
          </w:p>
        </w:tc>
        <w:tc>
          <w:tcPr>
            <w:tcW w:w="374"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sz w:val="16"/>
                <w:szCs w:val="16"/>
              </w:rPr>
            </w:pPr>
          </w:p>
        </w:tc>
        <w:tc>
          <w:tcPr>
            <w:tcW w:w="227" w:type="pct"/>
            <w:vMerge w:val="restart"/>
            <w:tcBorders>
              <w:top w:val="nil"/>
              <w:left w:val="single" w:sz="4" w:space="0" w:color="auto"/>
              <w:bottom w:val="single" w:sz="4" w:space="0" w:color="000000"/>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1-й год 2020</w:t>
            </w:r>
          </w:p>
        </w:tc>
        <w:tc>
          <w:tcPr>
            <w:tcW w:w="227" w:type="pct"/>
            <w:vMerge w:val="restart"/>
            <w:tcBorders>
              <w:top w:val="nil"/>
              <w:left w:val="single" w:sz="4" w:space="0" w:color="auto"/>
              <w:bottom w:val="single" w:sz="4" w:space="0" w:color="000000"/>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2-й год 2021</w:t>
            </w:r>
          </w:p>
        </w:tc>
        <w:tc>
          <w:tcPr>
            <w:tcW w:w="227" w:type="pct"/>
            <w:vMerge w:val="restart"/>
            <w:tcBorders>
              <w:top w:val="nil"/>
              <w:left w:val="single" w:sz="4" w:space="0" w:color="auto"/>
              <w:bottom w:val="single" w:sz="4" w:space="0" w:color="000000"/>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3-й год 2022</w:t>
            </w:r>
          </w:p>
        </w:tc>
        <w:tc>
          <w:tcPr>
            <w:tcW w:w="227" w:type="pct"/>
            <w:vMerge w:val="restart"/>
            <w:tcBorders>
              <w:top w:val="nil"/>
              <w:left w:val="single" w:sz="4" w:space="0" w:color="auto"/>
              <w:bottom w:val="single" w:sz="4" w:space="0" w:color="000000"/>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4-й год 2023</w:t>
            </w:r>
          </w:p>
        </w:tc>
        <w:tc>
          <w:tcPr>
            <w:tcW w:w="239" w:type="pct"/>
            <w:vMerge w:val="restart"/>
            <w:tcBorders>
              <w:top w:val="nil"/>
              <w:left w:val="single" w:sz="4" w:space="0" w:color="auto"/>
              <w:bottom w:val="single" w:sz="4" w:space="0" w:color="000000"/>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5-й год 2024</w:t>
            </w:r>
          </w:p>
        </w:tc>
        <w:tc>
          <w:tcPr>
            <w:tcW w:w="241" w:type="pct"/>
            <w:vMerge w:val="restart"/>
            <w:tcBorders>
              <w:top w:val="nil"/>
              <w:left w:val="single" w:sz="4" w:space="0" w:color="auto"/>
              <w:bottom w:val="single" w:sz="4" w:space="0" w:color="000000"/>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6-й год 2025</w:t>
            </w:r>
          </w:p>
        </w:tc>
        <w:tc>
          <w:tcPr>
            <w:tcW w:w="228" w:type="pct"/>
            <w:vMerge w:val="restart"/>
            <w:tcBorders>
              <w:top w:val="nil"/>
              <w:left w:val="single" w:sz="4" w:space="0" w:color="auto"/>
              <w:bottom w:val="single" w:sz="4" w:space="0" w:color="000000"/>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7-й год 2026</w:t>
            </w:r>
          </w:p>
        </w:tc>
        <w:tc>
          <w:tcPr>
            <w:tcW w:w="227" w:type="pct"/>
            <w:vMerge w:val="restart"/>
            <w:tcBorders>
              <w:top w:val="nil"/>
              <w:left w:val="single" w:sz="4" w:space="0" w:color="auto"/>
              <w:bottom w:val="single" w:sz="4" w:space="0" w:color="000000"/>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8-й год 2027</w:t>
            </w:r>
          </w:p>
        </w:tc>
        <w:tc>
          <w:tcPr>
            <w:tcW w:w="228" w:type="pct"/>
            <w:vMerge w:val="restart"/>
            <w:tcBorders>
              <w:top w:val="nil"/>
              <w:left w:val="single" w:sz="4" w:space="0" w:color="auto"/>
              <w:bottom w:val="single" w:sz="4" w:space="0" w:color="000000"/>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9-й год 2028</w:t>
            </w:r>
          </w:p>
        </w:tc>
        <w:tc>
          <w:tcPr>
            <w:tcW w:w="270" w:type="pct"/>
            <w:vMerge w:val="restart"/>
            <w:tcBorders>
              <w:top w:val="nil"/>
              <w:left w:val="single" w:sz="4" w:space="0" w:color="auto"/>
              <w:bottom w:val="single" w:sz="4" w:space="0" w:color="000000"/>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10-й год 2029</w:t>
            </w:r>
          </w:p>
        </w:tc>
      </w:tr>
      <w:tr w:rsidR="003F0060" w:rsidRPr="003F0060" w:rsidTr="00187D38">
        <w:trPr>
          <w:trHeight w:val="304"/>
          <w:jc w:val="center"/>
        </w:trPr>
        <w:tc>
          <w:tcPr>
            <w:tcW w:w="142" w:type="pct"/>
            <w:vMerge/>
            <w:tcBorders>
              <w:top w:val="single" w:sz="4" w:space="0" w:color="auto"/>
              <w:left w:val="single" w:sz="4" w:space="0" w:color="auto"/>
              <w:bottom w:val="single" w:sz="4" w:space="0" w:color="000000"/>
              <w:right w:val="single" w:sz="4" w:space="0" w:color="auto"/>
            </w:tcBorders>
            <w:vAlign w:val="center"/>
            <w:hideMark/>
          </w:tcPr>
          <w:p w:rsidR="003F0060" w:rsidRPr="003F0060" w:rsidRDefault="003F0060" w:rsidP="003F0060">
            <w:pPr>
              <w:jc w:val="center"/>
              <w:rPr>
                <w:sz w:val="16"/>
                <w:szCs w:val="16"/>
              </w:rPr>
            </w:pPr>
          </w:p>
        </w:tc>
        <w:tc>
          <w:tcPr>
            <w:tcW w:w="1109"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sz w:val="18"/>
                <w:szCs w:val="18"/>
              </w:rPr>
            </w:pPr>
          </w:p>
        </w:tc>
        <w:tc>
          <w:tcPr>
            <w:tcW w:w="237"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sz w:val="16"/>
                <w:szCs w:val="16"/>
              </w:rPr>
            </w:pPr>
          </w:p>
        </w:tc>
        <w:tc>
          <w:tcPr>
            <w:tcW w:w="408"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sz w:val="16"/>
                <w:szCs w:val="16"/>
              </w:rPr>
            </w:pPr>
          </w:p>
        </w:tc>
        <w:tc>
          <w:tcPr>
            <w:tcW w:w="389" w:type="pct"/>
            <w:vMerge/>
            <w:tcBorders>
              <w:top w:val="single" w:sz="4" w:space="0" w:color="auto"/>
              <w:left w:val="single" w:sz="4" w:space="0" w:color="auto"/>
              <w:bottom w:val="single" w:sz="4" w:space="0" w:color="000000"/>
              <w:right w:val="single" w:sz="4" w:space="0" w:color="auto"/>
            </w:tcBorders>
            <w:vAlign w:val="center"/>
            <w:hideMark/>
          </w:tcPr>
          <w:p w:rsidR="003F0060" w:rsidRPr="003F0060" w:rsidRDefault="003F0060" w:rsidP="003F0060">
            <w:pPr>
              <w:jc w:val="center"/>
              <w:rPr>
                <w:sz w:val="16"/>
                <w:szCs w:val="16"/>
              </w:rPr>
            </w:pPr>
          </w:p>
        </w:tc>
        <w:tc>
          <w:tcPr>
            <w:tcW w:w="374"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sz w:val="16"/>
                <w:szCs w:val="16"/>
              </w:rPr>
            </w:pPr>
          </w:p>
        </w:tc>
        <w:tc>
          <w:tcPr>
            <w:tcW w:w="227" w:type="pct"/>
            <w:vMerge/>
            <w:tcBorders>
              <w:top w:val="nil"/>
              <w:left w:val="single" w:sz="4" w:space="0" w:color="auto"/>
              <w:bottom w:val="single" w:sz="4" w:space="0" w:color="000000"/>
              <w:right w:val="single" w:sz="4" w:space="0" w:color="auto"/>
            </w:tcBorders>
            <w:vAlign w:val="center"/>
            <w:hideMark/>
          </w:tcPr>
          <w:p w:rsidR="003F0060" w:rsidRPr="003F0060" w:rsidRDefault="003F0060" w:rsidP="003F0060">
            <w:pPr>
              <w:jc w:val="center"/>
              <w:rPr>
                <w:sz w:val="16"/>
                <w:szCs w:val="16"/>
              </w:rPr>
            </w:pPr>
          </w:p>
        </w:tc>
        <w:tc>
          <w:tcPr>
            <w:tcW w:w="227" w:type="pct"/>
            <w:vMerge/>
            <w:tcBorders>
              <w:top w:val="nil"/>
              <w:left w:val="single" w:sz="4" w:space="0" w:color="auto"/>
              <w:bottom w:val="single" w:sz="4" w:space="0" w:color="000000"/>
              <w:right w:val="single" w:sz="4" w:space="0" w:color="auto"/>
            </w:tcBorders>
            <w:vAlign w:val="center"/>
            <w:hideMark/>
          </w:tcPr>
          <w:p w:rsidR="003F0060" w:rsidRPr="003F0060" w:rsidRDefault="003F0060" w:rsidP="003F0060">
            <w:pPr>
              <w:jc w:val="center"/>
              <w:rPr>
                <w:sz w:val="16"/>
                <w:szCs w:val="16"/>
              </w:rPr>
            </w:pPr>
          </w:p>
        </w:tc>
        <w:tc>
          <w:tcPr>
            <w:tcW w:w="227" w:type="pct"/>
            <w:vMerge/>
            <w:tcBorders>
              <w:top w:val="nil"/>
              <w:left w:val="single" w:sz="4" w:space="0" w:color="auto"/>
              <w:bottom w:val="single" w:sz="4" w:space="0" w:color="000000"/>
              <w:right w:val="single" w:sz="4" w:space="0" w:color="auto"/>
            </w:tcBorders>
            <w:vAlign w:val="center"/>
            <w:hideMark/>
          </w:tcPr>
          <w:p w:rsidR="003F0060" w:rsidRPr="003F0060" w:rsidRDefault="003F0060" w:rsidP="003F0060">
            <w:pPr>
              <w:jc w:val="center"/>
              <w:rPr>
                <w:sz w:val="16"/>
                <w:szCs w:val="16"/>
              </w:rPr>
            </w:pPr>
          </w:p>
        </w:tc>
        <w:tc>
          <w:tcPr>
            <w:tcW w:w="227" w:type="pct"/>
            <w:vMerge/>
            <w:tcBorders>
              <w:top w:val="nil"/>
              <w:left w:val="single" w:sz="4" w:space="0" w:color="auto"/>
              <w:bottom w:val="single" w:sz="4" w:space="0" w:color="000000"/>
              <w:right w:val="single" w:sz="4" w:space="0" w:color="auto"/>
            </w:tcBorders>
            <w:vAlign w:val="center"/>
            <w:hideMark/>
          </w:tcPr>
          <w:p w:rsidR="003F0060" w:rsidRPr="003F0060" w:rsidRDefault="003F0060" w:rsidP="003F0060">
            <w:pPr>
              <w:jc w:val="center"/>
              <w:rPr>
                <w:sz w:val="16"/>
                <w:szCs w:val="16"/>
              </w:rPr>
            </w:pPr>
          </w:p>
        </w:tc>
        <w:tc>
          <w:tcPr>
            <w:tcW w:w="239" w:type="pct"/>
            <w:vMerge/>
            <w:tcBorders>
              <w:top w:val="nil"/>
              <w:left w:val="single" w:sz="4" w:space="0" w:color="auto"/>
              <w:bottom w:val="single" w:sz="4" w:space="0" w:color="000000"/>
              <w:right w:val="single" w:sz="4" w:space="0" w:color="auto"/>
            </w:tcBorders>
            <w:vAlign w:val="center"/>
            <w:hideMark/>
          </w:tcPr>
          <w:p w:rsidR="003F0060" w:rsidRPr="003F0060" w:rsidRDefault="003F0060" w:rsidP="003F0060">
            <w:pPr>
              <w:jc w:val="center"/>
              <w:rPr>
                <w:sz w:val="16"/>
                <w:szCs w:val="16"/>
              </w:rPr>
            </w:pPr>
          </w:p>
        </w:tc>
        <w:tc>
          <w:tcPr>
            <w:tcW w:w="241" w:type="pct"/>
            <w:vMerge/>
            <w:tcBorders>
              <w:top w:val="nil"/>
              <w:left w:val="single" w:sz="4" w:space="0" w:color="auto"/>
              <w:bottom w:val="single" w:sz="4" w:space="0" w:color="000000"/>
              <w:right w:val="single" w:sz="4" w:space="0" w:color="auto"/>
            </w:tcBorders>
            <w:vAlign w:val="center"/>
            <w:hideMark/>
          </w:tcPr>
          <w:p w:rsidR="003F0060" w:rsidRPr="003F0060" w:rsidRDefault="003F0060" w:rsidP="003F0060">
            <w:pPr>
              <w:jc w:val="center"/>
              <w:rPr>
                <w:sz w:val="16"/>
                <w:szCs w:val="16"/>
              </w:rPr>
            </w:pPr>
          </w:p>
        </w:tc>
        <w:tc>
          <w:tcPr>
            <w:tcW w:w="228" w:type="pct"/>
            <w:vMerge/>
            <w:tcBorders>
              <w:top w:val="nil"/>
              <w:left w:val="single" w:sz="4" w:space="0" w:color="auto"/>
              <w:bottom w:val="single" w:sz="4" w:space="0" w:color="000000"/>
              <w:right w:val="single" w:sz="4" w:space="0" w:color="auto"/>
            </w:tcBorders>
            <w:vAlign w:val="center"/>
            <w:hideMark/>
          </w:tcPr>
          <w:p w:rsidR="003F0060" w:rsidRPr="003F0060" w:rsidRDefault="003F0060" w:rsidP="003F0060">
            <w:pPr>
              <w:jc w:val="center"/>
              <w:rPr>
                <w:sz w:val="16"/>
                <w:szCs w:val="16"/>
              </w:rPr>
            </w:pPr>
          </w:p>
        </w:tc>
        <w:tc>
          <w:tcPr>
            <w:tcW w:w="227" w:type="pct"/>
            <w:vMerge/>
            <w:tcBorders>
              <w:top w:val="nil"/>
              <w:left w:val="single" w:sz="4" w:space="0" w:color="auto"/>
              <w:bottom w:val="single" w:sz="4" w:space="0" w:color="000000"/>
              <w:right w:val="single" w:sz="4" w:space="0" w:color="auto"/>
            </w:tcBorders>
            <w:vAlign w:val="center"/>
            <w:hideMark/>
          </w:tcPr>
          <w:p w:rsidR="003F0060" w:rsidRPr="003F0060" w:rsidRDefault="003F0060" w:rsidP="003F0060">
            <w:pPr>
              <w:jc w:val="center"/>
              <w:rPr>
                <w:sz w:val="16"/>
                <w:szCs w:val="16"/>
              </w:rPr>
            </w:pPr>
          </w:p>
        </w:tc>
        <w:tc>
          <w:tcPr>
            <w:tcW w:w="228" w:type="pct"/>
            <w:vMerge/>
            <w:tcBorders>
              <w:top w:val="nil"/>
              <w:left w:val="single" w:sz="4" w:space="0" w:color="auto"/>
              <w:bottom w:val="single" w:sz="4" w:space="0" w:color="000000"/>
              <w:right w:val="single" w:sz="4" w:space="0" w:color="auto"/>
            </w:tcBorders>
            <w:vAlign w:val="center"/>
            <w:hideMark/>
          </w:tcPr>
          <w:p w:rsidR="003F0060" w:rsidRPr="003F0060" w:rsidRDefault="003F0060" w:rsidP="003F0060">
            <w:pPr>
              <w:jc w:val="center"/>
              <w:rPr>
                <w:sz w:val="16"/>
                <w:szCs w:val="16"/>
              </w:rPr>
            </w:pPr>
          </w:p>
        </w:tc>
        <w:tc>
          <w:tcPr>
            <w:tcW w:w="270" w:type="pct"/>
            <w:vMerge/>
            <w:tcBorders>
              <w:top w:val="nil"/>
              <w:left w:val="single" w:sz="4" w:space="0" w:color="auto"/>
              <w:bottom w:val="single" w:sz="4" w:space="0" w:color="000000"/>
              <w:right w:val="single" w:sz="4" w:space="0" w:color="auto"/>
            </w:tcBorders>
            <w:vAlign w:val="center"/>
            <w:hideMark/>
          </w:tcPr>
          <w:p w:rsidR="003F0060" w:rsidRPr="003F0060" w:rsidRDefault="003F0060" w:rsidP="003F0060">
            <w:pPr>
              <w:jc w:val="center"/>
              <w:rPr>
                <w:sz w:val="16"/>
                <w:szCs w:val="16"/>
              </w:rPr>
            </w:pPr>
          </w:p>
        </w:tc>
      </w:tr>
      <w:tr w:rsidR="003F0060" w:rsidRPr="003F0060" w:rsidTr="00187D38">
        <w:trPr>
          <w:trHeight w:val="320"/>
          <w:jc w:val="center"/>
        </w:trPr>
        <w:tc>
          <w:tcPr>
            <w:tcW w:w="2285"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rPr>
            </w:pPr>
            <w:r w:rsidRPr="003F0060">
              <w:rPr>
                <w:b/>
                <w:bCs/>
              </w:rPr>
              <w:t>Основное мероприятие «Водоснабжение в границах городского поселения «Город Киров»</w:t>
            </w:r>
          </w:p>
        </w:tc>
        <w:tc>
          <w:tcPr>
            <w:tcW w:w="374" w:type="pct"/>
            <w:vMerge w:val="restart"/>
            <w:tcBorders>
              <w:top w:val="nil"/>
              <w:left w:val="single" w:sz="4" w:space="0" w:color="auto"/>
              <w:bottom w:val="single" w:sz="4" w:space="0" w:color="auto"/>
              <w:right w:val="single" w:sz="4" w:space="0" w:color="auto"/>
            </w:tcBorders>
            <w:shd w:val="clear" w:color="auto" w:fill="auto"/>
            <w:vAlign w:val="center"/>
            <w:hideMark/>
          </w:tcPr>
          <w:p w:rsidR="003F0060" w:rsidRPr="003F0060" w:rsidRDefault="003925CB" w:rsidP="003F0060">
            <w:pPr>
              <w:jc w:val="center"/>
              <w:rPr>
                <w:b/>
                <w:bCs/>
                <w:sz w:val="16"/>
                <w:szCs w:val="16"/>
              </w:rPr>
            </w:pPr>
            <w:r>
              <w:rPr>
                <w:b/>
                <w:bCs/>
                <w:sz w:val="16"/>
                <w:szCs w:val="16"/>
              </w:rPr>
              <w:t>45 883 675,50</w:t>
            </w:r>
          </w:p>
        </w:tc>
        <w:tc>
          <w:tcPr>
            <w:tcW w:w="227" w:type="pct"/>
            <w:vMerge w:val="restart"/>
            <w:tcBorders>
              <w:top w:val="nil"/>
              <w:left w:val="single" w:sz="4" w:space="0" w:color="auto"/>
              <w:bottom w:val="single" w:sz="4" w:space="0" w:color="000000"/>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702 000,00</w:t>
            </w:r>
          </w:p>
        </w:tc>
        <w:tc>
          <w:tcPr>
            <w:tcW w:w="227" w:type="pct"/>
            <w:vMerge w:val="restart"/>
            <w:tcBorders>
              <w:top w:val="nil"/>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596 000,00</w:t>
            </w:r>
          </w:p>
        </w:tc>
        <w:tc>
          <w:tcPr>
            <w:tcW w:w="227" w:type="pct"/>
            <w:vMerge w:val="restart"/>
            <w:tcBorders>
              <w:top w:val="nil"/>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683 000,00</w:t>
            </w:r>
          </w:p>
        </w:tc>
        <w:tc>
          <w:tcPr>
            <w:tcW w:w="227" w:type="pct"/>
            <w:vMerge w:val="restart"/>
            <w:tcBorders>
              <w:top w:val="nil"/>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1 953 000,00</w:t>
            </w:r>
          </w:p>
        </w:tc>
        <w:tc>
          <w:tcPr>
            <w:tcW w:w="239" w:type="pct"/>
            <w:vMerge w:val="restart"/>
            <w:tcBorders>
              <w:top w:val="nil"/>
              <w:left w:val="single" w:sz="4" w:space="0" w:color="auto"/>
              <w:bottom w:val="single" w:sz="4" w:space="0" w:color="auto"/>
              <w:right w:val="single" w:sz="4" w:space="0" w:color="auto"/>
            </w:tcBorders>
            <w:shd w:val="clear" w:color="auto" w:fill="auto"/>
            <w:vAlign w:val="center"/>
            <w:hideMark/>
          </w:tcPr>
          <w:p w:rsidR="003F0060" w:rsidRPr="003F0060" w:rsidRDefault="00041864" w:rsidP="003F0060">
            <w:pPr>
              <w:jc w:val="center"/>
              <w:rPr>
                <w:b/>
                <w:bCs/>
                <w:sz w:val="16"/>
                <w:szCs w:val="16"/>
              </w:rPr>
            </w:pPr>
            <w:r>
              <w:rPr>
                <w:b/>
                <w:bCs/>
                <w:sz w:val="16"/>
                <w:szCs w:val="16"/>
              </w:rPr>
              <w:t>7 111 429,75</w:t>
            </w:r>
          </w:p>
        </w:tc>
        <w:tc>
          <w:tcPr>
            <w:tcW w:w="241" w:type="pct"/>
            <w:vMerge w:val="restart"/>
            <w:tcBorders>
              <w:top w:val="nil"/>
              <w:left w:val="single" w:sz="4" w:space="0" w:color="auto"/>
              <w:bottom w:val="single" w:sz="4" w:space="0" w:color="000000"/>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13 </w:t>
            </w:r>
            <w:r w:rsidR="00791B1A">
              <w:rPr>
                <w:b/>
                <w:bCs/>
                <w:sz w:val="16"/>
                <w:szCs w:val="16"/>
              </w:rPr>
              <w:t>038</w:t>
            </w:r>
            <w:r w:rsidRPr="003F0060">
              <w:rPr>
                <w:b/>
                <w:bCs/>
                <w:sz w:val="16"/>
                <w:szCs w:val="16"/>
              </w:rPr>
              <w:t xml:space="preserve"> </w:t>
            </w:r>
            <w:r w:rsidR="00791B1A">
              <w:rPr>
                <w:b/>
                <w:bCs/>
                <w:sz w:val="16"/>
                <w:szCs w:val="16"/>
              </w:rPr>
              <w:t>245</w:t>
            </w:r>
            <w:r w:rsidRPr="003F0060">
              <w:rPr>
                <w:b/>
                <w:bCs/>
                <w:sz w:val="16"/>
                <w:szCs w:val="16"/>
              </w:rPr>
              <w:t>,</w:t>
            </w:r>
            <w:r w:rsidR="00791B1A">
              <w:rPr>
                <w:b/>
                <w:bCs/>
                <w:sz w:val="16"/>
                <w:szCs w:val="16"/>
              </w:rPr>
              <w:t>75</w:t>
            </w:r>
          </w:p>
        </w:tc>
        <w:tc>
          <w:tcPr>
            <w:tcW w:w="228" w:type="pct"/>
            <w:vMerge w:val="restart"/>
            <w:tcBorders>
              <w:top w:val="nil"/>
              <w:left w:val="single" w:sz="4" w:space="0" w:color="auto"/>
              <w:bottom w:val="single" w:sz="4" w:space="0" w:color="000000"/>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10 350 000,00</w:t>
            </w:r>
          </w:p>
        </w:tc>
        <w:tc>
          <w:tcPr>
            <w:tcW w:w="227" w:type="pct"/>
            <w:vMerge w:val="restart"/>
            <w:tcBorders>
              <w:top w:val="nil"/>
              <w:left w:val="single" w:sz="4" w:space="0" w:color="auto"/>
              <w:bottom w:val="single" w:sz="4" w:space="0" w:color="000000"/>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6 850 000,00</w:t>
            </w:r>
          </w:p>
        </w:tc>
        <w:tc>
          <w:tcPr>
            <w:tcW w:w="228" w:type="pct"/>
            <w:vMerge w:val="restart"/>
            <w:tcBorders>
              <w:top w:val="nil"/>
              <w:left w:val="single" w:sz="4" w:space="0" w:color="auto"/>
              <w:bottom w:val="single" w:sz="4" w:space="0" w:color="000000"/>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2 300 000,00</w:t>
            </w:r>
          </w:p>
        </w:tc>
        <w:tc>
          <w:tcPr>
            <w:tcW w:w="270" w:type="pct"/>
            <w:vMerge w:val="restart"/>
            <w:tcBorders>
              <w:top w:val="nil"/>
              <w:left w:val="single" w:sz="4" w:space="0" w:color="auto"/>
              <w:bottom w:val="single" w:sz="4" w:space="0" w:color="000000"/>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2 300 000,00</w:t>
            </w:r>
          </w:p>
        </w:tc>
      </w:tr>
      <w:tr w:rsidR="003F0060" w:rsidRPr="003F0060" w:rsidTr="00187D38">
        <w:trPr>
          <w:trHeight w:val="396"/>
          <w:jc w:val="center"/>
        </w:trPr>
        <w:tc>
          <w:tcPr>
            <w:tcW w:w="2285" w:type="pct"/>
            <w:gridSpan w:val="5"/>
            <w:vMerge/>
            <w:tcBorders>
              <w:top w:val="single" w:sz="4" w:space="0" w:color="auto"/>
              <w:left w:val="single" w:sz="4" w:space="0" w:color="auto"/>
              <w:bottom w:val="single" w:sz="4" w:space="0" w:color="auto"/>
              <w:right w:val="single" w:sz="4" w:space="0" w:color="auto"/>
            </w:tcBorders>
            <w:vAlign w:val="center"/>
            <w:hideMark/>
          </w:tcPr>
          <w:p w:rsidR="003F0060" w:rsidRPr="003F0060" w:rsidRDefault="003F0060" w:rsidP="003F0060">
            <w:pPr>
              <w:jc w:val="center"/>
              <w:rPr>
                <w:b/>
                <w:bCs/>
              </w:rPr>
            </w:pPr>
          </w:p>
        </w:tc>
        <w:tc>
          <w:tcPr>
            <w:tcW w:w="374"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227" w:type="pct"/>
            <w:vMerge/>
            <w:tcBorders>
              <w:top w:val="nil"/>
              <w:left w:val="single" w:sz="4" w:space="0" w:color="auto"/>
              <w:bottom w:val="single" w:sz="4" w:space="0" w:color="000000"/>
              <w:right w:val="single" w:sz="4" w:space="0" w:color="auto"/>
            </w:tcBorders>
            <w:vAlign w:val="center"/>
            <w:hideMark/>
          </w:tcPr>
          <w:p w:rsidR="003F0060" w:rsidRPr="003F0060" w:rsidRDefault="003F0060" w:rsidP="003F0060">
            <w:pPr>
              <w:jc w:val="center"/>
              <w:rPr>
                <w:b/>
                <w:bCs/>
                <w:sz w:val="16"/>
                <w:szCs w:val="16"/>
              </w:rPr>
            </w:pPr>
          </w:p>
        </w:tc>
        <w:tc>
          <w:tcPr>
            <w:tcW w:w="227"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227"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227"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239"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241" w:type="pct"/>
            <w:vMerge/>
            <w:tcBorders>
              <w:top w:val="nil"/>
              <w:left w:val="single" w:sz="4" w:space="0" w:color="auto"/>
              <w:bottom w:val="single" w:sz="4" w:space="0" w:color="000000"/>
              <w:right w:val="single" w:sz="4" w:space="0" w:color="auto"/>
            </w:tcBorders>
            <w:vAlign w:val="center"/>
            <w:hideMark/>
          </w:tcPr>
          <w:p w:rsidR="003F0060" w:rsidRPr="003F0060" w:rsidRDefault="003F0060" w:rsidP="003F0060">
            <w:pPr>
              <w:jc w:val="center"/>
              <w:rPr>
                <w:b/>
                <w:bCs/>
                <w:sz w:val="16"/>
                <w:szCs w:val="16"/>
              </w:rPr>
            </w:pPr>
          </w:p>
        </w:tc>
        <w:tc>
          <w:tcPr>
            <w:tcW w:w="228" w:type="pct"/>
            <w:vMerge/>
            <w:tcBorders>
              <w:top w:val="nil"/>
              <w:left w:val="single" w:sz="4" w:space="0" w:color="auto"/>
              <w:bottom w:val="single" w:sz="4" w:space="0" w:color="000000"/>
              <w:right w:val="single" w:sz="4" w:space="0" w:color="auto"/>
            </w:tcBorders>
            <w:vAlign w:val="center"/>
            <w:hideMark/>
          </w:tcPr>
          <w:p w:rsidR="003F0060" w:rsidRPr="003F0060" w:rsidRDefault="003F0060" w:rsidP="003F0060">
            <w:pPr>
              <w:jc w:val="center"/>
              <w:rPr>
                <w:b/>
                <w:bCs/>
                <w:sz w:val="16"/>
                <w:szCs w:val="16"/>
              </w:rPr>
            </w:pPr>
          </w:p>
        </w:tc>
        <w:tc>
          <w:tcPr>
            <w:tcW w:w="227" w:type="pct"/>
            <w:vMerge/>
            <w:tcBorders>
              <w:top w:val="nil"/>
              <w:left w:val="single" w:sz="4" w:space="0" w:color="auto"/>
              <w:bottom w:val="single" w:sz="4" w:space="0" w:color="000000"/>
              <w:right w:val="single" w:sz="4" w:space="0" w:color="auto"/>
            </w:tcBorders>
            <w:vAlign w:val="center"/>
            <w:hideMark/>
          </w:tcPr>
          <w:p w:rsidR="003F0060" w:rsidRPr="003F0060" w:rsidRDefault="003F0060" w:rsidP="003F0060">
            <w:pPr>
              <w:jc w:val="center"/>
              <w:rPr>
                <w:b/>
                <w:bCs/>
                <w:sz w:val="16"/>
                <w:szCs w:val="16"/>
              </w:rPr>
            </w:pPr>
          </w:p>
        </w:tc>
        <w:tc>
          <w:tcPr>
            <w:tcW w:w="228" w:type="pct"/>
            <w:vMerge/>
            <w:tcBorders>
              <w:top w:val="nil"/>
              <w:left w:val="single" w:sz="4" w:space="0" w:color="auto"/>
              <w:bottom w:val="single" w:sz="4" w:space="0" w:color="000000"/>
              <w:right w:val="single" w:sz="4" w:space="0" w:color="auto"/>
            </w:tcBorders>
            <w:vAlign w:val="center"/>
            <w:hideMark/>
          </w:tcPr>
          <w:p w:rsidR="003F0060" w:rsidRPr="003F0060" w:rsidRDefault="003F0060" w:rsidP="003F0060">
            <w:pPr>
              <w:jc w:val="center"/>
              <w:rPr>
                <w:b/>
                <w:bCs/>
                <w:sz w:val="16"/>
                <w:szCs w:val="16"/>
              </w:rPr>
            </w:pPr>
          </w:p>
        </w:tc>
        <w:tc>
          <w:tcPr>
            <w:tcW w:w="270" w:type="pct"/>
            <w:vMerge/>
            <w:tcBorders>
              <w:top w:val="nil"/>
              <w:left w:val="single" w:sz="4" w:space="0" w:color="auto"/>
              <w:bottom w:val="single" w:sz="4" w:space="0" w:color="000000"/>
              <w:right w:val="single" w:sz="4" w:space="0" w:color="auto"/>
            </w:tcBorders>
            <w:vAlign w:val="center"/>
            <w:hideMark/>
          </w:tcPr>
          <w:p w:rsidR="003F0060" w:rsidRPr="003F0060" w:rsidRDefault="003F0060" w:rsidP="003F0060">
            <w:pPr>
              <w:jc w:val="center"/>
              <w:rPr>
                <w:b/>
                <w:bCs/>
                <w:sz w:val="16"/>
                <w:szCs w:val="16"/>
              </w:rPr>
            </w:pPr>
          </w:p>
        </w:tc>
      </w:tr>
      <w:tr w:rsidR="003F0060" w:rsidRPr="003F0060" w:rsidTr="00187D38">
        <w:trPr>
          <w:trHeight w:val="609"/>
          <w:jc w:val="center"/>
        </w:trPr>
        <w:tc>
          <w:tcPr>
            <w:tcW w:w="142" w:type="pct"/>
            <w:vMerge w:val="restart"/>
            <w:tcBorders>
              <w:top w:val="nil"/>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w:t>
            </w:r>
          </w:p>
        </w:tc>
        <w:tc>
          <w:tcPr>
            <w:tcW w:w="11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rPr>
            </w:pPr>
            <w:r w:rsidRPr="003F0060">
              <w:rPr>
                <w:b/>
                <w:bCs/>
              </w:rPr>
              <w:t>Разработка и экспертиза ПСД</w:t>
            </w:r>
          </w:p>
        </w:tc>
        <w:tc>
          <w:tcPr>
            <w:tcW w:w="237" w:type="pct"/>
            <w:vMerge w:val="restart"/>
            <w:tcBorders>
              <w:top w:val="nil"/>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2020-2029</w:t>
            </w:r>
          </w:p>
        </w:tc>
        <w:tc>
          <w:tcPr>
            <w:tcW w:w="408" w:type="pct"/>
            <w:tcBorders>
              <w:top w:val="single" w:sz="4" w:space="0" w:color="auto"/>
              <w:left w:val="single" w:sz="4" w:space="0" w:color="auto"/>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Отдел по муниципальному хозяйству</w:t>
            </w:r>
          </w:p>
        </w:tc>
        <w:tc>
          <w:tcPr>
            <w:tcW w:w="389" w:type="pct"/>
            <w:vMerge w:val="restart"/>
            <w:tcBorders>
              <w:top w:val="nil"/>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Местный бюджет</w:t>
            </w:r>
          </w:p>
        </w:tc>
        <w:tc>
          <w:tcPr>
            <w:tcW w:w="374" w:type="pct"/>
            <w:vMerge w:val="restart"/>
            <w:tcBorders>
              <w:top w:val="nil"/>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w:t>
            </w:r>
            <w:r w:rsidR="005F48E5">
              <w:rPr>
                <w:b/>
                <w:bCs/>
                <w:sz w:val="16"/>
                <w:szCs w:val="16"/>
              </w:rPr>
              <w:t>5</w:t>
            </w:r>
            <w:r w:rsidRPr="003F0060">
              <w:rPr>
                <w:b/>
                <w:bCs/>
                <w:sz w:val="16"/>
                <w:szCs w:val="16"/>
              </w:rPr>
              <w:t> 225 000,00</w:t>
            </w:r>
          </w:p>
        </w:tc>
        <w:tc>
          <w:tcPr>
            <w:tcW w:w="227" w:type="pct"/>
            <w:vMerge w:val="restart"/>
            <w:tcBorders>
              <w:top w:val="nil"/>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27" w:type="pct"/>
            <w:vMerge w:val="restart"/>
            <w:tcBorders>
              <w:top w:val="nil"/>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27" w:type="pct"/>
            <w:vMerge w:val="restart"/>
            <w:tcBorders>
              <w:top w:val="nil"/>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27" w:type="pct"/>
            <w:vMerge w:val="restart"/>
            <w:tcBorders>
              <w:top w:val="nil"/>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39" w:type="pct"/>
            <w:vMerge w:val="restart"/>
            <w:tcBorders>
              <w:top w:val="nil"/>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1 725 000,00</w:t>
            </w:r>
          </w:p>
        </w:tc>
        <w:tc>
          <w:tcPr>
            <w:tcW w:w="241" w:type="pct"/>
            <w:vMerge w:val="restart"/>
            <w:tcBorders>
              <w:top w:val="nil"/>
              <w:left w:val="single" w:sz="4" w:space="0" w:color="auto"/>
              <w:bottom w:val="single" w:sz="4" w:space="0" w:color="auto"/>
              <w:right w:val="single" w:sz="4" w:space="0" w:color="auto"/>
            </w:tcBorders>
            <w:shd w:val="clear" w:color="auto" w:fill="auto"/>
            <w:vAlign w:val="center"/>
            <w:hideMark/>
          </w:tcPr>
          <w:p w:rsidR="003F0060" w:rsidRPr="003F0060" w:rsidRDefault="005F48E5" w:rsidP="003F0060">
            <w:pPr>
              <w:jc w:val="center"/>
              <w:rPr>
                <w:b/>
                <w:bCs/>
                <w:sz w:val="16"/>
                <w:szCs w:val="16"/>
              </w:rPr>
            </w:pPr>
            <w:r>
              <w:rPr>
                <w:b/>
                <w:bCs/>
                <w:sz w:val="16"/>
                <w:szCs w:val="16"/>
              </w:rPr>
              <w:t>0</w:t>
            </w:r>
          </w:p>
        </w:tc>
        <w:tc>
          <w:tcPr>
            <w:tcW w:w="228" w:type="pct"/>
            <w:vMerge w:val="restart"/>
            <w:tcBorders>
              <w:top w:val="nil"/>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8 500 000,00</w:t>
            </w:r>
          </w:p>
        </w:tc>
        <w:tc>
          <w:tcPr>
            <w:tcW w:w="227" w:type="pct"/>
            <w:vMerge w:val="restart"/>
            <w:tcBorders>
              <w:top w:val="nil"/>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5 000 000,00</w:t>
            </w:r>
          </w:p>
        </w:tc>
        <w:tc>
          <w:tcPr>
            <w:tcW w:w="228" w:type="pct"/>
            <w:vMerge w:val="restart"/>
            <w:tcBorders>
              <w:top w:val="nil"/>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70" w:type="pct"/>
            <w:vMerge w:val="restart"/>
            <w:tcBorders>
              <w:top w:val="nil"/>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r>
      <w:tr w:rsidR="003F0060" w:rsidRPr="003F0060" w:rsidTr="00187D38">
        <w:trPr>
          <w:trHeight w:val="663"/>
          <w:jc w:val="center"/>
        </w:trPr>
        <w:tc>
          <w:tcPr>
            <w:tcW w:w="142"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1109" w:type="pct"/>
            <w:vMerge/>
            <w:tcBorders>
              <w:top w:val="single" w:sz="4" w:space="0" w:color="auto"/>
              <w:left w:val="single" w:sz="4" w:space="0" w:color="auto"/>
              <w:bottom w:val="single" w:sz="4" w:space="0" w:color="auto"/>
              <w:right w:val="single" w:sz="4" w:space="0" w:color="auto"/>
            </w:tcBorders>
            <w:vAlign w:val="center"/>
            <w:hideMark/>
          </w:tcPr>
          <w:p w:rsidR="003F0060" w:rsidRPr="003F0060" w:rsidRDefault="003F0060" w:rsidP="003F0060">
            <w:pPr>
              <w:jc w:val="center"/>
              <w:rPr>
                <w:b/>
                <w:bCs/>
              </w:rPr>
            </w:pPr>
          </w:p>
        </w:tc>
        <w:tc>
          <w:tcPr>
            <w:tcW w:w="237"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sz w:val="16"/>
                <w:szCs w:val="16"/>
              </w:rPr>
            </w:pPr>
          </w:p>
        </w:tc>
        <w:tc>
          <w:tcPr>
            <w:tcW w:w="408" w:type="pct"/>
            <w:tcBorders>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Отдел капитального строительства</w:t>
            </w:r>
          </w:p>
        </w:tc>
        <w:tc>
          <w:tcPr>
            <w:tcW w:w="389"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sz w:val="16"/>
                <w:szCs w:val="16"/>
              </w:rPr>
            </w:pPr>
          </w:p>
        </w:tc>
        <w:tc>
          <w:tcPr>
            <w:tcW w:w="374"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227"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227"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227"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227"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239"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241"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228"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227"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228"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270"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r>
      <w:tr w:rsidR="003F0060" w:rsidRPr="003F0060" w:rsidTr="00187D38">
        <w:trPr>
          <w:trHeight w:val="748"/>
          <w:jc w:val="center"/>
        </w:trPr>
        <w:tc>
          <w:tcPr>
            <w:tcW w:w="142" w:type="pct"/>
            <w:vMerge w:val="restart"/>
            <w:tcBorders>
              <w:top w:val="nil"/>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2</w:t>
            </w:r>
          </w:p>
        </w:tc>
        <w:tc>
          <w:tcPr>
            <w:tcW w:w="11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rPr>
            </w:pPr>
            <w:r w:rsidRPr="003F0060">
              <w:rPr>
                <w:b/>
                <w:bCs/>
              </w:rPr>
              <w:t xml:space="preserve">Содержание и </w:t>
            </w:r>
            <w:proofErr w:type="gramStart"/>
            <w:r w:rsidRPr="003F0060">
              <w:rPr>
                <w:b/>
                <w:bCs/>
              </w:rPr>
              <w:t>ремонт питьевых колодцев</w:t>
            </w:r>
            <w:proofErr w:type="gramEnd"/>
            <w:r w:rsidRPr="003F0060">
              <w:rPr>
                <w:b/>
                <w:bCs/>
              </w:rPr>
              <w:t xml:space="preserve"> и техническая эксплуатация водопроводных объектов</w:t>
            </w:r>
          </w:p>
        </w:tc>
        <w:tc>
          <w:tcPr>
            <w:tcW w:w="237" w:type="pct"/>
            <w:vMerge w:val="restart"/>
            <w:tcBorders>
              <w:top w:val="nil"/>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2020-2029</w:t>
            </w:r>
          </w:p>
        </w:tc>
        <w:tc>
          <w:tcPr>
            <w:tcW w:w="408" w:type="pct"/>
            <w:tcBorders>
              <w:top w:val="single" w:sz="4" w:space="0" w:color="auto"/>
              <w:left w:val="single" w:sz="4" w:space="0" w:color="auto"/>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Отдел по муниципальному хозяйству</w:t>
            </w:r>
          </w:p>
        </w:tc>
        <w:tc>
          <w:tcPr>
            <w:tcW w:w="389" w:type="pct"/>
            <w:vMerge w:val="restart"/>
            <w:tcBorders>
              <w:top w:val="nil"/>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Местный бюджет</w:t>
            </w:r>
          </w:p>
        </w:tc>
        <w:tc>
          <w:tcPr>
            <w:tcW w:w="374" w:type="pct"/>
            <w:vMerge w:val="restart"/>
            <w:tcBorders>
              <w:top w:val="nil"/>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 xml:space="preserve">10 </w:t>
            </w:r>
            <w:r w:rsidR="005F48E5">
              <w:rPr>
                <w:b/>
                <w:bCs/>
                <w:sz w:val="16"/>
                <w:szCs w:val="16"/>
              </w:rPr>
              <w:t>243</w:t>
            </w:r>
            <w:r w:rsidRPr="003F0060">
              <w:rPr>
                <w:b/>
                <w:bCs/>
                <w:sz w:val="16"/>
                <w:szCs w:val="16"/>
              </w:rPr>
              <w:t xml:space="preserve"> 000,00</w:t>
            </w:r>
          </w:p>
        </w:tc>
        <w:tc>
          <w:tcPr>
            <w:tcW w:w="227" w:type="pct"/>
            <w:vMerge w:val="restart"/>
            <w:tcBorders>
              <w:top w:val="nil"/>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702 000,00</w:t>
            </w:r>
          </w:p>
        </w:tc>
        <w:tc>
          <w:tcPr>
            <w:tcW w:w="227" w:type="pct"/>
            <w:vMerge w:val="restart"/>
            <w:tcBorders>
              <w:top w:val="nil"/>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596 000,00</w:t>
            </w:r>
          </w:p>
        </w:tc>
        <w:tc>
          <w:tcPr>
            <w:tcW w:w="227" w:type="pct"/>
            <w:vMerge w:val="restart"/>
            <w:tcBorders>
              <w:top w:val="nil"/>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683 000,00</w:t>
            </w:r>
          </w:p>
        </w:tc>
        <w:tc>
          <w:tcPr>
            <w:tcW w:w="227" w:type="pct"/>
            <w:vMerge w:val="restart"/>
            <w:tcBorders>
              <w:top w:val="nil"/>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953 000,00</w:t>
            </w:r>
          </w:p>
        </w:tc>
        <w:tc>
          <w:tcPr>
            <w:tcW w:w="239" w:type="pct"/>
            <w:vMerge w:val="restart"/>
            <w:tcBorders>
              <w:top w:val="nil"/>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507 000,00</w:t>
            </w:r>
          </w:p>
        </w:tc>
        <w:tc>
          <w:tcPr>
            <w:tcW w:w="241" w:type="pct"/>
            <w:vMerge w:val="restart"/>
            <w:tcBorders>
              <w:top w:val="nil"/>
              <w:left w:val="single" w:sz="4" w:space="0" w:color="auto"/>
              <w:bottom w:val="single" w:sz="4" w:space="0" w:color="auto"/>
              <w:right w:val="single" w:sz="4" w:space="0" w:color="auto"/>
            </w:tcBorders>
            <w:shd w:val="clear" w:color="auto" w:fill="auto"/>
            <w:vAlign w:val="center"/>
            <w:hideMark/>
          </w:tcPr>
          <w:p w:rsidR="00024B1C" w:rsidRDefault="00024B1C" w:rsidP="003F0060">
            <w:pPr>
              <w:jc w:val="center"/>
              <w:rPr>
                <w:b/>
                <w:bCs/>
                <w:sz w:val="16"/>
                <w:szCs w:val="16"/>
              </w:rPr>
            </w:pPr>
            <w:r>
              <w:rPr>
                <w:b/>
                <w:bCs/>
                <w:sz w:val="16"/>
                <w:szCs w:val="16"/>
              </w:rPr>
              <w:t>502 </w:t>
            </w:r>
          </w:p>
          <w:p w:rsidR="003F0060" w:rsidRPr="003F0060" w:rsidRDefault="00024B1C" w:rsidP="003F0060">
            <w:pPr>
              <w:jc w:val="center"/>
              <w:rPr>
                <w:b/>
                <w:bCs/>
                <w:sz w:val="16"/>
                <w:szCs w:val="16"/>
              </w:rPr>
            </w:pPr>
            <w:r>
              <w:rPr>
                <w:b/>
                <w:bCs/>
                <w:sz w:val="16"/>
                <w:szCs w:val="16"/>
              </w:rPr>
              <w:t>000,00</w:t>
            </w:r>
          </w:p>
        </w:tc>
        <w:tc>
          <w:tcPr>
            <w:tcW w:w="228" w:type="pct"/>
            <w:vMerge w:val="restart"/>
            <w:tcBorders>
              <w:top w:val="nil"/>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1 850 000,00</w:t>
            </w:r>
          </w:p>
        </w:tc>
        <w:tc>
          <w:tcPr>
            <w:tcW w:w="227" w:type="pct"/>
            <w:vMerge w:val="restart"/>
            <w:tcBorders>
              <w:top w:val="nil"/>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1 850 000,00</w:t>
            </w:r>
          </w:p>
        </w:tc>
        <w:tc>
          <w:tcPr>
            <w:tcW w:w="228" w:type="pct"/>
            <w:vMerge w:val="restart"/>
            <w:tcBorders>
              <w:top w:val="nil"/>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1 300 000,00</w:t>
            </w:r>
          </w:p>
        </w:tc>
        <w:tc>
          <w:tcPr>
            <w:tcW w:w="270" w:type="pct"/>
            <w:vMerge w:val="restart"/>
            <w:tcBorders>
              <w:top w:val="nil"/>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1 300 000,00</w:t>
            </w:r>
          </w:p>
        </w:tc>
      </w:tr>
      <w:tr w:rsidR="003F0060" w:rsidRPr="003F0060" w:rsidTr="00187D38">
        <w:trPr>
          <w:trHeight w:val="609"/>
          <w:jc w:val="center"/>
        </w:trPr>
        <w:tc>
          <w:tcPr>
            <w:tcW w:w="142"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1109" w:type="pct"/>
            <w:vMerge/>
            <w:tcBorders>
              <w:top w:val="single" w:sz="4" w:space="0" w:color="auto"/>
              <w:left w:val="single" w:sz="4" w:space="0" w:color="auto"/>
              <w:bottom w:val="single" w:sz="4" w:space="0" w:color="auto"/>
              <w:right w:val="single" w:sz="4" w:space="0" w:color="auto"/>
            </w:tcBorders>
            <w:vAlign w:val="center"/>
            <w:hideMark/>
          </w:tcPr>
          <w:p w:rsidR="003F0060" w:rsidRPr="003F0060" w:rsidRDefault="003F0060" w:rsidP="003F0060">
            <w:pPr>
              <w:jc w:val="center"/>
              <w:rPr>
                <w:b/>
                <w:bCs/>
              </w:rPr>
            </w:pPr>
          </w:p>
        </w:tc>
        <w:tc>
          <w:tcPr>
            <w:tcW w:w="237"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sz w:val="16"/>
                <w:szCs w:val="16"/>
              </w:rPr>
            </w:pPr>
          </w:p>
        </w:tc>
        <w:tc>
          <w:tcPr>
            <w:tcW w:w="408" w:type="pct"/>
            <w:tcBorders>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Отдел капитального строительства</w:t>
            </w:r>
          </w:p>
        </w:tc>
        <w:tc>
          <w:tcPr>
            <w:tcW w:w="389"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sz w:val="16"/>
                <w:szCs w:val="16"/>
              </w:rPr>
            </w:pPr>
          </w:p>
        </w:tc>
        <w:tc>
          <w:tcPr>
            <w:tcW w:w="374"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227"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227"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227"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227"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239"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241"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228"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227"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228"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270"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r>
      <w:tr w:rsidR="003F0060" w:rsidRPr="003F0060" w:rsidTr="00187D38">
        <w:trPr>
          <w:trHeight w:val="1281"/>
          <w:jc w:val="center"/>
        </w:trPr>
        <w:tc>
          <w:tcPr>
            <w:tcW w:w="142" w:type="pct"/>
            <w:tcBorders>
              <w:top w:val="nil"/>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3</w:t>
            </w:r>
          </w:p>
        </w:tc>
        <w:tc>
          <w:tcPr>
            <w:tcW w:w="1109" w:type="pct"/>
            <w:tcBorders>
              <w:top w:val="single" w:sz="4" w:space="0" w:color="auto"/>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rPr>
            </w:pPr>
            <w:r w:rsidRPr="003F0060">
              <w:rPr>
                <w:b/>
                <w:bCs/>
              </w:rPr>
              <w:t>Предоставление субсидий на возмещение затрат, связанных с выполнением работ по реконструкции и капитальному ремонту на объектах движимого и недвижимого имущества</w:t>
            </w:r>
          </w:p>
        </w:tc>
        <w:tc>
          <w:tcPr>
            <w:tcW w:w="237"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2020-2029</w:t>
            </w:r>
          </w:p>
        </w:tc>
        <w:tc>
          <w:tcPr>
            <w:tcW w:w="408" w:type="pct"/>
            <w:tcBorders>
              <w:top w:val="single" w:sz="4" w:space="0" w:color="auto"/>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Отдел по муниципальному хозяйству Отдел капитального строительства</w:t>
            </w:r>
          </w:p>
        </w:tc>
        <w:tc>
          <w:tcPr>
            <w:tcW w:w="389"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Местный бюджет</w:t>
            </w:r>
          </w:p>
        </w:tc>
        <w:tc>
          <w:tcPr>
            <w:tcW w:w="374"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3 770 429,75</w:t>
            </w:r>
          </w:p>
        </w:tc>
        <w:tc>
          <w:tcPr>
            <w:tcW w:w="227"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27"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27"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27"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1 000 000,00</w:t>
            </w:r>
          </w:p>
        </w:tc>
        <w:tc>
          <w:tcPr>
            <w:tcW w:w="239"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770 429,75</w:t>
            </w:r>
          </w:p>
        </w:tc>
        <w:tc>
          <w:tcPr>
            <w:tcW w:w="241"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28"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rPr>
                <w:b/>
                <w:bCs/>
                <w:sz w:val="16"/>
                <w:szCs w:val="16"/>
              </w:rPr>
            </w:pPr>
            <w:r w:rsidRPr="003F0060">
              <w:rPr>
                <w:b/>
                <w:bCs/>
                <w:sz w:val="16"/>
                <w:szCs w:val="16"/>
              </w:rPr>
              <w:t xml:space="preserve">   0,00</w:t>
            </w:r>
          </w:p>
        </w:tc>
        <w:tc>
          <w:tcPr>
            <w:tcW w:w="227"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28"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1000 000,00</w:t>
            </w:r>
          </w:p>
        </w:tc>
        <w:tc>
          <w:tcPr>
            <w:tcW w:w="270"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1000 000,00</w:t>
            </w:r>
          </w:p>
        </w:tc>
      </w:tr>
      <w:tr w:rsidR="003F0060" w:rsidRPr="003F0060" w:rsidTr="00187D38">
        <w:trPr>
          <w:trHeight w:val="1477"/>
          <w:jc w:val="center"/>
        </w:trPr>
        <w:tc>
          <w:tcPr>
            <w:tcW w:w="142" w:type="pct"/>
            <w:tcBorders>
              <w:top w:val="nil"/>
              <w:left w:val="single" w:sz="4" w:space="0" w:color="auto"/>
              <w:bottom w:val="single" w:sz="4" w:space="0" w:color="auto"/>
              <w:right w:val="single" w:sz="4" w:space="0" w:color="auto"/>
            </w:tcBorders>
            <w:shd w:val="clear" w:color="auto" w:fill="auto"/>
            <w:vAlign w:val="center"/>
          </w:tcPr>
          <w:p w:rsidR="003F0060" w:rsidRPr="003F0060" w:rsidRDefault="003F0060" w:rsidP="003F0060">
            <w:pPr>
              <w:jc w:val="center"/>
              <w:rPr>
                <w:b/>
                <w:bCs/>
                <w:sz w:val="16"/>
                <w:szCs w:val="16"/>
              </w:rPr>
            </w:pPr>
            <w:r w:rsidRPr="003F0060">
              <w:rPr>
                <w:b/>
                <w:bCs/>
                <w:sz w:val="16"/>
                <w:szCs w:val="16"/>
              </w:rPr>
              <w:t>4</w:t>
            </w:r>
          </w:p>
        </w:tc>
        <w:tc>
          <w:tcPr>
            <w:tcW w:w="1109" w:type="pct"/>
            <w:tcBorders>
              <w:top w:val="single" w:sz="4" w:space="0" w:color="auto"/>
              <w:left w:val="nil"/>
              <w:bottom w:val="single" w:sz="4" w:space="0" w:color="auto"/>
              <w:right w:val="single" w:sz="4" w:space="0" w:color="auto"/>
            </w:tcBorders>
            <w:shd w:val="clear" w:color="auto" w:fill="auto"/>
            <w:vAlign w:val="center"/>
          </w:tcPr>
          <w:p w:rsidR="003F0060" w:rsidRPr="003F0060" w:rsidRDefault="003F0060" w:rsidP="003F0060">
            <w:pPr>
              <w:jc w:val="center"/>
              <w:rPr>
                <w:b/>
                <w:bCs/>
              </w:rPr>
            </w:pPr>
            <w:r w:rsidRPr="003F0060">
              <w:rPr>
                <w:b/>
                <w:bCs/>
              </w:rPr>
              <w:t>Финансовое обеспечение расходных обязательств муниципальных образований Кировского района</w:t>
            </w:r>
          </w:p>
        </w:tc>
        <w:tc>
          <w:tcPr>
            <w:tcW w:w="237" w:type="pct"/>
            <w:tcBorders>
              <w:top w:val="nil"/>
              <w:left w:val="nil"/>
              <w:bottom w:val="single" w:sz="4" w:space="0" w:color="auto"/>
              <w:right w:val="single" w:sz="4" w:space="0" w:color="auto"/>
            </w:tcBorders>
            <w:shd w:val="clear" w:color="auto" w:fill="auto"/>
            <w:vAlign w:val="center"/>
          </w:tcPr>
          <w:p w:rsidR="003F0060" w:rsidRPr="003F0060" w:rsidRDefault="003F0060" w:rsidP="003F0060">
            <w:pPr>
              <w:jc w:val="center"/>
              <w:rPr>
                <w:sz w:val="16"/>
                <w:szCs w:val="16"/>
              </w:rPr>
            </w:pPr>
            <w:r w:rsidRPr="003F0060">
              <w:rPr>
                <w:sz w:val="16"/>
                <w:szCs w:val="16"/>
              </w:rPr>
              <w:t>2020-2029</w:t>
            </w:r>
          </w:p>
        </w:tc>
        <w:tc>
          <w:tcPr>
            <w:tcW w:w="408" w:type="pct"/>
            <w:tcBorders>
              <w:top w:val="single" w:sz="4" w:space="0" w:color="auto"/>
              <w:left w:val="nil"/>
              <w:bottom w:val="single" w:sz="4" w:space="0" w:color="auto"/>
              <w:right w:val="single" w:sz="4" w:space="0" w:color="auto"/>
            </w:tcBorders>
            <w:shd w:val="clear" w:color="auto" w:fill="auto"/>
            <w:vAlign w:val="center"/>
          </w:tcPr>
          <w:p w:rsidR="003F0060" w:rsidRPr="003F0060" w:rsidRDefault="003F0060" w:rsidP="003F0060">
            <w:pPr>
              <w:jc w:val="center"/>
              <w:rPr>
                <w:sz w:val="16"/>
                <w:szCs w:val="16"/>
              </w:rPr>
            </w:pPr>
            <w:r w:rsidRPr="003F0060">
              <w:rPr>
                <w:sz w:val="16"/>
                <w:szCs w:val="16"/>
              </w:rPr>
              <w:t>Отдел по муниципальному хозяйству</w:t>
            </w:r>
          </w:p>
        </w:tc>
        <w:tc>
          <w:tcPr>
            <w:tcW w:w="389" w:type="pct"/>
            <w:tcBorders>
              <w:top w:val="nil"/>
              <w:left w:val="nil"/>
              <w:bottom w:val="single" w:sz="4" w:space="0" w:color="auto"/>
              <w:right w:val="single" w:sz="4" w:space="0" w:color="auto"/>
            </w:tcBorders>
            <w:shd w:val="clear" w:color="auto" w:fill="auto"/>
            <w:vAlign w:val="center"/>
          </w:tcPr>
          <w:p w:rsidR="003F0060" w:rsidRPr="003F0060" w:rsidRDefault="003F0060" w:rsidP="003F0060">
            <w:pPr>
              <w:jc w:val="center"/>
              <w:rPr>
                <w:sz w:val="16"/>
                <w:szCs w:val="16"/>
              </w:rPr>
            </w:pPr>
            <w:r w:rsidRPr="003F0060">
              <w:rPr>
                <w:sz w:val="16"/>
                <w:szCs w:val="16"/>
              </w:rPr>
              <w:t>Межбюджетные трансферты</w:t>
            </w:r>
          </w:p>
        </w:tc>
        <w:tc>
          <w:tcPr>
            <w:tcW w:w="374" w:type="pct"/>
            <w:tcBorders>
              <w:top w:val="nil"/>
              <w:left w:val="nil"/>
              <w:bottom w:val="single" w:sz="4" w:space="0" w:color="auto"/>
              <w:right w:val="single" w:sz="4" w:space="0" w:color="auto"/>
            </w:tcBorders>
            <w:shd w:val="clear" w:color="auto" w:fill="auto"/>
            <w:vAlign w:val="center"/>
          </w:tcPr>
          <w:p w:rsidR="003F0060" w:rsidRPr="003F0060" w:rsidRDefault="003F0060" w:rsidP="003F0060">
            <w:pPr>
              <w:jc w:val="center"/>
              <w:rPr>
                <w:b/>
                <w:bCs/>
                <w:sz w:val="16"/>
                <w:szCs w:val="16"/>
              </w:rPr>
            </w:pPr>
            <w:r w:rsidRPr="003F0060">
              <w:rPr>
                <w:b/>
                <w:bCs/>
                <w:sz w:val="16"/>
                <w:szCs w:val="16"/>
              </w:rPr>
              <w:t>1</w:t>
            </w:r>
            <w:r w:rsidR="003A50B5">
              <w:rPr>
                <w:b/>
                <w:bCs/>
                <w:sz w:val="16"/>
                <w:szCs w:val="16"/>
              </w:rPr>
              <w:t>6</w:t>
            </w:r>
            <w:r w:rsidRPr="003F0060">
              <w:rPr>
                <w:b/>
                <w:bCs/>
                <w:sz w:val="16"/>
                <w:szCs w:val="16"/>
              </w:rPr>
              <w:t xml:space="preserve"> </w:t>
            </w:r>
            <w:r w:rsidR="003A50B5">
              <w:rPr>
                <w:b/>
                <w:bCs/>
                <w:sz w:val="16"/>
                <w:szCs w:val="16"/>
              </w:rPr>
              <w:t>645</w:t>
            </w:r>
            <w:r w:rsidRPr="003F0060">
              <w:rPr>
                <w:b/>
                <w:bCs/>
                <w:sz w:val="16"/>
                <w:szCs w:val="16"/>
              </w:rPr>
              <w:t> </w:t>
            </w:r>
            <w:r w:rsidR="003A50B5">
              <w:rPr>
                <w:b/>
                <w:bCs/>
                <w:sz w:val="16"/>
                <w:szCs w:val="16"/>
              </w:rPr>
              <w:t>245</w:t>
            </w:r>
            <w:r w:rsidRPr="003F0060">
              <w:rPr>
                <w:b/>
                <w:bCs/>
                <w:sz w:val="16"/>
                <w:szCs w:val="16"/>
              </w:rPr>
              <w:t>,</w:t>
            </w:r>
            <w:r w:rsidR="003A50B5">
              <w:rPr>
                <w:b/>
                <w:bCs/>
                <w:sz w:val="16"/>
                <w:szCs w:val="16"/>
              </w:rPr>
              <w:t>75</w:t>
            </w:r>
          </w:p>
        </w:tc>
        <w:tc>
          <w:tcPr>
            <w:tcW w:w="227" w:type="pct"/>
            <w:tcBorders>
              <w:top w:val="nil"/>
              <w:left w:val="nil"/>
              <w:bottom w:val="single" w:sz="4" w:space="0" w:color="auto"/>
              <w:right w:val="single" w:sz="4" w:space="0" w:color="auto"/>
            </w:tcBorders>
            <w:shd w:val="clear" w:color="auto" w:fill="auto"/>
            <w:vAlign w:val="center"/>
          </w:tcPr>
          <w:p w:rsidR="003F0060" w:rsidRPr="003F0060" w:rsidRDefault="003F0060" w:rsidP="003F0060">
            <w:pPr>
              <w:jc w:val="center"/>
              <w:rPr>
                <w:b/>
                <w:bCs/>
                <w:sz w:val="16"/>
                <w:szCs w:val="16"/>
              </w:rPr>
            </w:pPr>
            <w:r w:rsidRPr="003F0060">
              <w:rPr>
                <w:b/>
                <w:bCs/>
                <w:sz w:val="16"/>
                <w:szCs w:val="16"/>
              </w:rPr>
              <w:t>0,00</w:t>
            </w:r>
          </w:p>
        </w:tc>
        <w:tc>
          <w:tcPr>
            <w:tcW w:w="227" w:type="pct"/>
            <w:tcBorders>
              <w:top w:val="nil"/>
              <w:left w:val="nil"/>
              <w:bottom w:val="single" w:sz="4" w:space="0" w:color="auto"/>
              <w:right w:val="single" w:sz="4" w:space="0" w:color="auto"/>
            </w:tcBorders>
            <w:shd w:val="clear" w:color="auto" w:fill="auto"/>
            <w:vAlign w:val="center"/>
          </w:tcPr>
          <w:p w:rsidR="003F0060" w:rsidRPr="003F0060" w:rsidRDefault="003F0060" w:rsidP="003F0060">
            <w:pPr>
              <w:jc w:val="center"/>
              <w:rPr>
                <w:b/>
                <w:bCs/>
                <w:sz w:val="16"/>
                <w:szCs w:val="16"/>
              </w:rPr>
            </w:pPr>
            <w:r w:rsidRPr="003F0060">
              <w:rPr>
                <w:b/>
                <w:bCs/>
                <w:sz w:val="16"/>
                <w:szCs w:val="16"/>
              </w:rPr>
              <w:t>0,00</w:t>
            </w:r>
          </w:p>
        </w:tc>
        <w:tc>
          <w:tcPr>
            <w:tcW w:w="227" w:type="pct"/>
            <w:tcBorders>
              <w:top w:val="nil"/>
              <w:left w:val="nil"/>
              <w:bottom w:val="single" w:sz="4" w:space="0" w:color="auto"/>
              <w:right w:val="single" w:sz="4" w:space="0" w:color="auto"/>
            </w:tcBorders>
            <w:shd w:val="clear" w:color="auto" w:fill="auto"/>
            <w:vAlign w:val="center"/>
          </w:tcPr>
          <w:p w:rsidR="003F0060" w:rsidRPr="003F0060" w:rsidRDefault="003F0060" w:rsidP="003F0060">
            <w:pPr>
              <w:jc w:val="center"/>
              <w:rPr>
                <w:b/>
                <w:bCs/>
                <w:sz w:val="16"/>
                <w:szCs w:val="16"/>
              </w:rPr>
            </w:pPr>
            <w:r w:rsidRPr="003F0060">
              <w:rPr>
                <w:b/>
                <w:bCs/>
                <w:sz w:val="16"/>
                <w:szCs w:val="16"/>
              </w:rPr>
              <w:t>0,00</w:t>
            </w:r>
          </w:p>
        </w:tc>
        <w:tc>
          <w:tcPr>
            <w:tcW w:w="227" w:type="pct"/>
            <w:tcBorders>
              <w:top w:val="nil"/>
              <w:left w:val="nil"/>
              <w:bottom w:val="single" w:sz="4" w:space="0" w:color="auto"/>
              <w:right w:val="single" w:sz="4" w:space="0" w:color="auto"/>
            </w:tcBorders>
            <w:shd w:val="clear" w:color="auto" w:fill="auto"/>
            <w:vAlign w:val="center"/>
          </w:tcPr>
          <w:p w:rsidR="003F0060" w:rsidRPr="003F0060" w:rsidRDefault="003F0060" w:rsidP="003F0060">
            <w:pPr>
              <w:jc w:val="center"/>
              <w:rPr>
                <w:b/>
                <w:bCs/>
                <w:sz w:val="16"/>
                <w:szCs w:val="16"/>
              </w:rPr>
            </w:pPr>
            <w:r w:rsidRPr="003F0060">
              <w:rPr>
                <w:b/>
                <w:bCs/>
                <w:sz w:val="16"/>
                <w:szCs w:val="16"/>
              </w:rPr>
              <w:t>0,00</w:t>
            </w:r>
          </w:p>
        </w:tc>
        <w:tc>
          <w:tcPr>
            <w:tcW w:w="239" w:type="pct"/>
            <w:tcBorders>
              <w:top w:val="nil"/>
              <w:left w:val="nil"/>
              <w:bottom w:val="single" w:sz="4" w:space="0" w:color="auto"/>
              <w:right w:val="single" w:sz="4" w:space="0" w:color="auto"/>
            </w:tcBorders>
            <w:shd w:val="clear" w:color="auto" w:fill="auto"/>
            <w:vAlign w:val="center"/>
          </w:tcPr>
          <w:p w:rsidR="003F0060" w:rsidRPr="003F0060" w:rsidRDefault="003F0060" w:rsidP="003F0060">
            <w:pPr>
              <w:jc w:val="center"/>
              <w:rPr>
                <w:b/>
                <w:bCs/>
                <w:sz w:val="16"/>
                <w:szCs w:val="16"/>
              </w:rPr>
            </w:pPr>
            <w:r w:rsidRPr="003F0060">
              <w:rPr>
                <w:b/>
                <w:bCs/>
                <w:sz w:val="16"/>
                <w:szCs w:val="16"/>
              </w:rPr>
              <w:t>4 109 000,00</w:t>
            </w:r>
          </w:p>
        </w:tc>
        <w:tc>
          <w:tcPr>
            <w:tcW w:w="241" w:type="pct"/>
            <w:tcBorders>
              <w:top w:val="nil"/>
              <w:left w:val="nil"/>
              <w:bottom w:val="single" w:sz="4" w:space="0" w:color="auto"/>
              <w:right w:val="single" w:sz="4" w:space="0" w:color="auto"/>
            </w:tcBorders>
            <w:shd w:val="clear" w:color="auto" w:fill="auto"/>
            <w:vAlign w:val="center"/>
          </w:tcPr>
          <w:p w:rsidR="004B5EF5" w:rsidRDefault="004B5EF5" w:rsidP="003F0060">
            <w:pPr>
              <w:jc w:val="center"/>
              <w:rPr>
                <w:b/>
                <w:bCs/>
                <w:sz w:val="16"/>
                <w:szCs w:val="16"/>
              </w:rPr>
            </w:pPr>
            <w:r>
              <w:rPr>
                <w:b/>
                <w:bCs/>
                <w:sz w:val="16"/>
                <w:szCs w:val="16"/>
              </w:rPr>
              <w:t>12 536</w:t>
            </w:r>
            <w:r w:rsidR="003F0060" w:rsidRPr="003F0060">
              <w:rPr>
                <w:b/>
                <w:bCs/>
                <w:sz w:val="16"/>
                <w:szCs w:val="16"/>
              </w:rPr>
              <w:t> </w:t>
            </w:r>
          </w:p>
          <w:p w:rsidR="003F0060" w:rsidRPr="003F0060" w:rsidRDefault="004B5EF5" w:rsidP="003F0060">
            <w:pPr>
              <w:jc w:val="center"/>
              <w:rPr>
                <w:b/>
                <w:bCs/>
                <w:sz w:val="16"/>
                <w:szCs w:val="16"/>
              </w:rPr>
            </w:pPr>
            <w:r>
              <w:rPr>
                <w:b/>
                <w:bCs/>
                <w:sz w:val="16"/>
                <w:szCs w:val="16"/>
              </w:rPr>
              <w:t>245</w:t>
            </w:r>
            <w:r w:rsidR="003F0060" w:rsidRPr="003F0060">
              <w:rPr>
                <w:b/>
                <w:bCs/>
                <w:sz w:val="16"/>
                <w:szCs w:val="16"/>
              </w:rPr>
              <w:t>,</w:t>
            </w:r>
            <w:r>
              <w:rPr>
                <w:b/>
                <w:bCs/>
                <w:sz w:val="16"/>
                <w:szCs w:val="16"/>
              </w:rPr>
              <w:t>75</w:t>
            </w:r>
          </w:p>
        </w:tc>
        <w:tc>
          <w:tcPr>
            <w:tcW w:w="228" w:type="pct"/>
            <w:tcBorders>
              <w:top w:val="nil"/>
              <w:left w:val="nil"/>
              <w:bottom w:val="single" w:sz="4" w:space="0" w:color="auto"/>
              <w:right w:val="single" w:sz="4" w:space="0" w:color="auto"/>
            </w:tcBorders>
            <w:shd w:val="clear" w:color="auto" w:fill="auto"/>
            <w:vAlign w:val="center"/>
          </w:tcPr>
          <w:p w:rsidR="003F0060" w:rsidRPr="003F0060" w:rsidRDefault="003F0060" w:rsidP="003F0060">
            <w:pPr>
              <w:rPr>
                <w:b/>
                <w:bCs/>
                <w:sz w:val="16"/>
                <w:szCs w:val="16"/>
              </w:rPr>
            </w:pPr>
            <w:r w:rsidRPr="003F0060">
              <w:rPr>
                <w:b/>
                <w:bCs/>
                <w:sz w:val="16"/>
                <w:szCs w:val="16"/>
              </w:rPr>
              <w:t xml:space="preserve">    0,00</w:t>
            </w:r>
          </w:p>
        </w:tc>
        <w:tc>
          <w:tcPr>
            <w:tcW w:w="227" w:type="pct"/>
            <w:tcBorders>
              <w:top w:val="nil"/>
              <w:left w:val="nil"/>
              <w:bottom w:val="single" w:sz="4" w:space="0" w:color="auto"/>
              <w:right w:val="single" w:sz="4" w:space="0" w:color="auto"/>
            </w:tcBorders>
            <w:shd w:val="clear" w:color="auto" w:fill="auto"/>
            <w:vAlign w:val="center"/>
          </w:tcPr>
          <w:p w:rsidR="003F0060" w:rsidRPr="003F0060" w:rsidRDefault="003F0060" w:rsidP="003F0060">
            <w:pPr>
              <w:jc w:val="center"/>
              <w:rPr>
                <w:b/>
                <w:bCs/>
                <w:sz w:val="16"/>
                <w:szCs w:val="16"/>
              </w:rPr>
            </w:pPr>
            <w:r w:rsidRPr="003F0060">
              <w:rPr>
                <w:b/>
                <w:bCs/>
                <w:sz w:val="16"/>
                <w:szCs w:val="16"/>
              </w:rPr>
              <w:t>0,00</w:t>
            </w:r>
          </w:p>
        </w:tc>
        <w:tc>
          <w:tcPr>
            <w:tcW w:w="228" w:type="pct"/>
            <w:tcBorders>
              <w:top w:val="nil"/>
              <w:left w:val="nil"/>
              <w:bottom w:val="single" w:sz="4" w:space="0" w:color="auto"/>
              <w:right w:val="single" w:sz="4" w:space="0" w:color="auto"/>
            </w:tcBorders>
            <w:shd w:val="clear" w:color="auto" w:fill="auto"/>
            <w:vAlign w:val="center"/>
          </w:tcPr>
          <w:p w:rsidR="003F0060" w:rsidRPr="003F0060" w:rsidRDefault="003F0060" w:rsidP="003F0060">
            <w:pPr>
              <w:jc w:val="center"/>
              <w:rPr>
                <w:b/>
                <w:bCs/>
                <w:sz w:val="16"/>
                <w:szCs w:val="16"/>
              </w:rPr>
            </w:pPr>
            <w:r w:rsidRPr="003F0060">
              <w:rPr>
                <w:b/>
                <w:bCs/>
                <w:sz w:val="16"/>
                <w:szCs w:val="16"/>
              </w:rPr>
              <w:t>0,00</w:t>
            </w:r>
          </w:p>
        </w:tc>
        <w:tc>
          <w:tcPr>
            <w:tcW w:w="270" w:type="pct"/>
            <w:tcBorders>
              <w:top w:val="nil"/>
              <w:left w:val="nil"/>
              <w:bottom w:val="single" w:sz="4" w:space="0" w:color="auto"/>
              <w:right w:val="single" w:sz="4" w:space="0" w:color="auto"/>
            </w:tcBorders>
            <w:shd w:val="clear" w:color="auto" w:fill="auto"/>
            <w:vAlign w:val="center"/>
          </w:tcPr>
          <w:p w:rsidR="003F0060" w:rsidRPr="003F0060" w:rsidRDefault="003F0060" w:rsidP="003F0060">
            <w:pPr>
              <w:jc w:val="center"/>
              <w:rPr>
                <w:b/>
                <w:bCs/>
                <w:sz w:val="16"/>
                <w:szCs w:val="16"/>
              </w:rPr>
            </w:pPr>
            <w:r w:rsidRPr="003F0060">
              <w:rPr>
                <w:b/>
                <w:bCs/>
                <w:sz w:val="16"/>
                <w:szCs w:val="16"/>
              </w:rPr>
              <w:t>0,00</w:t>
            </w:r>
          </w:p>
        </w:tc>
      </w:tr>
      <w:tr w:rsidR="003F0060" w:rsidRPr="003F0060" w:rsidTr="00187D38">
        <w:trPr>
          <w:trHeight w:val="627"/>
          <w:jc w:val="center"/>
        </w:trPr>
        <w:tc>
          <w:tcPr>
            <w:tcW w:w="2285"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rPr>
            </w:pPr>
            <w:r w:rsidRPr="003F0060">
              <w:rPr>
                <w:b/>
                <w:bCs/>
              </w:rPr>
              <w:t>Основное мероприятие «Водоотведение в границах городского поселения «Город Киров»</w:t>
            </w:r>
          </w:p>
        </w:tc>
        <w:tc>
          <w:tcPr>
            <w:tcW w:w="374" w:type="pct"/>
            <w:tcBorders>
              <w:top w:val="nil"/>
              <w:left w:val="nil"/>
              <w:bottom w:val="single" w:sz="4" w:space="0" w:color="auto"/>
              <w:right w:val="single" w:sz="4" w:space="0" w:color="auto"/>
            </w:tcBorders>
            <w:shd w:val="clear" w:color="auto" w:fill="auto"/>
            <w:vAlign w:val="center"/>
            <w:hideMark/>
          </w:tcPr>
          <w:p w:rsidR="003F0060" w:rsidRPr="003F0060" w:rsidRDefault="00FC6209" w:rsidP="003F0060">
            <w:pPr>
              <w:jc w:val="center"/>
              <w:rPr>
                <w:b/>
                <w:bCs/>
                <w:sz w:val="16"/>
                <w:szCs w:val="16"/>
              </w:rPr>
            </w:pPr>
            <w:r>
              <w:rPr>
                <w:b/>
                <w:bCs/>
                <w:sz w:val="16"/>
                <w:szCs w:val="16"/>
              </w:rPr>
              <w:t>89 594 236,35</w:t>
            </w:r>
          </w:p>
        </w:tc>
        <w:tc>
          <w:tcPr>
            <w:tcW w:w="227" w:type="pct"/>
            <w:tcBorders>
              <w:top w:val="nil"/>
              <w:left w:val="nil"/>
              <w:bottom w:val="nil"/>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3 470 000,00</w:t>
            </w:r>
          </w:p>
        </w:tc>
        <w:tc>
          <w:tcPr>
            <w:tcW w:w="227" w:type="pct"/>
            <w:tcBorders>
              <w:top w:val="nil"/>
              <w:left w:val="nil"/>
              <w:bottom w:val="nil"/>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5 286 000,00</w:t>
            </w:r>
          </w:p>
        </w:tc>
        <w:tc>
          <w:tcPr>
            <w:tcW w:w="227" w:type="pct"/>
            <w:tcBorders>
              <w:top w:val="nil"/>
              <w:left w:val="nil"/>
              <w:bottom w:val="nil"/>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6 029 000,00</w:t>
            </w:r>
          </w:p>
        </w:tc>
        <w:tc>
          <w:tcPr>
            <w:tcW w:w="227" w:type="pct"/>
            <w:tcBorders>
              <w:top w:val="nil"/>
              <w:left w:val="nil"/>
              <w:bottom w:val="nil"/>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12 619 000,00</w:t>
            </w:r>
          </w:p>
        </w:tc>
        <w:tc>
          <w:tcPr>
            <w:tcW w:w="239" w:type="pct"/>
            <w:tcBorders>
              <w:top w:val="nil"/>
              <w:left w:val="nil"/>
              <w:bottom w:val="nil"/>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11 611 236,35</w:t>
            </w:r>
          </w:p>
        </w:tc>
        <w:tc>
          <w:tcPr>
            <w:tcW w:w="241" w:type="pct"/>
            <w:tcBorders>
              <w:top w:val="nil"/>
              <w:left w:val="nil"/>
              <w:bottom w:val="nil"/>
              <w:right w:val="single" w:sz="4" w:space="0" w:color="auto"/>
            </w:tcBorders>
            <w:shd w:val="clear" w:color="auto" w:fill="auto"/>
            <w:vAlign w:val="center"/>
            <w:hideMark/>
          </w:tcPr>
          <w:p w:rsidR="003F0060" w:rsidRPr="003F0060" w:rsidRDefault="00B90202" w:rsidP="003F0060">
            <w:pPr>
              <w:jc w:val="center"/>
              <w:rPr>
                <w:b/>
                <w:bCs/>
                <w:sz w:val="16"/>
                <w:szCs w:val="16"/>
              </w:rPr>
            </w:pPr>
            <w:r>
              <w:rPr>
                <w:b/>
                <w:bCs/>
                <w:sz w:val="16"/>
                <w:szCs w:val="16"/>
              </w:rPr>
              <w:t>14 079</w:t>
            </w:r>
            <w:r w:rsidR="003F0060" w:rsidRPr="003F0060">
              <w:rPr>
                <w:b/>
                <w:bCs/>
                <w:sz w:val="16"/>
                <w:szCs w:val="16"/>
              </w:rPr>
              <w:t xml:space="preserve"> 000,00</w:t>
            </w:r>
          </w:p>
        </w:tc>
        <w:tc>
          <w:tcPr>
            <w:tcW w:w="228" w:type="pct"/>
            <w:tcBorders>
              <w:top w:val="nil"/>
              <w:left w:val="nil"/>
              <w:bottom w:val="nil"/>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10 770 000,00</w:t>
            </w:r>
          </w:p>
        </w:tc>
        <w:tc>
          <w:tcPr>
            <w:tcW w:w="227" w:type="pct"/>
            <w:tcBorders>
              <w:top w:val="nil"/>
              <w:left w:val="nil"/>
              <w:bottom w:val="nil"/>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10 770 000,00</w:t>
            </w:r>
          </w:p>
        </w:tc>
        <w:tc>
          <w:tcPr>
            <w:tcW w:w="228" w:type="pct"/>
            <w:tcBorders>
              <w:top w:val="nil"/>
              <w:left w:val="nil"/>
              <w:bottom w:val="nil"/>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7 480 000,00</w:t>
            </w:r>
          </w:p>
        </w:tc>
        <w:tc>
          <w:tcPr>
            <w:tcW w:w="270" w:type="pct"/>
            <w:tcBorders>
              <w:top w:val="nil"/>
              <w:left w:val="nil"/>
              <w:bottom w:val="nil"/>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7 480 000,00</w:t>
            </w:r>
          </w:p>
        </w:tc>
      </w:tr>
      <w:tr w:rsidR="003F0060" w:rsidRPr="003F0060" w:rsidTr="00187D38">
        <w:trPr>
          <w:trHeight w:val="593"/>
          <w:jc w:val="center"/>
        </w:trPr>
        <w:tc>
          <w:tcPr>
            <w:tcW w:w="142" w:type="pct"/>
            <w:vMerge w:val="restart"/>
            <w:tcBorders>
              <w:top w:val="nil"/>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5</w:t>
            </w:r>
          </w:p>
        </w:tc>
        <w:tc>
          <w:tcPr>
            <w:tcW w:w="11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rPr>
            </w:pPr>
            <w:r w:rsidRPr="003F0060">
              <w:rPr>
                <w:b/>
                <w:bCs/>
              </w:rPr>
              <w:t>Разработка и экспертиза ПСД</w:t>
            </w:r>
          </w:p>
        </w:tc>
        <w:tc>
          <w:tcPr>
            <w:tcW w:w="237" w:type="pct"/>
            <w:vMerge w:val="restart"/>
            <w:tcBorders>
              <w:top w:val="nil"/>
              <w:left w:val="single" w:sz="4" w:space="0" w:color="auto"/>
              <w:bottom w:val="single" w:sz="4" w:space="0" w:color="auto"/>
              <w:right w:val="nil"/>
            </w:tcBorders>
            <w:shd w:val="clear" w:color="auto" w:fill="auto"/>
            <w:vAlign w:val="center"/>
            <w:hideMark/>
          </w:tcPr>
          <w:p w:rsidR="003F0060" w:rsidRPr="003F0060" w:rsidRDefault="003F0060" w:rsidP="003F0060">
            <w:pPr>
              <w:jc w:val="center"/>
              <w:rPr>
                <w:sz w:val="16"/>
                <w:szCs w:val="16"/>
              </w:rPr>
            </w:pPr>
            <w:r w:rsidRPr="003F0060">
              <w:rPr>
                <w:sz w:val="16"/>
                <w:szCs w:val="16"/>
              </w:rPr>
              <w:t>2020-2029</w:t>
            </w:r>
          </w:p>
        </w:tc>
        <w:tc>
          <w:tcPr>
            <w:tcW w:w="408" w:type="pct"/>
            <w:tcBorders>
              <w:top w:val="single" w:sz="4" w:space="0" w:color="auto"/>
              <w:left w:val="single" w:sz="4" w:space="0" w:color="auto"/>
              <w:bottom w:val="nil"/>
              <w:right w:val="single" w:sz="4" w:space="0" w:color="000000"/>
            </w:tcBorders>
            <w:shd w:val="clear" w:color="auto" w:fill="auto"/>
            <w:vAlign w:val="center"/>
            <w:hideMark/>
          </w:tcPr>
          <w:p w:rsidR="003F0060" w:rsidRPr="003F0060" w:rsidRDefault="003F0060" w:rsidP="003F0060">
            <w:pPr>
              <w:jc w:val="center"/>
              <w:rPr>
                <w:sz w:val="16"/>
                <w:szCs w:val="16"/>
              </w:rPr>
            </w:pPr>
            <w:r w:rsidRPr="003F0060">
              <w:rPr>
                <w:sz w:val="16"/>
                <w:szCs w:val="16"/>
              </w:rPr>
              <w:t>Отдел по муниципальному хозяйству</w:t>
            </w:r>
          </w:p>
        </w:tc>
        <w:tc>
          <w:tcPr>
            <w:tcW w:w="389" w:type="pct"/>
            <w:vMerge w:val="restar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Местный бюджет</w:t>
            </w:r>
          </w:p>
        </w:tc>
        <w:tc>
          <w:tcPr>
            <w:tcW w:w="374" w:type="pct"/>
            <w:vMerge w:val="restart"/>
            <w:tcBorders>
              <w:top w:val="nil"/>
              <w:left w:val="single" w:sz="4" w:space="0" w:color="auto"/>
              <w:bottom w:val="single" w:sz="4" w:space="0" w:color="000000"/>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r>
      <w:tr w:rsidR="003F0060" w:rsidRPr="003F0060" w:rsidTr="00187D38">
        <w:trPr>
          <w:trHeight w:val="643"/>
          <w:jc w:val="center"/>
        </w:trPr>
        <w:tc>
          <w:tcPr>
            <w:tcW w:w="142"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1109" w:type="pct"/>
            <w:vMerge/>
            <w:tcBorders>
              <w:top w:val="single" w:sz="4" w:space="0" w:color="auto"/>
              <w:left w:val="single" w:sz="4" w:space="0" w:color="auto"/>
              <w:bottom w:val="single" w:sz="4" w:space="0" w:color="auto"/>
              <w:right w:val="single" w:sz="4" w:space="0" w:color="auto"/>
            </w:tcBorders>
            <w:vAlign w:val="center"/>
            <w:hideMark/>
          </w:tcPr>
          <w:p w:rsidR="003F0060" w:rsidRPr="003F0060" w:rsidRDefault="003F0060" w:rsidP="003F0060">
            <w:pPr>
              <w:jc w:val="center"/>
              <w:rPr>
                <w:b/>
                <w:bCs/>
              </w:rPr>
            </w:pPr>
          </w:p>
        </w:tc>
        <w:tc>
          <w:tcPr>
            <w:tcW w:w="237" w:type="pct"/>
            <w:vMerge/>
            <w:tcBorders>
              <w:top w:val="nil"/>
              <w:left w:val="single" w:sz="4" w:space="0" w:color="auto"/>
              <w:bottom w:val="single" w:sz="4" w:space="0" w:color="auto"/>
              <w:right w:val="nil"/>
            </w:tcBorders>
            <w:vAlign w:val="center"/>
            <w:hideMark/>
          </w:tcPr>
          <w:p w:rsidR="003F0060" w:rsidRPr="003F0060" w:rsidRDefault="003F0060" w:rsidP="003F0060">
            <w:pPr>
              <w:jc w:val="center"/>
              <w:rPr>
                <w:sz w:val="16"/>
                <w:szCs w:val="16"/>
              </w:rPr>
            </w:pPr>
          </w:p>
        </w:tc>
        <w:tc>
          <w:tcPr>
            <w:tcW w:w="408" w:type="pct"/>
            <w:tcBorders>
              <w:top w:val="nil"/>
              <w:left w:val="single" w:sz="4" w:space="0" w:color="auto"/>
              <w:bottom w:val="single" w:sz="4" w:space="0" w:color="auto"/>
              <w:right w:val="single" w:sz="4" w:space="0" w:color="000000"/>
            </w:tcBorders>
            <w:shd w:val="clear" w:color="auto" w:fill="auto"/>
            <w:vAlign w:val="center"/>
            <w:hideMark/>
          </w:tcPr>
          <w:p w:rsidR="003F0060" w:rsidRPr="003F0060" w:rsidRDefault="003F0060" w:rsidP="003F0060">
            <w:pPr>
              <w:jc w:val="center"/>
              <w:rPr>
                <w:sz w:val="16"/>
                <w:szCs w:val="16"/>
              </w:rPr>
            </w:pPr>
            <w:r w:rsidRPr="003F0060">
              <w:rPr>
                <w:sz w:val="16"/>
                <w:szCs w:val="16"/>
              </w:rPr>
              <w:t>Отдел капитального строительства</w:t>
            </w:r>
          </w:p>
        </w:tc>
        <w:tc>
          <w:tcPr>
            <w:tcW w:w="389" w:type="pct"/>
            <w:vMerge/>
            <w:tcBorders>
              <w:top w:val="nil"/>
              <w:left w:val="nil"/>
              <w:bottom w:val="single" w:sz="4" w:space="0" w:color="auto"/>
              <w:right w:val="single" w:sz="4" w:space="0" w:color="auto"/>
            </w:tcBorders>
            <w:vAlign w:val="center"/>
            <w:hideMark/>
          </w:tcPr>
          <w:p w:rsidR="003F0060" w:rsidRPr="003F0060" w:rsidRDefault="003F0060" w:rsidP="003F0060">
            <w:pPr>
              <w:jc w:val="center"/>
              <w:rPr>
                <w:sz w:val="16"/>
                <w:szCs w:val="16"/>
              </w:rPr>
            </w:pPr>
          </w:p>
        </w:tc>
        <w:tc>
          <w:tcPr>
            <w:tcW w:w="374"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239" w:type="pct"/>
            <w:vMerge/>
            <w:tcBorders>
              <w:top w:val="single" w:sz="4" w:space="0" w:color="auto"/>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270" w:type="pct"/>
            <w:vMerge/>
            <w:tcBorders>
              <w:top w:val="single" w:sz="4" w:space="0" w:color="auto"/>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r>
      <w:tr w:rsidR="003F0060" w:rsidRPr="003F0060" w:rsidTr="00187D38">
        <w:trPr>
          <w:trHeight w:val="1572"/>
          <w:jc w:val="center"/>
        </w:trPr>
        <w:tc>
          <w:tcPr>
            <w:tcW w:w="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lastRenderedPageBreak/>
              <w:t>6</w:t>
            </w:r>
          </w:p>
        </w:tc>
        <w:tc>
          <w:tcPr>
            <w:tcW w:w="11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rPr>
            </w:pPr>
            <w:r w:rsidRPr="003F0060">
              <w:rPr>
                <w:b/>
                <w:bCs/>
              </w:rPr>
              <w:t>Техническая эксплуатация канализационных объектов</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2020-2029</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Отдел по муниципальному хозяйству Отдел капитального строительства</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Местный бюджет</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8</w:t>
            </w:r>
            <w:r w:rsidR="00676665">
              <w:rPr>
                <w:b/>
                <w:bCs/>
                <w:sz w:val="16"/>
                <w:szCs w:val="16"/>
              </w:rPr>
              <w:t>5</w:t>
            </w:r>
            <w:r w:rsidRPr="003F0060">
              <w:rPr>
                <w:b/>
                <w:bCs/>
                <w:sz w:val="16"/>
                <w:szCs w:val="16"/>
              </w:rPr>
              <w:t> </w:t>
            </w:r>
            <w:r w:rsidR="00676665">
              <w:rPr>
                <w:b/>
                <w:bCs/>
                <w:sz w:val="16"/>
                <w:szCs w:val="16"/>
              </w:rPr>
              <w:t>548</w:t>
            </w:r>
            <w:r w:rsidRPr="003F0060">
              <w:rPr>
                <w:b/>
                <w:bCs/>
                <w:sz w:val="16"/>
                <w:szCs w:val="16"/>
              </w:rPr>
              <w:t xml:space="preserve"> 000,00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3 470 000,00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5 286 000,00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6 029 000,00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11 619 000,00</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10 565 000,00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B90202" w:rsidP="003F0060">
            <w:pPr>
              <w:jc w:val="center"/>
              <w:rPr>
                <w:b/>
                <w:bCs/>
                <w:sz w:val="16"/>
                <w:szCs w:val="16"/>
              </w:rPr>
            </w:pPr>
            <w:r>
              <w:rPr>
                <w:b/>
                <w:bCs/>
                <w:sz w:val="16"/>
                <w:szCs w:val="16"/>
              </w:rPr>
              <w:t>14 079</w:t>
            </w:r>
            <w:r w:rsidR="003F0060" w:rsidRPr="003F0060">
              <w:rPr>
                <w:b/>
                <w:bCs/>
                <w:sz w:val="16"/>
                <w:szCs w:val="16"/>
              </w:rPr>
              <w:t xml:space="preserve"> 000,00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10 770 000,00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10 770 000,00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6 480 000,00</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6 480 000,00</w:t>
            </w:r>
          </w:p>
        </w:tc>
      </w:tr>
      <w:tr w:rsidR="003F0060" w:rsidRPr="003F0060" w:rsidTr="00187D38">
        <w:trPr>
          <w:trHeight w:val="1281"/>
          <w:jc w:val="center"/>
        </w:trPr>
        <w:tc>
          <w:tcPr>
            <w:tcW w:w="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7</w:t>
            </w:r>
          </w:p>
        </w:tc>
        <w:tc>
          <w:tcPr>
            <w:tcW w:w="1109" w:type="pct"/>
            <w:tcBorders>
              <w:top w:val="single" w:sz="4" w:space="0" w:color="auto"/>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rPr>
            </w:pPr>
            <w:r w:rsidRPr="003F0060">
              <w:rPr>
                <w:b/>
                <w:bCs/>
              </w:rPr>
              <w:t>Предоставление субсидий на возмещение затрат, связанных с выполнением работ по реконструкции и капитальному ремонту на объектах движимого и недвижимого имущества</w:t>
            </w:r>
          </w:p>
        </w:tc>
        <w:tc>
          <w:tcPr>
            <w:tcW w:w="237" w:type="pct"/>
            <w:tcBorders>
              <w:top w:val="single" w:sz="4" w:space="0" w:color="auto"/>
              <w:left w:val="nil"/>
              <w:bottom w:val="single" w:sz="4" w:space="0" w:color="auto"/>
              <w:right w:val="nil"/>
            </w:tcBorders>
            <w:shd w:val="clear" w:color="auto" w:fill="auto"/>
            <w:vAlign w:val="center"/>
            <w:hideMark/>
          </w:tcPr>
          <w:p w:rsidR="003F0060" w:rsidRPr="003F0060" w:rsidRDefault="003F0060" w:rsidP="003F0060">
            <w:pPr>
              <w:jc w:val="center"/>
              <w:rPr>
                <w:sz w:val="16"/>
                <w:szCs w:val="16"/>
              </w:rPr>
            </w:pPr>
            <w:r w:rsidRPr="003F0060">
              <w:rPr>
                <w:sz w:val="16"/>
                <w:szCs w:val="16"/>
              </w:rPr>
              <w:t>2020-2029</w:t>
            </w:r>
          </w:p>
        </w:tc>
        <w:tc>
          <w:tcPr>
            <w:tcW w:w="408" w:type="pct"/>
            <w:tcBorders>
              <w:top w:val="single" w:sz="4" w:space="0" w:color="auto"/>
              <w:left w:val="single" w:sz="4" w:space="0" w:color="auto"/>
              <w:bottom w:val="nil"/>
              <w:right w:val="single" w:sz="4" w:space="0" w:color="000000"/>
            </w:tcBorders>
            <w:shd w:val="clear" w:color="auto" w:fill="auto"/>
            <w:vAlign w:val="center"/>
            <w:hideMark/>
          </w:tcPr>
          <w:p w:rsidR="003F0060" w:rsidRPr="003F0060" w:rsidRDefault="003F0060" w:rsidP="003F0060">
            <w:pPr>
              <w:jc w:val="center"/>
              <w:rPr>
                <w:sz w:val="16"/>
                <w:szCs w:val="16"/>
              </w:rPr>
            </w:pPr>
            <w:r w:rsidRPr="003F0060">
              <w:rPr>
                <w:sz w:val="16"/>
                <w:szCs w:val="16"/>
              </w:rPr>
              <w:t>Отдел по муниципальному хозяйству Отдел капитального строительства</w:t>
            </w:r>
          </w:p>
        </w:tc>
        <w:tc>
          <w:tcPr>
            <w:tcW w:w="389" w:type="pct"/>
            <w:tcBorders>
              <w:top w:val="single" w:sz="4" w:space="0" w:color="auto"/>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Местный бюджет</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4 046 236,35</w:t>
            </w:r>
          </w:p>
        </w:tc>
        <w:tc>
          <w:tcPr>
            <w:tcW w:w="227" w:type="pct"/>
            <w:tcBorders>
              <w:top w:val="single" w:sz="4" w:space="0" w:color="auto"/>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27" w:type="pct"/>
            <w:tcBorders>
              <w:top w:val="single" w:sz="4" w:space="0" w:color="auto"/>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27" w:type="pct"/>
            <w:tcBorders>
              <w:top w:val="single" w:sz="4" w:space="0" w:color="auto"/>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27" w:type="pct"/>
            <w:tcBorders>
              <w:top w:val="single" w:sz="4" w:space="0" w:color="auto"/>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1 000 000,00</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1 046 236,35</w:t>
            </w:r>
          </w:p>
        </w:tc>
        <w:tc>
          <w:tcPr>
            <w:tcW w:w="241" w:type="pct"/>
            <w:tcBorders>
              <w:top w:val="single" w:sz="4" w:space="0" w:color="auto"/>
              <w:left w:val="nil"/>
              <w:bottom w:val="single" w:sz="4" w:space="0" w:color="auto"/>
              <w:right w:val="single" w:sz="4" w:space="0" w:color="auto"/>
            </w:tcBorders>
            <w:shd w:val="clear" w:color="auto" w:fill="auto"/>
            <w:vAlign w:val="center"/>
            <w:hideMark/>
          </w:tcPr>
          <w:p w:rsidR="003F0060" w:rsidRPr="003F0060" w:rsidRDefault="003F0060" w:rsidP="003F0060">
            <w:pPr>
              <w:rPr>
                <w:b/>
                <w:bCs/>
                <w:sz w:val="16"/>
                <w:szCs w:val="16"/>
              </w:rPr>
            </w:pPr>
            <w:r w:rsidRPr="003F0060">
              <w:rPr>
                <w:b/>
                <w:bCs/>
                <w:sz w:val="16"/>
                <w:szCs w:val="16"/>
              </w:rPr>
              <w:t xml:space="preserve">   0,00</w:t>
            </w:r>
          </w:p>
        </w:tc>
        <w:tc>
          <w:tcPr>
            <w:tcW w:w="228" w:type="pct"/>
            <w:tcBorders>
              <w:top w:val="single" w:sz="4" w:space="0" w:color="auto"/>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27" w:type="pct"/>
            <w:tcBorders>
              <w:top w:val="single" w:sz="4" w:space="0" w:color="auto"/>
              <w:left w:val="nil"/>
              <w:bottom w:val="single" w:sz="4" w:space="0" w:color="auto"/>
              <w:right w:val="single" w:sz="4" w:space="0" w:color="auto"/>
            </w:tcBorders>
            <w:shd w:val="clear" w:color="auto" w:fill="auto"/>
            <w:vAlign w:val="center"/>
            <w:hideMark/>
          </w:tcPr>
          <w:p w:rsidR="003F0060" w:rsidRPr="003F0060" w:rsidRDefault="003F0060" w:rsidP="003F0060">
            <w:pPr>
              <w:rPr>
                <w:b/>
                <w:bCs/>
                <w:sz w:val="16"/>
                <w:szCs w:val="16"/>
              </w:rPr>
            </w:pPr>
            <w:r w:rsidRPr="003F0060">
              <w:rPr>
                <w:b/>
                <w:bCs/>
                <w:sz w:val="16"/>
                <w:szCs w:val="16"/>
              </w:rPr>
              <w:t xml:space="preserve">   0,00</w:t>
            </w:r>
          </w:p>
        </w:tc>
        <w:tc>
          <w:tcPr>
            <w:tcW w:w="228" w:type="pct"/>
            <w:tcBorders>
              <w:top w:val="single" w:sz="4" w:space="0" w:color="auto"/>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1000 000,00</w:t>
            </w:r>
          </w:p>
        </w:tc>
        <w:tc>
          <w:tcPr>
            <w:tcW w:w="270" w:type="pct"/>
            <w:tcBorders>
              <w:top w:val="single" w:sz="4" w:space="0" w:color="auto"/>
              <w:left w:val="nil"/>
              <w:bottom w:val="single" w:sz="4" w:space="0" w:color="auto"/>
              <w:right w:val="single" w:sz="4" w:space="0" w:color="auto"/>
            </w:tcBorders>
            <w:shd w:val="clear" w:color="auto" w:fill="auto"/>
            <w:vAlign w:val="center"/>
            <w:hideMark/>
          </w:tcPr>
          <w:p w:rsidR="003F0060" w:rsidRPr="003F0060" w:rsidRDefault="003F0060" w:rsidP="003F0060">
            <w:pPr>
              <w:rPr>
                <w:b/>
                <w:bCs/>
                <w:sz w:val="16"/>
                <w:szCs w:val="16"/>
              </w:rPr>
            </w:pPr>
            <w:r w:rsidRPr="003F0060">
              <w:rPr>
                <w:b/>
                <w:bCs/>
                <w:sz w:val="16"/>
                <w:szCs w:val="16"/>
              </w:rPr>
              <w:t xml:space="preserve">   1000    000,00</w:t>
            </w:r>
          </w:p>
        </w:tc>
      </w:tr>
      <w:tr w:rsidR="003F0060" w:rsidRPr="003F0060" w:rsidTr="00187D38">
        <w:trPr>
          <w:trHeight w:val="581"/>
          <w:jc w:val="center"/>
        </w:trPr>
        <w:tc>
          <w:tcPr>
            <w:tcW w:w="2285"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rPr>
            </w:pPr>
            <w:r w:rsidRPr="003F0060">
              <w:rPr>
                <w:b/>
                <w:bCs/>
              </w:rPr>
              <w:t>Основное мероприятие «Электроснабжение в границах городского поселения «Город Киров»</w:t>
            </w:r>
          </w:p>
        </w:tc>
        <w:tc>
          <w:tcPr>
            <w:tcW w:w="374"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2</w:t>
            </w:r>
            <w:r w:rsidR="00676665">
              <w:rPr>
                <w:b/>
                <w:bCs/>
                <w:sz w:val="16"/>
                <w:szCs w:val="16"/>
              </w:rPr>
              <w:t>43</w:t>
            </w:r>
            <w:r w:rsidRPr="003F0060">
              <w:rPr>
                <w:b/>
                <w:bCs/>
                <w:sz w:val="16"/>
                <w:szCs w:val="16"/>
              </w:rPr>
              <w:t xml:space="preserve"> </w:t>
            </w:r>
            <w:r w:rsidR="00676665">
              <w:rPr>
                <w:b/>
                <w:bCs/>
                <w:sz w:val="16"/>
                <w:szCs w:val="16"/>
              </w:rPr>
              <w:t>520</w:t>
            </w:r>
            <w:r w:rsidRPr="003F0060">
              <w:rPr>
                <w:b/>
                <w:bCs/>
                <w:sz w:val="16"/>
                <w:szCs w:val="16"/>
              </w:rPr>
              <w:t xml:space="preserve"> 000,00</w:t>
            </w:r>
          </w:p>
        </w:tc>
        <w:tc>
          <w:tcPr>
            <w:tcW w:w="227"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17 260 000,00</w:t>
            </w:r>
          </w:p>
        </w:tc>
        <w:tc>
          <w:tcPr>
            <w:tcW w:w="227"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19 245 000,00</w:t>
            </w:r>
          </w:p>
        </w:tc>
        <w:tc>
          <w:tcPr>
            <w:tcW w:w="227"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19 816 000,00</w:t>
            </w:r>
          </w:p>
        </w:tc>
        <w:tc>
          <w:tcPr>
            <w:tcW w:w="227"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23 441 000,00</w:t>
            </w:r>
          </w:p>
        </w:tc>
        <w:tc>
          <w:tcPr>
            <w:tcW w:w="239"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26 154 000,00</w:t>
            </w:r>
          </w:p>
        </w:tc>
        <w:tc>
          <w:tcPr>
            <w:tcW w:w="241" w:type="pct"/>
            <w:tcBorders>
              <w:top w:val="nil"/>
              <w:left w:val="nil"/>
              <w:bottom w:val="single" w:sz="4" w:space="0" w:color="auto"/>
              <w:right w:val="single" w:sz="4" w:space="0" w:color="auto"/>
            </w:tcBorders>
            <w:shd w:val="clear" w:color="auto" w:fill="auto"/>
            <w:vAlign w:val="center"/>
            <w:hideMark/>
          </w:tcPr>
          <w:p w:rsidR="003F0060" w:rsidRPr="003F0060" w:rsidRDefault="00F95362" w:rsidP="003F0060">
            <w:pPr>
              <w:jc w:val="center"/>
              <w:rPr>
                <w:b/>
                <w:bCs/>
                <w:sz w:val="16"/>
                <w:szCs w:val="16"/>
              </w:rPr>
            </w:pPr>
            <w:r>
              <w:rPr>
                <w:b/>
                <w:bCs/>
                <w:sz w:val="16"/>
                <w:szCs w:val="16"/>
              </w:rPr>
              <w:t>28 404</w:t>
            </w:r>
            <w:r w:rsidR="003F0060" w:rsidRPr="003F0060">
              <w:rPr>
                <w:b/>
                <w:bCs/>
                <w:sz w:val="16"/>
                <w:szCs w:val="16"/>
              </w:rPr>
              <w:t xml:space="preserve"> 000,00</w:t>
            </w:r>
          </w:p>
        </w:tc>
        <w:tc>
          <w:tcPr>
            <w:tcW w:w="228"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27 200 000,00</w:t>
            </w:r>
          </w:p>
        </w:tc>
        <w:tc>
          <w:tcPr>
            <w:tcW w:w="227"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27 200 000,00</w:t>
            </w:r>
          </w:p>
        </w:tc>
        <w:tc>
          <w:tcPr>
            <w:tcW w:w="228"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27 400 000,00</w:t>
            </w:r>
          </w:p>
        </w:tc>
        <w:tc>
          <w:tcPr>
            <w:tcW w:w="270"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27 400 000,00</w:t>
            </w:r>
          </w:p>
        </w:tc>
      </w:tr>
      <w:tr w:rsidR="003F0060" w:rsidRPr="003F0060" w:rsidTr="00187D38">
        <w:trPr>
          <w:trHeight w:val="732"/>
          <w:jc w:val="center"/>
        </w:trPr>
        <w:tc>
          <w:tcPr>
            <w:tcW w:w="142" w:type="pct"/>
            <w:tcBorders>
              <w:top w:val="nil"/>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8</w:t>
            </w:r>
          </w:p>
        </w:tc>
        <w:tc>
          <w:tcPr>
            <w:tcW w:w="1109" w:type="pct"/>
            <w:tcBorders>
              <w:top w:val="single" w:sz="4" w:space="0" w:color="auto"/>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rPr>
            </w:pPr>
            <w:r w:rsidRPr="003F0060">
              <w:rPr>
                <w:b/>
                <w:bCs/>
              </w:rPr>
              <w:t>Содержание и ремонт сетей наружного освещения</w:t>
            </w:r>
          </w:p>
        </w:tc>
        <w:tc>
          <w:tcPr>
            <w:tcW w:w="237"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2020-2029</w:t>
            </w:r>
          </w:p>
        </w:tc>
        <w:tc>
          <w:tcPr>
            <w:tcW w:w="408" w:type="pct"/>
            <w:tcBorders>
              <w:top w:val="single" w:sz="4" w:space="0" w:color="auto"/>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Отдел по муниципальному хозяйству</w:t>
            </w:r>
          </w:p>
        </w:tc>
        <w:tc>
          <w:tcPr>
            <w:tcW w:w="389"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Местный бюджет</w:t>
            </w:r>
          </w:p>
        </w:tc>
        <w:tc>
          <w:tcPr>
            <w:tcW w:w="374" w:type="pct"/>
            <w:tcBorders>
              <w:top w:val="nil"/>
              <w:left w:val="nil"/>
              <w:bottom w:val="single" w:sz="4" w:space="0" w:color="auto"/>
              <w:right w:val="single" w:sz="4" w:space="0" w:color="auto"/>
            </w:tcBorders>
            <w:shd w:val="clear" w:color="auto" w:fill="auto"/>
            <w:vAlign w:val="center"/>
            <w:hideMark/>
          </w:tcPr>
          <w:p w:rsidR="003F0060" w:rsidRPr="003F0060" w:rsidRDefault="00676665" w:rsidP="003F0060">
            <w:pPr>
              <w:jc w:val="center"/>
              <w:rPr>
                <w:b/>
                <w:bCs/>
                <w:sz w:val="16"/>
                <w:szCs w:val="16"/>
              </w:rPr>
            </w:pPr>
            <w:r w:rsidRPr="003F0060">
              <w:rPr>
                <w:b/>
                <w:bCs/>
                <w:sz w:val="16"/>
                <w:szCs w:val="16"/>
              </w:rPr>
              <w:t>2</w:t>
            </w:r>
            <w:r>
              <w:rPr>
                <w:b/>
                <w:bCs/>
                <w:sz w:val="16"/>
                <w:szCs w:val="16"/>
              </w:rPr>
              <w:t>43</w:t>
            </w:r>
            <w:r w:rsidRPr="003F0060">
              <w:rPr>
                <w:b/>
                <w:bCs/>
                <w:sz w:val="16"/>
                <w:szCs w:val="16"/>
              </w:rPr>
              <w:t xml:space="preserve"> </w:t>
            </w:r>
            <w:r>
              <w:rPr>
                <w:b/>
                <w:bCs/>
                <w:sz w:val="16"/>
                <w:szCs w:val="16"/>
              </w:rPr>
              <w:t>520</w:t>
            </w:r>
            <w:r w:rsidRPr="003F0060">
              <w:rPr>
                <w:b/>
                <w:bCs/>
                <w:sz w:val="16"/>
                <w:szCs w:val="16"/>
              </w:rPr>
              <w:t xml:space="preserve"> 000,00</w:t>
            </w:r>
          </w:p>
        </w:tc>
        <w:tc>
          <w:tcPr>
            <w:tcW w:w="227"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17 260 000,00</w:t>
            </w:r>
          </w:p>
        </w:tc>
        <w:tc>
          <w:tcPr>
            <w:tcW w:w="227"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19 245 000,00</w:t>
            </w:r>
          </w:p>
        </w:tc>
        <w:tc>
          <w:tcPr>
            <w:tcW w:w="227"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19 816 000,00</w:t>
            </w:r>
          </w:p>
        </w:tc>
        <w:tc>
          <w:tcPr>
            <w:tcW w:w="227"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23 441 000,00</w:t>
            </w:r>
          </w:p>
        </w:tc>
        <w:tc>
          <w:tcPr>
            <w:tcW w:w="239"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26 154 000,00</w:t>
            </w:r>
          </w:p>
        </w:tc>
        <w:tc>
          <w:tcPr>
            <w:tcW w:w="241" w:type="pct"/>
            <w:tcBorders>
              <w:top w:val="nil"/>
              <w:left w:val="nil"/>
              <w:bottom w:val="single" w:sz="4" w:space="0" w:color="auto"/>
              <w:right w:val="single" w:sz="4" w:space="0" w:color="auto"/>
            </w:tcBorders>
            <w:shd w:val="clear" w:color="auto" w:fill="auto"/>
            <w:vAlign w:val="center"/>
            <w:hideMark/>
          </w:tcPr>
          <w:p w:rsidR="003F0060" w:rsidRPr="003F0060" w:rsidRDefault="00741B04" w:rsidP="003F0060">
            <w:pPr>
              <w:jc w:val="center"/>
              <w:rPr>
                <w:b/>
                <w:bCs/>
                <w:sz w:val="16"/>
                <w:szCs w:val="16"/>
              </w:rPr>
            </w:pPr>
            <w:r>
              <w:rPr>
                <w:b/>
                <w:bCs/>
                <w:sz w:val="16"/>
                <w:szCs w:val="16"/>
              </w:rPr>
              <w:t>28 404</w:t>
            </w:r>
            <w:r w:rsidR="003F0060" w:rsidRPr="003F0060">
              <w:rPr>
                <w:b/>
                <w:bCs/>
                <w:sz w:val="16"/>
                <w:szCs w:val="16"/>
              </w:rPr>
              <w:t xml:space="preserve"> 000,00</w:t>
            </w:r>
          </w:p>
        </w:tc>
        <w:tc>
          <w:tcPr>
            <w:tcW w:w="228"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rPr>
                <w:b/>
                <w:bCs/>
                <w:sz w:val="16"/>
                <w:szCs w:val="16"/>
              </w:rPr>
            </w:pPr>
            <w:r w:rsidRPr="003F0060">
              <w:rPr>
                <w:b/>
                <w:bCs/>
                <w:sz w:val="16"/>
                <w:szCs w:val="16"/>
              </w:rPr>
              <w:t>27 200   000,00</w:t>
            </w:r>
          </w:p>
        </w:tc>
        <w:tc>
          <w:tcPr>
            <w:tcW w:w="227"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27 200 000,00</w:t>
            </w:r>
          </w:p>
        </w:tc>
        <w:tc>
          <w:tcPr>
            <w:tcW w:w="228"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27 400 000,00</w:t>
            </w:r>
          </w:p>
        </w:tc>
        <w:tc>
          <w:tcPr>
            <w:tcW w:w="270"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27 400 000,00</w:t>
            </w:r>
          </w:p>
        </w:tc>
      </w:tr>
      <w:tr w:rsidR="003F0060" w:rsidRPr="003F0060" w:rsidTr="00187D38">
        <w:trPr>
          <w:trHeight w:val="640"/>
          <w:jc w:val="center"/>
        </w:trPr>
        <w:tc>
          <w:tcPr>
            <w:tcW w:w="2285"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rPr>
            </w:pPr>
            <w:r w:rsidRPr="003F0060">
              <w:rPr>
                <w:b/>
                <w:bCs/>
              </w:rPr>
              <w:t>Основное мероприятие «Газоснабжение в границах городского поселения «Город Киров»</w:t>
            </w:r>
          </w:p>
        </w:tc>
        <w:tc>
          <w:tcPr>
            <w:tcW w:w="374"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26 33</w:t>
            </w:r>
            <w:r w:rsidR="005E764B">
              <w:rPr>
                <w:b/>
                <w:bCs/>
                <w:sz w:val="16"/>
                <w:szCs w:val="16"/>
              </w:rPr>
              <w:t>0</w:t>
            </w:r>
            <w:r w:rsidRPr="003F0060">
              <w:rPr>
                <w:b/>
                <w:bCs/>
                <w:sz w:val="16"/>
                <w:szCs w:val="16"/>
              </w:rPr>
              <w:t xml:space="preserve"> 906,00</w:t>
            </w:r>
          </w:p>
        </w:tc>
        <w:tc>
          <w:tcPr>
            <w:tcW w:w="227"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24 982 906,00</w:t>
            </w:r>
          </w:p>
        </w:tc>
        <w:tc>
          <w:tcPr>
            <w:tcW w:w="227"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245 000,00</w:t>
            </w:r>
          </w:p>
        </w:tc>
        <w:tc>
          <w:tcPr>
            <w:tcW w:w="227"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260 000,00</w:t>
            </w:r>
          </w:p>
        </w:tc>
        <w:tc>
          <w:tcPr>
            <w:tcW w:w="227"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71 000,00</w:t>
            </w:r>
          </w:p>
        </w:tc>
        <w:tc>
          <w:tcPr>
            <w:tcW w:w="239"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78 000,00</w:t>
            </w:r>
          </w:p>
        </w:tc>
        <w:tc>
          <w:tcPr>
            <w:tcW w:w="241" w:type="pct"/>
            <w:tcBorders>
              <w:top w:val="nil"/>
              <w:left w:val="nil"/>
              <w:bottom w:val="single" w:sz="4" w:space="0" w:color="auto"/>
              <w:right w:val="single" w:sz="4" w:space="0" w:color="auto"/>
            </w:tcBorders>
            <w:shd w:val="clear" w:color="auto" w:fill="auto"/>
            <w:vAlign w:val="center"/>
            <w:hideMark/>
          </w:tcPr>
          <w:p w:rsidR="003F0060" w:rsidRPr="003F0060" w:rsidRDefault="00AC6859" w:rsidP="003F0060">
            <w:pPr>
              <w:jc w:val="center"/>
              <w:rPr>
                <w:b/>
                <w:bCs/>
                <w:sz w:val="16"/>
                <w:szCs w:val="16"/>
              </w:rPr>
            </w:pPr>
            <w:r>
              <w:rPr>
                <w:b/>
                <w:bCs/>
                <w:sz w:val="16"/>
                <w:szCs w:val="16"/>
              </w:rPr>
              <w:t>114</w:t>
            </w:r>
            <w:r w:rsidR="003F0060" w:rsidRPr="003F0060">
              <w:rPr>
                <w:b/>
                <w:bCs/>
                <w:sz w:val="16"/>
                <w:szCs w:val="16"/>
              </w:rPr>
              <w:t xml:space="preserve"> 000,00</w:t>
            </w:r>
          </w:p>
        </w:tc>
        <w:tc>
          <w:tcPr>
            <w:tcW w:w="228"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130 000,00</w:t>
            </w:r>
          </w:p>
        </w:tc>
        <w:tc>
          <w:tcPr>
            <w:tcW w:w="227"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150 000,00</w:t>
            </w:r>
          </w:p>
        </w:tc>
        <w:tc>
          <w:tcPr>
            <w:tcW w:w="228"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150 000,00</w:t>
            </w:r>
          </w:p>
        </w:tc>
        <w:tc>
          <w:tcPr>
            <w:tcW w:w="270"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150 000,00</w:t>
            </w:r>
          </w:p>
        </w:tc>
      </w:tr>
      <w:tr w:rsidR="003F0060" w:rsidRPr="003F0060" w:rsidTr="00187D38">
        <w:trPr>
          <w:trHeight w:val="1296"/>
          <w:jc w:val="center"/>
        </w:trPr>
        <w:tc>
          <w:tcPr>
            <w:tcW w:w="142" w:type="pct"/>
            <w:tcBorders>
              <w:top w:val="nil"/>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9</w:t>
            </w:r>
          </w:p>
        </w:tc>
        <w:tc>
          <w:tcPr>
            <w:tcW w:w="1109" w:type="pct"/>
            <w:tcBorders>
              <w:top w:val="single" w:sz="4" w:space="0" w:color="auto"/>
              <w:left w:val="nil"/>
              <w:bottom w:val="single" w:sz="4" w:space="0" w:color="auto"/>
              <w:right w:val="single" w:sz="4" w:space="0" w:color="000000"/>
            </w:tcBorders>
            <w:shd w:val="clear" w:color="auto" w:fill="auto"/>
            <w:vAlign w:val="center"/>
            <w:hideMark/>
          </w:tcPr>
          <w:p w:rsidR="003F0060" w:rsidRPr="003F0060" w:rsidRDefault="003F0060" w:rsidP="003F0060">
            <w:pPr>
              <w:jc w:val="center"/>
              <w:rPr>
                <w:b/>
                <w:bCs/>
              </w:rPr>
            </w:pPr>
            <w:r w:rsidRPr="003F0060">
              <w:rPr>
                <w:b/>
                <w:bCs/>
              </w:rPr>
              <w:t>Разработка и экспертиза ПСД</w:t>
            </w:r>
          </w:p>
        </w:tc>
        <w:tc>
          <w:tcPr>
            <w:tcW w:w="237"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2020-2029</w:t>
            </w:r>
          </w:p>
        </w:tc>
        <w:tc>
          <w:tcPr>
            <w:tcW w:w="408" w:type="pct"/>
            <w:tcBorders>
              <w:top w:val="single" w:sz="4" w:space="0" w:color="auto"/>
              <w:left w:val="nil"/>
              <w:bottom w:val="nil"/>
              <w:right w:val="single" w:sz="4" w:space="0" w:color="000000"/>
            </w:tcBorders>
            <w:shd w:val="clear" w:color="auto" w:fill="auto"/>
            <w:vAlign w:val="center"/>
            <w:hideMark/>
          </w:tcPr>
          <w:p w:rsidR="003F0060" w:rsidRPr="003F0060" w:rsidRDefault="003F0060" w:rsidP="003F0060">
            <w:pPr>
              <w:jc w:val="center"/>
              <w:rPr>
                <w:sz w:val="16"/>
                <w:szCs w:val="16"/>
              </w:rPr>
            </w:pPr>
            <w:r w:rsidRPr="003F0060">
              <w:rPr>
                <w:sz w:val="16"/>
                <w:szCs w:val="16"/>
              </w:rPr>
              <w:t>Отдел по муниципальному хозяйству                 Отдел капитального строительства</w:t>
            </w:r>
          </w:p>
        </w:tc>
        <w:tc>
          <w:tcPr>
            <w:tcW w:w="389" w:type="pct"/>
            <w:tcBorders>
              <w:top w:val="nil"/>
              <w:left w:val="nil"/>
              <w:bottom w:val="nil"/>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Местный бюджет</w:t>
            </w:r>
          </w:p>
        </w:tc>
        <w:tc>
          <w:tcPr>
            <w:tcW w:w="374"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27" w:type="pct"/>
            <w:tcBorders>
              <w:top w:val="nil"/>
              <w:left w:val="nil"/>
              <w:bottom w:val="nil"/>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27" w:type="pct"/>
            <w:tcBorders>
              <w:top w:val="nil"/>
              <w:left w:val="nil"/>
              <w:bottom w:val="nil"/>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27" w:type="pct"/>
            <w:tcBorders>
              <w:top w:val="nil"/>
              <w:left w:val="nil"/>
              <w:bottom w:val="nil"/>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27" w:type="pct"/>
            <w:tcBorders>
              <w:top w:val="nil"/>
              <w:left w:val="nil"/>
              <w:bottom w:val="nil"/>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39" w:type="pct"/>
            <w:tcBorders>
              <w:top w:val="nil"/>
              <w:left w:val="nil"/>
              <w:bottom w:val="nil"/>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41" w:type="pct"/>
            <w:tcBorders>
              <w:top w:val="nil"/>
              <w:left w:val="nil"/>
              <w:bottom w:val="nil"/>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28" w:type="pct"/>
            <w:tcBorders>
              <w:top w:val="nil"/>
              <w:left w:val="nil"/>
              <w:bottom w:val="nil"/>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27" w:type="pct"/>
            <w:tcBorders>
              <w:top w:val="nil"/>
              <w:left w:val="nil"/>
              <w:bottom w:val="nil"/>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28" w:type="pct"/>
            <w:tcBorders>
              <w:top w:val="nil"/>
              <w:left w:val="nil"/>
              <w:bottom w:val="nil"/>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70" w:type="pct"/>
            <w:tcBorders>
              <w:top w:val="nil"/>
              <w:left w:val="nil"/>
              <w:bottom w:val="nil"/>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r>
      <w:tr w:rsidR="003F0060" w:rsidRPr="003F0060" w:rsidTr="00187D38">
        <w:trPr>
          <w:trHeight w:val="1251"/>
          <w:jc w:val="center"/>
        </w:trPr>
        <w:tc>
          <w:tcPr>
            <w:tcW w:w="142" w:type="pct"/>
            <w:tcBorders>
              <w:top w:val="nil"/>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10</w:t>
            </w:r>
          </w:p>
        </w:tc>
        <w:tc>
          <w:tcPr>
            <w:tcW w:w="1109" w:type="pct"/>
            <w:tcBorders>
              <w:top w:val="single" w:sz="4" w:space="0" w:color="auto"/>
              <w:left w:val="nil"/>
              <w:bottom w:val="single" w:sz="4" w:space="0" w:color="auto"/>
              <w:right w:val="single" w:sz="4" w:space="0" w:color="000000"/>
            </w:tcBorders>
            <w:shd w:val="clear" w:color="auto" w:fill="auto"/>
            <w:vAlign w:val="center"/>
            <w:hideMark/>
          </w:tcPr>
          <w:p w:rsidR="003F0060" w:rsidRPr="003F0060" w:rsidRDefault="003F0060" w:rsidP="003F0060">
            <w:pPr>
              <w:jc w:val="center"/>
              <w:rPr>
                <w:b/>
                <w:bCs/>
              </w:rPr>
            </w:pPr>
            <w:r w:rsidRPr="003F0060">
              <w:rPr>
                <w:b/>
                <w:bCs/>
              </w:rPr>
              <w:t>Газоснабжение</w:t>
            </w:r>
          </w:p>
        </w:tc>
        <w:tc>
          <w:tcPr>
            <w:tcW w:w="237" w:type="pct"/>
            <w:tcBorders>
              <w:top w:val="nil"/>
              <w:left w:val="nil"/>
              <w:bottom w:val="nil"/>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2020-2029</w:t>
            </w:r>
          </w:p>
        </w:tc>
        <w:tc>
          <w:tcPr>
            <w:tcW w:w="408" w:type="pct"/>
            <w:tcBorders>
              <w:top w:val="single" w:sz="4" w:space="0" w:color="auto"/>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Отдел по муниципальному хозяйству                      Отдел капитального строительства</w:t>
            </w:r>
          </w:p>
        </w:tc>
        <w:tc>
          <w:tcPr>
            <w:tcW w:w="389" w:type="pct"/>
            <w:tcBorders>
              <w:top w:val="single" w:sz="4" w:space="0" w:color="auto"/>
              <w:left w:val="nil"/>
              <w:bottom w:val="nil"/>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Местный бюджет</w:t>
            </w:r>
          </w:p>
        </w:tc>
        <w:tc>
          <w:tcPr>
            <w:tcW w:w="374"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1 4</w:t>
            </w:r>
            <w:r w:rsidR="005E764B">
              <w:rPr>
                <w:b/>
                <w:bCs/>
                <w:sz w:val="16"/>
                <w:szCs w:val="16"/>
              </w:rPr>
              <w:t>25</w:t>
            </w:r>
            <w:r w:rsidRPr="003F0060">
              <w:rPr>
                <w:b/>
                <w:bCs/>
                <w:sz w:val="16"/>
                <w:szCs w:val="16"/>
              </w:rPr>
              <w:t xml:space="preserve"> 000,00</w:t>
            </w:r>
          </w:p>
        </w:tc>
        <w:tc>
          <w:tcPr>
            <w:tcW w:w="227" w:type="pct"/>
            <w:tcBorders>
              <w:top w:val="single" w:sz="4" w:space="0" w:color="auto"/>
              <w:left w:val="nil"/>
              <w:bottom w:val="nil"/>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77 000,00</w:t>
            </w:r>
          </w:p>
        </w:tc>
        <w:tc>
          <w:tcPr>
            <w:tcW w:w="227" w:type="pct"/>
            <w:tcBorders>
              <w:top w:val="single" w:sz="4" w:space="0" w:color="auto"/>
              <w:left w:val="nil"/>
              <w:bottom w:val="nil"/>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245 000,00</w:t>
            </w:r>
          </w:p>
        </w:tc>
        <w:tc>
          <w:tcPr>
            <w:tcW w:w="227" w:type="pct"/>
            <w:tcBorders>
              <w:top w:val="single" w:sz="4" w:space="0" w:color="auto"/>
              <w:left w:val="nil"/>
              <w:bottom w:val="nil"/>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260 000,00</w:t>
            </w:r>
          </w:p>
        </w:tc>
        <w:tc>
          <w:tcPr>
            <w:tcW w:w="227" w:type="pct"/>
            <w:tcBorders>
              <w:top w:val="single" w:sz="4" w:space="0" w:color="auto"/>
              <w:left w:val="nil"/>
              <w:bottom w:val="nil"/>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71 000,00</w:t>
            </w:r>
          </w:p>
        </w:tc>
        <w:tc>
          <w:tcPr>
            <w:tcW w:w="239" w:type="pct"/>
            <w:tcBorders>
              <w:top w:val="single" w:sz="4" w:space="0" w:color="auto"/>
              <w:left w:val="nil"/>
              <w:bottom w:val="nil"/>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78 000,00</w:t>
            </w:r>
          </w:p>
        </w:tc>
        <w:tc>
          <w:tcPr>
            <w:tcW w:w="241" w:type="pct"/>
            <w:tcBorders>
              <w:top w:val="single" w:sz="4" w:space="0" w:color="auto"/>
              <w:left w:val="nil"/>
              <w:bottom w:val="nil"/>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w:t>
            </w:r>
            <w:r w:rsidR="00AC6859">
              <w:rPr>
                <w:b/>
                <w:bCs/>
                <w:sz w:val="16"/>
                <w:szCs w:val="16"/>
              </w:rPr>
              <w:t>14</w:t>
            </w:r>
            <w:r w:rsidRPr="003F0060">
              <w:rPr>
                <w:b/>
                <w:bCs/>
                <w:sz w:val="16"/>
                <w:szCs w:val="16"/>
              </w:rPr>
              <w:t xml:space="preserve"> 000,00</w:t>
            </w:r>
          </w:p>
        </w:tc>
        <w:tc>
          <w:tcPr>
            <w:tcW w:w="228" w:type="pct"/>
            <w:tcBorders>
              <w:top w:val="single" w:sz="4" w:space="0" w:color="auto"/>
              <w:left w:val="nil"/>
              <w:bottom w:val="nil"/>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130 000,00</w:t>
            </w:r>
          </w:p>
        </w:tc>
        <w:tc>
          <w:tcPr>
            <w:tcW w:w="227" w:type="pct"/>
            <w:tcBorders>
              <w:top w:val="single" w:sz="4" w:space="0" w:color="auto"/>
              <w:left w:val="nil"/>
              <w:bottom w:val="nil"/>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150 000,00</w:t>
            </w:r>
          </w:p>
        </w:tc>
        <w:tc>
          <w:tcPr>
            <w:tcW w:w="228" w:type="pct"/>
            <w:tcBorders>
              <w:top w:val="single" w:sz="4" w:space="0" w:color="auto"/>
              <w:left w:val="nil"/>
              <w:bottom w:val="nil"/>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150 000,00</w:t>
            </w:r>
          </w:p>
        </w:tc>
        <w:tc>
          <w:tcPr>
            <w:tcW w:w="270" w:type="pct"/>
            <w:tcBorders>
              <w:top w:val="single" w:sz="4" w:space="0" w:color="auto"/>
              <w:left w:val="nil"/>
              <w:bottom w:val="nil"/>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150 000,00</w:t>
            </w:r>
          </w:p>
        </w:tc>
      </w:tr>
      <w:tr w:rsidR="003F0060" w:rsidRPr="003F0060" w:rsidTr="00187D38">
        <w:trPr>
          <w:trHeight w:val="472"/>
          <w:jc w:val="center"/>
        </w:trPr>
        <w:tc>
          <w:tcPr>
            <w:tcW w:w="142" w:type="pct"/>
            <w:vMerge w:val="restart"/>
            <w:tcBorders>
              <w:top w:val="nil"/>
              <w:left w:val="single" w:sz="4" w:space="0" w:color="auto"/>
              <w:bottom w:val="single" w:sz="4" w:space="0" w:color="000000"/>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11</w:t>
            </w:r>
          </w:p>
        </w:tc>
        <w:tc>
          <w:tcPr>
            <w:tcW w:w="1109"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F0060" w:rsidRPr="003F0060" w:rsidRDefault="003F0060" w:rsidP="003F0060">
            <w:pPr>
              <w:jc w:val="center"/>
              <w:rPr>
                <w:b/>
                <w:bCs/>
              </w:rPr>
            </w:pPr>
            <w:r w:rsidRPr="003F0060">
              <w:rPr>
                <w:b/>
                <w:bCs/>
              </w:rPr>
              <w:t>Обеспечение финансовой устойчивости муниципальных образований Калужской области</w:t>
            </w:r>
          </w:p>
        </w:tc>
        <w:tc>
          <w:tcPr>
            <w:tcW w:w="2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2020-2029</w:t>
            </w:r>
          </w:p>
        </w:tc>
        <w:tc>
          <w:tcPr>
            <w:tcW w:w="4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Отдел по муниципальному хозяйству</w:t>
            </w:r>
          </w:p>
        </w:tc>
        <w:tc>
          <w:tcPr>
            <w:tcW w:w="389" w:type="pct"/>
            <w:tcBorders>
              <w:top w:val="single" w:sz="4" w:space="0" w:color="auto"/>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sz w:val="16"/>
                <w:szCs w:val="16"/>
              </w:rPr>
            </w:pPr>
            <w:r w:rsidRPr="003F0060">
              <w:rPr>
                <w:sz w:val="16"/>
                <w:szCs w:val="16"/>
              </w:rPr>
              <w:t>Местный бюджет</w:t>
            </w:r>
          </w:p>
        </w:tc>
        <w:tc>
          <w:tcPr>
            <w:tcW w:w="374"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24 906,00</w:t>
            </w:r>
          </w:p>
        </w:tc>
        <w:tc>
          <w:tcPr>
            <w:tcW w:w="227" w:type="pct"/>
            <w:tcBorders>
              <w:top w:val="single" w:sz="4" w:space="0" w:color="auto"/>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24 906,00</w:t>
            </w:r>
          </w:p>
        </w:tc>
        <w:tc>
          <w:tcPr>
            <w:tcW w:w="227" w:type="pct"/>
            <w:tcBorders>
              <w:top w:val="single" w:sz="4" w:space="0" w:color="auto"/>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27" w:type="pct"/>
            <w:tcBorders>
              <w:top w:val="single" w:sz="4" w:space="0" w:color="auto"/>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27" w:type="pct"/>
            <w:tcBorders>
              <w:top w:val="single" w:sz="4" w:space="0" w:color="auto"/>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41" w:type="pct"/>
            <w:tcBorders>
              <w:top w:val="single" w:sz="4" w:space="0" w:color="auto"/>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28" w:type="pct"/>
            <w:tcBorders>
              <w:top w:val="single" w:sz="4" w:space="0" w:color="auto"/>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27" w:type="pct"/>
            <w:tcBorders>
              <w:top w:val="single" w:sz="4" w:space="0" w:color="auto"/>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28" w:type="pct"/>
            <w:tcBorders>
              <w:top w:val="single" w:sz="4" w:space="0" w:color="auto"/>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70" w:type="pct"/>
            <w:tcBorders>
              <w:top w:val="single" w:sz="4" w:space="0" w:color="auto"/>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r>
      <w:tr w:rsidR="003F0060" w:rsidRPr="003F0060" w:rsidTr="00187D38">
        <w:trPr>
          <w:trHeight w:val="700"/>
          <w:jc w:val="center"/>
        </w:trPr>
        <w:tc>
          <w:tcPr>
            <w:tcW w:w="142" w:type="pct"/>
            <w:vMerge/>
            <w:tcBorders>
              <w:top w:val="nil"/>
              <w:left w:val="single" w:sz="4" w:space="0" w:color="auto"/>
              <w:bottom w:val="single" w:sz="4" w:space="0" w:color="auto"/>
              <w:right w:val="single" w:sz="4" w:space="0" w:color="auto"/>
            </w:tcBorders>
            <w:vAlign w:val="center"/>
            <w:hideMark/>
          </w:tcPr>
          <w:p w:rsidR="003F0060" w:rsidRPr="003F0060" w:rsidRDefault="003F0060" w:rsidP="003F0060">
            <w:pPr>
              <w:jc w:val="center"/>
              <w:rPr>
                <w:b/>
                <w:bCs/>
                <w:sz w:val="16"/>
                <w:szCs w:val="16"/>
              </w:rPr>
            </w:pPr>
          </w:p>
        </w:tc>
        <w:tc>
          <w:tcPr>
            <w:tcW w:w="1109" w:type="pct"/>
            <w:vMerge/>
            <w:tcBorders>
              <w:top w:val="single" w:sz="4" w:space="0" w:color="auto"/>
              <w:left w:val="single" w:sz="4" w:space="0" w:color="auto"/>
              <w:bottom w:val="single" w:sz="4" w:space="0" w:color="auto"/>
              <w:right w:val="single" w:sz="4" w:space="0" w:color="000000"/>
            </w:tcBorders>
            <w:vAlign w:val="center"/>
            <w:hideMark/>
          </w:tcPr>
          <w:p w:rsidR="003F0060" w:rsidRPr="003F0060" w:rsidRDefault="003F0060" w:rsidP="003F0060">
            <w:pPr>
              <w:jc w:val="center"/>
              <w:rPr>
                <w:b/>
                <w:bCs/>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rsidR="003F0060" w:rsidRPr="003F0060" w:rsidRDefault="003F0060" w:rsidP="003F0060">
            <w:pPr>
              <w:jc w:val="center"/>
              <w:rPr>
                <w:sz w:val="16"/>
                <w:szCs w:val="16"/>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rsidR="003F0060" w:rsidRPr="003F0060" w:rsidRDefault="003F0060" w:rsidP="003F0060">
            <w:pPr>
              <w:jc w:val="center"/>
              <w:rPr>
                <w:sz w:val="16"/>
                <w:szCs w:val="16"/>
              </w:rPr>
            </w:pPr>
          </w:p>
        </w:tc>
        <w:tc>
          <w:tcPr>
            <w:tcW w:w="389"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ind w:left="-57"/>
              <w:jc w:val="center"/>
              <w:rPr>
                <w:sz w:val="16"/>
                <w:szCs w:val="16"/>
              </w:rPr>
            </w:pPr>
            <w:proofErr w:type="spellStart"/>
            <w:proofErr w:type="gramStart"/>
            <w:r w:rsidRPr="003F0060">
              <w:rPr>
                <w:sz w:val="16"/>
                <w:szCs w:val="16"/>
              </w:rPr>
              <w:t>Межбюджет</w:t>
            </w:r>
            <w:proofErr w:type="spellEnd"/>
            <w:r w:rsidRPr="003F0060">
              <w:rPr>
                <w:sz w:val="16"/>
                <w:szCs w:val="16"/>
                <w:lang w:val="en-US"/>
              </w:rPr>
              <w:t>-</w:t>
            </w:r>
            <w:proofErr w:type="spellStart"/>
            <w:r w:rsidRPr="003F0060">
              <w:rPr>
                <w:sz w:val="16"/>
                <w:szCs w:val="16"/>
              </w:rPr>
              <w:t>ные</w:t>
            </w:r>
            <w:proofErr w:type="spellEnd"/>
            <w:proofErr w:type="gramEnd"/>
            <w:r w:rsidRPr="003F0060">
              <w:rPr>
                <w:sz w:val="16"/>
                <w:szCs w:val="16"/>
              </w:rPr>
              <w:t xml:space="preserve"> трансферты</w:t>
            </w:r>
          </w:p>
        </w:tc>
        <w:tc>
          <w:tcPr>
            <w:tcW w:w="374"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24 881 000,00</w:t>
            </w:r>
          </w:p>
        </w:tc>
        <w:tc>
          <w:tcPr>
            <w:tcW w:w="227" w:type="pct"/>
            <w:tcBorders>
              <w:top w:val="single" w:sz="4" w:space="0" w:color="auto"/>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24 881 000,00</w:t>
            </w:r>
          </w:p>
        </w:tc>
        <w:tc>
          <w:tcPr>
            <w:tcW w:w="227" w:type="pct"/>
            <w:tcBorders>
              <w:top w:val="single" w:sz="4" w:space="0" w:color="auto"/>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27"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27"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39"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41"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28"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27"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28"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c>
          <w:tcPr>
            <w:tcW w:w="270" w:type="pct"/>
            <w:tcBorders>
              <w:top w:val="nil"/>
              <w:left w:val="nil"/>
              <w:bottom w:val="single" w:sz="4" w:space="0" w:color="auto"/>
              <w:right w:val="single" w:sz="4" w:space="0" w:color="auto"/>
            </w:tcBorders>
            <w:shd w:val="clear" w:color="auto" w:fill="auto"/>
            <w:vAlign w:val="center"/>
            <w:hideMark/>
          </w:tcPr>
          <w:p w:rsidR="003F0060" w:rsidRPr="003F0060" w:rsidRDefault="003F0060" w:rsidP="003F0060">
            <w:pPr>
              <w:jc w:val="center"/>
              <w:rPr>
                <w:b/>
                <w:bCs/>
                <w:sz w:val="16"/>
                <w:szCs w:val="16"/>
              </w:rPr>
            </w:pPr>
            <w:r w:rsidRPr="003F0060">
              <w:rPr>
                <w:b/>
                <w:bCs/>
                <w:sz w:val="16"/>
                <w:szCs w:val="16"/>
              </w:rPr>
              <w:t>0,00</w:t>
            </w:r>
          </w:p>
        </w:tc>
      </w:tr>
      <w:tr w:rsidR="003F0060" w:rsidRPr="003F0060" w:rsidTr="00187D38">
        <w:trPr>
          <w:trHeight w:val="700"/>
          <w:jc w:val="center"/>
        </w:trPr>
        <w:tc>
          <w:tcPr>
            <w:tcW w:w="142" w:type="pct"/>
            <w:tcBorders>
              <w:top w:val="single" w:sz="4" w:space="0" w:color="auto"/>
              <w:left w:val="single" w:sz="4" w:space="0" w:color="auto"/>
              <w:bottom w:val="single" w:sz="4" w:space="0" w:color="auto"/>
              <w:right w:val="single" w:sz="4" w:space="0" w:color="auto"/>
            </w:tcBorders>
            <w:vAlign w:val="center"/>
          </w:tcPr>
          <w:p w:rsidR="003F0060" w:rsidRPr="003F0060" w:rsidRDefault="003F0060" w:rsidP="003F0060">
            <w:pPr>
              <w:jc w:val="center"/>
              <w:rPr>
                <w:b/>
                <w:bCs/>
                <w:sz w:val="16"/>
                <w:szCs w:val="16"/>
              </w:rPr>
            </w:pPr>
            <w:r w:rsidRPr="003F0060">
              <w:rPr>
                <w:b/>
                <w:bCs/>
                <w:sz w:val="16"/>
                <w:szCs w:val="16"/>
              </w:rPr>
              <w:t>12</w:t>
            </w:r>
          </w:p>
        </w:tc>
        <w:tc>
          <w:tcPr>
            <w:tcW w:w="1109" w:type="pct"/>
            <w:tcBorders>
              <w:top w:val="single" w:sz="4" w:space="0" w:color="auto"/>
              <w:left w:val="single" w:sz="4" w:space="0" w:color="auto"/>
              <w:bottom w:val="single" w:sz="4" w:space="0" w:color="auto"/>
              <w:right w:val="single" w:sz="4" w:space="0" w:color="auto"/>
            </w:tcBorders>
            <w:vAlign w:val="center"/>
          </w:tcPr>
          <w:p w:rsidR="003F0060" w:rsidRPr="003F0060" w:rsidRDefault="003F0060" w:rsidP="003F0060">
            <w:pPr>
              <w:jc w:val="center"/>
              <w:rPr>
                <w:b/>
                <w:bCs/>
              </w:rPr>
            </w:pPr>
            <w:r w:rsidRPr="003F0060">
              <w:rPr>
                <w:b/>
                <w:bCs/>
              </w:rPr>
              <w:t>Итого:</w:t>
            </w:r>
          </w:p>
        </w:tc>
        <w:tc>
          <w:tcPr>
            <w:tcW w:w="237" w:type="pct"/>
            <w:tcBorders>
              <w:top w:val="single" w:sz="4" w:space="0" w:color="auto"/>
              <w:left w:val="single" w:sz="4" w:space="0" w:color="auto"/>
              <w:bottom w:val="single" w:sz="4" w:space="0" w:color="auto"/>
              <w:right w:val="single" w:sz="4" w:space="0" w:color="auto"/>
            </w:tcBorders>
            <w:vAlign w:val="center"/>
          </w:tcPr>
          <w:p w:rsidR="003F0060" w:rsidRPr="003F0060" w:rsidRDefault="003F0060" w:rsidP="003F0060">
            <w:pPr>
              <w:jc w:val="center"/>
              <w:rPr>
                <w:sz w:val="16"/>
                <w:szCs w:val="16"/>
              </w:rPr>
            </w:pPr>
            <w:r w:rsidRPr="003F0060">
              <w:rPr>
                <w:sz w:val="16"/>
                <w:szCs w:val="16"/>
              </w:rPr>
              <w:t>2020-2029</w:t>
            </w:r>
          </w:p>
        </w:tc>
        <w:tc>
          <w:tcPr>
            <w:tcW w:w="408" w:type="pct"/>
            <w:tcBorders>
              <w:top w:val="single" w:sz="4" w:space="0" w:color="auto"/>
              <w:left w:val="single" w:sz="4" w:space="0" w:color="auto"/>
              <w:bottom w:val="single" w:sz="4" w:space="0" w:color="auto"/>
              <w:right w:val="single" w:sz="4" w:space="0" w:color="auto"/>
            </w:tcBorders>
            <w:vAlign w:val="center"/>
          </w:tcPr>
          <w:p w:rsidR="003F0060" w:rsidRPr="003F0060" w:rsidRDefault="003F0060" w:rsidP="003F0060">
            <w:pPr>
              <w:jc w:val="center"/>
              <w:rPr>
                <w:sz w:val="16"/>
                <w:szCs w:val="16"/>
              </w:rPr>
            </w:pPr>
            <w:r w:rsidRPr="003F0060">
              <w:rPr>
                <w:sz w:val="16"/>
                <w:szCs w:val="16"/>
              </w:rPr>
              <w:t>Отдел по муниципальному хозяйству</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rsidR="003F0060" w:rsidRPr="003F0060" w:rsidRDefault="003F0060" w:rsidP="003F0060">
            <w:pPr>
              <w:ind w:left="-57"/>
              <w:jc w:val="center"/>
              <w:rPr>
                <w:sz w:val="16"/>
                <w:szCs w:val="16"/>
              </w:rPr>
            </w:pPr>
            <w:r w:rsidRPr="003F0060">
              <w:rPr>
                <w:sz w:val="16"/>
                <w:szCs w:val="16"/>
              </w:rPr>
              <w:t>Местный бюджет</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rsidR="003F0060" w:rsidRPr="003F0060" w:rsidRDefault="003F0060" w:rsidP="003F0060">
            <w:pPr>
              <w:jc w:val="center"/>
              <w:rPr>
                <w:b/>
                <w:bCs/>
                <w:sz w:val="16"/>
                <w:szCs w:val="16"/>
              </w:rPr>
            </w:pPr>
            <w:r w:rsidRPr="003F0060">
              <w:rPr>
                <w:b/>
                <w:bCs/>
                <w:sz w:val="16"/>
                <w:szCs w:val="16"/>
              </w:rPr>
              <w:t>405 </w:t>
            </w:r>
            <w:r w:rsidR="005E764B">
              <w:rPr>
                <w:b/>
                <w:bCs/>
                <w:sz w:val="16"/>
                <w:szCs w:val="16"/>
              </w:rPr>
              <w:t>328</w:t>
            </w:r>
            <w:r w:rsidRPr="003F0060">
              <w:rPr>
                <w:b/>
                <w:bCs/>
                <w:sz w:val="16"/>
                <w:szCs w:val="16"/>
              </w:rPr>
              <w:t xml:space="preserve"> </w:t>
            </w:r>
            <w:r w:rsidR="005E764B">
              <w:rPr>
                <w:b/>
                <w:bCs/>
                <w:sz w:val="16"/>
                <w:szCs w:val="16"/>
              </w:rPr>
              <w:t>817</w:t>
            </w:r>
            <w:r w:rsidRPr="003F0060">
              <w:rPr>
                <w:b/>
                <w:bCs/>
                <w:sz w:val="16"/>
                <w:szCs w:val="16"/>
              </w:rPr>
              <w:t>,</w:t>
            </w:r>
            <w:r w:rsidR="005E764B">
              <w:rPr>
                <w:b/>
                <w:bCs/>
                <w:sz w:val="16"/>
                <w:szCs w:val="16"/>
              </w:rPr>
              <w:t>85</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rsidR="003F0060" w:rsidRPr="003F0060" w:rsidRDefault="003F0060" w:rsidP="003F0060">
            <w:pPr>
              <w:jc w:val="center"/>
              <w:rPr>
                <w:b/>
                <w:bCs/>
                <w:sz w:val="16"/>
                <w:szCs w:val="16"/>
              </w:rPr>
            </w:pPr>
            <w:r w:rsidRPr="003F0060">
              <w:rPr>
                <w:b/>
                <w:bCs/>
                <w:sz w:val="16"/>
                <w:szCs w:val="16"/>
              </w:rPr>
              <w:t>46 414 906,00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rsidR="003F0060" w:rsidRPr="003F0060" w:rsidRDefault="003F0060" w:rsidP="003F0060">
            <w:pPr>
              <w:jc w:val="center"/>
              <w:rPr>
                <w:b/>
                <w:bCs/>
                <w:sz w:val="16"/>
                <w:szCs w:val="16"/>
              </w:rPr>
            </w:pPr>
            <w:r w:rsidRPr="003F0060">
              <w:rPr>
                <w:b/>
                <w:bCs/>
                <w:sz w:val="16"/>
                <w:szCs w:val="16"/>
              </w:rPr>
              <w:t>25 372 000,00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rsidR="003F0060" w:rsidRPr="003F0060" w:rsidRDefault="003F0060" w:rsidP="003F0060">
            <w:pPr>
              <w:jc w:val="center"/>
              <w:rPr>
                <w:b/>
                <w:bCs/>
                <w:sz w:val="16"/>
                <w:szCs w:val="16"/>
              </w:rPr>
            </w:pPr>
            <w:r w:rsidRPr="003F0060">
              <w:rPr>
                <w:b/>
                <w:bCs/>
                <w:sz w:val="16"/>
                <w:szCs w:val="16"/>
              </w:rPr>
              <w:t>26 788 000,00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rsidR="003F0060" w:rsidRPr="003F0060" w:rsidRDefault="003F0060" w:rsidP="003F0060">
            <w:pPr>
              <w:jc w:val="center"/>
              <w:rPr>
                <w:b/>
                <w:bCs/>
                <w:sz w:val="16"/>
                <w:szCs w:val="16"/>
              </w:rPr>
            </w:pPr>
            <w:r w:rsidRPr="003F0060">
              <w:rPr>
                <w:b/>
                <w:bCs/>
                <w:sz w:val="16"/>
                <w:szCs w:val="16"/>
              </w:rPr>
              <w:t>38 084 000,00</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rsidR="003F0060" w:rsidRPr="003F0060" w:rsidRDefault="003F0060" w:rsidP="003F0060">
            <w:pPr>
              <w:jc w:val="center"/>
              <w:rPr>
                <w:b/>
                <w:bCs/>
                <w:sz w:val="16"/>
                <w:szCs w:val="16"/>
              </w:rPr>
            </w:pPr>
            <w:r w:rsidRPr="003F0060">
              <w:rPr>
                <w:b/>
                <w:bCs/>
                <w:sz w:val="16"/>
                <w:szCs w:val="16"/>
              </w:rPr>
              <w:t>44 954 666,10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rsidR="003F0060" w:rsidRPr="003F0060" w:rsidRDefault="00AC6859" w:rsidP="003F0060">
            <w:pPr>
              <w:jc w:val="center"/>
              <w:rPr>
                <w:b/>
                <w:bCs/>
                <w:sz w:val="16"/>
                <w:szCs w:val="16"/>
              </w:rPr>
            </w:pPr>
            <w:r>
              <w:rPr>
                <w:b/>
                <w:bCs/>
                <w:sz w:val="16"/>
                <w:szCs w:val="16"/>
              </w:rPr>
              <w:t>55 635 245,75</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3F0060" w:rsidRPr="003F0060" w:rsidRDefault="003F0060" w:rsidP="003F0060">
            <w:pPr>
              <w:jc w:val="center"/>
              <w:rPr>
                <w:b/>
                <w:bCs/>
                <w:sz w:val="16"/>
                <w:szCs w:val="16"/>
              </w:rPr>
            </w:pPr>
            <w:r w:rsidRPr="003F0060">
              <w:rPr>
                <w:b/>
                <w:bCs/>
                <w:sz w:val="16"/>
                <w:szCs w:val="16"/>
              </w:rPr>
              <w:t>48 450 000,00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rsidR="003F0060" w:rsidRPr="003F0060" w:rsidRDefault="003F0060" w:rsidP="003F0060">
            <w:pPr>
              <w:jc w:val="center"/>
              <w:rPr>
                <w:b/>
                <w:bCs/>
                <w:sz w:val="16"/>
                <w:szCs w:val="16"/>
              </w:rPr>
            </w:pPr>
            <w:r w:rsidRPr="003F0060">
              <w:rPr>
                <w:b/>
                <w:bCs/>
                <w:sz w:val="16"/>
                <w:szCs w:val="16"/>
              </w:rPr>
              <w:t>44 970 000,00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rsidR="003F0060" w:rsidRPr="003F0060" w:rsidRDefault="003F0060" w:rsidP="003F0060">
            <w:pPr>
              <w:jc w:val="center"/>
              <w:rPr>
                <w:b/>
                <w:bCs/>
                <w:sz w:val="16"/>
                <w:szCs w:val="16"/>
              </w:rPr>
            </w:pPr>
            <w:r w:rsidRPr="003F0060">
              <w:rPr>
                <w:b/>
                <w:bCs/>
                <w:sz w:val="16"/>
                <w:szCs w:val="16"/>
              </w:rPr>
              <w:t>37 330 000,00</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rsidR="003F0060" w:rsidRPr="003F0060" w:rsidRDefault="003F0060" w:rsidP="003F0060">
            <w:pPr>
              <w:jc w:val="center"/>
              <w:rPr>
                <w:b/>
                <w:bCs/>
                <w:sz w:val="16"/>
                <w:szCs w:val="16"/>
              </w:rPr>
            </w:pPr>
            <w:r w:rsidRPr="003F0060">
              <w:rPr>
                <w:b/>
                <w:bCs/>
                <w:sz w:val="16"/>
                <w:szCs w:val="16"/>
              </w:rPr>
              <w:t>37 330 000,00</w:t>
            </w:r>
          </w:p>
        </w:tc>
      </w:tr>
    </w:tbl>
    <w:p w:rsidR="003F0060" w:rsidRPr="003F0060" w:rsidRDefault="003F0060" w:rsidP="003F0060">
      <w:pPr>
        <w:ind w:firstLine="567"/>
        <w:jc w:val="both"/>
        <w:rPr>
          <w:spacing w:val="2"/>
          <w:sz w:val="26"/>
          <w:szCs w:val="26"/>
          <w:shd w:val="clear" w:color="auto" w:fill="FFFFFF"/>
        </w:rPr>
        <w:sectPr w:rsidR="003F0060" w:rsidRPr="003F0060" w:rsidSect="00187D38">
          <w:pgSz w:w="16838" w:h="11906" w:orient="landscape" w:code="9"/>
          <w:pgMar w:top="709" w:right="1134" w:bottom="426" w:left="1134" w:header="0" w:footer="0" w:gutter="0"/>
          <w:cols w:space="720"/>
          <w:docGrid w:linePitch="272"/>
        </w:sectPr>
      </w:pPr>
    </w:p>
    <w:p w:rsidR="003F0060" w:rsidRPr="003F0060" w:rsidRDefault="003F0060" w:rsidP="003F0060">
      <w:pPr>
        <w:ind w:firstLine="709"/>
        <w:rPr>
          <w:spacing w:val="2"/>
          <w:sz w:val="26"/>
          <w:szCs w:val="26"/>
          <w:shd w:val="clear" w:color="auto" w:fill="FFFFFF"/>
        </w:rPr>
      </w:pPr>
      <w:r w:rsidRPr="003F0060">
        <w:rPr>
          <w:b/>
          <w:sz w:val="26"/>
          <w:szCs w:val="26"/>
        </w:rPr>
        <w:lastRenderedPageBreak/>
        <w:t>Характеристика состояния и проблем соответствующей системы коммунальной инфраструктуры</w:t>
      </w:r>
    </w:p>
    <w:p w:rsidR="003F0060" w:rsidRPr="003F0060" w:rsidRDefault="003F0060" w:rsidP="003F0060">
      <w:pPr>
        <w:ind w:firstLine="709"/>
        <w:jc w:val="both"/>
        <w:rPr>
          <w:sz w:val="26"/>
          <w:szCs w:val="26"/>
        </w:rPr>
      </w:pPr>
      <w:r w:rsidRPr="003F0060">
        <w:rPr>
          <w:sz w:val="26"/>
          <w:szCs w:val="26"/>
        </w:rPr>
        <w:t xml:space="preserve">Состояние жилищно-коммунального хозяйства </w:t>
      </w:r>
      <w:r w:rsidRPr="003F0060">
        <w:rPr>
          <w:spacing w:val="2"/>
          <w:sz w:val="26"/>
          <w:szCs w:val="26"/>
          <w:shd w:val="clear" w:color="auto" w:fill="FFFFFF"/>
        </w:rPr>
        <w:t xml:space="preserve">городского поселения </w:t>
      </w:r>
      <w:r w:rsidRPr="003F0060">
        <w:rPr>
          <w:sz w:val="26"/>
          <w:szCs w:val="26"/>
        </w:rPr>
        <w:t>«Город Киров» в настоящее время характеризуется высокой степенью износа основных фондов жилищно-коммунального хозяйства. Основная проблема - ветхость объектов инженерной инфраструктуры, особенно сетей, которая растет опережающими темпами по сравнению с капиталовложениями в их ремонт.</w:t>
      </w:r>
    </w:p>
    <w:p w:rsidR="003F0060" w:rsidRPr="003F0060" w:rsidRDefault="003F0060" w:rsidP="003F0060">
      <w:pPr>
        <w:ind w:firstLine="709"/>
        <w:jc w:val="both"/>
        <w:rPr>
          <w:sz w:val="26"/>
          <w:szCs w:val="26"/>
        </w:rPr>
      </w:pPr>
    </w:p>
    <w:p w:rsidR="003F0060" w:rsidRPr="003F0060" w:rsidRDefault="003F0060" w:rsidP="003F0060">
      <w:pPr>
        <w:numPr>
          <w:ilvl w:val="0"/>
          <w:numId w:val="38"/>
        </w:numPr>
        <w:autoSpaceDE w:val="0"/>
        <w:autoSpaceDN w:val="0"/>
        <w:adjustRightInd w:val="0"/>
        <w:jc w:val="both"/>
        <w:rPr>
          <w:b/>
          <w:sz w:val="26"/>
          <w:szCs w:val="26"/>
        </w:rPr>
      </w:pPr>
      <w:r w:rsidRPr="003F0060">
        <w:rPr>
          <w:b/>
          <w:sz w:val="26"/>
          <w:szCs w:val="26"/>
        </w:rPr>
        <w:t>Водоснабжение.</w:t>
      </w:r>
    </w:p>
    <w:p w:rsidR="003F0060" w:rsidRPr="003F0060" w:rsidRDefault="003F0060" w:rsidP="003F0060">
      <w:pPr>
        <w:autoSpaceDE w:val="0"/>
        <w:autoSpaceDN w:val="0"/>
        <w:adjustRightInd w:val="0"/>
        <w:ind w:firstLine="709"/>
        <w:jc w:val="both"/>
        <w:rPr>
          <w:sz w:val="26"/>
          <w:szCs w:val="26"/>
        </w:rPr>
      </w:pPr>
      <w:r w:rsidRPr="003F0060">
        <w:rPr>
          <w:sz w:val="26"/>
          <w:szCs w:val="26"/>
        </w:rPr>
        <w:t xml:space="preserve">Ресурсоснабжающими организациями в сфере водоснабжения на территории городского поселения «Город Киров» являются ГП «Калуга </w:t>
      </w:r>
      <w:proofErr w:type="spellStart"/>
      <w:r w:rsidRPr="003F0060">
        <w:rPr>
          <w:sz w:val="26"/>
          <w:szCs w:val="26"/>
        </w:rPr>
        <w:t>облводоканал</w:t>
      </w:r>
      <w:proofErr w:type="spellEnd"/>
      <w:r w:rsidRPr="003F0060">
        <w:rPr>
          <w:sz w:val="26"/>
          <w:szCs w:val="26"/>
        </w:rPr>
        <w:t>» и ООО «Водоснабжение».</w:t>
      </w:r>
    </w:p>
    <w:p w:rsidR="003F0060" w:rsidRPr="003F0060" w:rsidRDefault="003F0060" w:rsidP="003F0060">
      <w:pPr>
        <w:autoSpaceDE w:val="0"/>
        <w:autoSpaceDN w:val="0"/>
        <w:adjustRightInd w:val="0"/>
        <w:ind w:firstLine="709"/>
        <w:jc w:val="both"/>
        <w:rPr>
          <w:sz w:val="26"/>
          <w:szCs w:val="26"/>
        </w:rPr>
      </w:pPr>
      <w:r w:rsidRPr="003F0060">
        <w:rPr>
          <w:sz w:val="26"/>
          <w:szCs w:val="26"/>
        </w:rPr>
        <w:t>Общая протяженность водопроводов по городу, введенных в эксплуатацию 1950-2000г. из стальных, чугунных и полиэтиленовых труб диаметром от 150 до 50 мм., составляет 62,998 км.</w:t>
      </w:r>
    </w:p>
    <w:p w:rsidR="003F0060" w:rsidRPr="003F0060" w:rsidRDefault="003F0060" w:rsidP="003F0060">
      <w:pPr>
        <w:ind w:right="-143" w:firstLine="709"/>
        <w:jc w:val="both"/>
        <w:rPr>
          <w:sz w:val="26"/>
          <w:szCs w:val="26"/>
        </w:rPr>
      </w:pPr>
      <w:r w:rsidRPr="003F0060">
        <w:rPr>
          <w:sz w:val="26"/>
          <w:szCs w:val="26"/>
        </w:rPr>
        <w:t>Для водоснабжения г. Кирова используются восемь водозаборов расположенных:</w:t>
      </w:r>
    </w:p>
    <w:p w:rsidR="003F0060" w:rsidRPr="003F0060" w:rsidRDefault="003F0060" w:rsidP="003F0060">
      <w:pPr>
        <w:numPr>
          <w:ilvl w:val="0"/>
          <w:numId w:val="30"/>
        </w:numPr>
        <w:tabs>
          <w:tab w:val="left" w:pos="740"/>
        </w:tabs>
        <w:jc w:val="both"/>
        <w:rPr>
          <w:sz w:val="26"/>
          <w:szCs w:val="26"/>
        </w:rPr>
      </w:pPr>
      <w:r w:rsidRPr="003F0060">
        <w:rPr>
          <w:sz w:val="26"/>
          <w:szCs w:val="26"/>
        </w:rPr>
        <w:t>ул. Гоголя – 4 арт. скважины, РЧВ объемом 1000 м3, нас.2 подъема;</w:t>
      </w:r>
    </w:p>
    <w:p w:rsidR="003F0060" w:rsidRPr="003F0060" w:rsidRDefault="003F0060" w:rsidP="003F0060">
      <w:pPr>
        <w:numPr>
          <w:ilvl w:val="0"/>
          <w:numId w:val="30"/>
        </w:numPr>
        <w:tabs>
          <w:tab w:val="left" w:pos="740"/>
        </w:tabs>
        <w:jc w:val="both"/>
        <w:rPr>
          <w:sz w:val="26"/>
          <w:szCs w:val="26"/>
        </w:rPr>
      </w:pPr>
      <w:proofErr w:type="spellStart"/>
      <w:r w:rsidRPr="003F0060">
        <w:rPr>
          <w:sz w:val="26"/>
          <w:szCs w:val="26"/>
        </w:rPr>
        <w:t>ул.Ломоносова</w:t>
      </w:r>
      <w:proofErr w:type="spellEnd"/>
      <w:r w:rsidRPr="003F0060">
        <w:rPr>
          <w:sz w:val="26"/>
          <w:szCs w:val="26"/>
        </w:rPr>
        <w:t xml:space="preserve"> – 3 арт. скважины, РЧВ объемом 300 м3, нас.2 подъема;</w:t>
      </w:r>
    </w:p>
    <w:p w:rsidR="003F0060" w:rsidRPr="003F0060" w:rsidRDefault="003F0060" w:rsidP="003F0060">
      <w:pPr>
        <w:numPr>
          <w:ilvl w:val="0"/>
          <w:numId w:val="30"/>
        </w:numPr>
        <w:tabs>
          <w:tab w:val="left" w:pos="740"/>
        </w:tabs>
        <w:jc w:val="both"/>
        <w:rPr>
          <w:sz w:val="26"/>
          <w:szCs w:val="26"/>
        </w:rPr>
      </w:pPr>
      <w:proofErr w:type="spellStart"/>
      <w:r w:rsidRPr="003F0060">
        <w:rPr>
          <w:sz w:val="26"/>
          <w:szCs w:val="26"/>
        </w:rPr>
        <w:t>ул.Люксембург</w:t>
      </w:r>
      <w:proofErr w:type="spellEnd"/>
      <w:r w:rsidRPr="003F0060">
        <w:rPr>
          <w:sz w:val="26"/>
          <w:szCs w:val="26"/>
        </w:rPr>
        <w:t xml:space="preserve"> –5 арт. скважин, РЧВ объемом 600 м3, нас.2 подъема;</w:t>
      </w:r>
    </w:p>
    <w:p w:rsidR="003F0060" w:rsidRPr="003F0060" w:rsidRDefault="003F0060" w:rsidP="003F0060">
      <w:pPr>
        <w:numPr>
          <w:ilvl w:val="0"/>
          <w:numId w:val="30"/>
        </w:numPr>
        <w:tabs>
          <w:tab w:val="left" w:pos="740"/>
        </w:tabs>
        <w:jc w:val="both"/>
        <w:rPr>
          <w:sz w:val="26"/>
          <w:szCs w:val="26"/>
        </w:rPr>
      </w:pPr>
      <w:proofErr w:type="spellStart"/>
      <w:r w:rsidRPr="003F0060">
        <w:rPr>
          <w:sz w:val="26"/>
          <w:szCs w:val="26"/>
        </w:rPr>
        <w:t>ул.Строительная</w:t>
      </w:r>
      <w:proofErr w:type="spellEnd"/>
      <w:r w:rsidRPr="003F0060">
        <w:rPr>
          <w:sz w:val="26"/>
          <w:szCs w:val="26"/>
        </w:rPr>
        <w:t xml:space="preserve"> - 2 арт. скважины, РЧВ объемом 100 м3, нас.2 подъема;</w:t>
      </w:r>
    </w:p>
    <w:p w:rsidR="003F0060" w:rsidRPr="003F0060" w:rsidRDefault="003F0060" w:rsidP="003F0060">
      <w:pPr>
        <w:numPr>
          <w:ilvl w:val="0"/>
          <w:numId w:val="30"/>
        </w:numPr>
        <w:tabs>
          <w:tab w:val="left" w:pos="740"/>
        </w:tabs>
        <w:jc w:val="both"/>
        <w:rPr>
          <w:sz w:val="26"/>
          <w:szCs w:val="26"/>
        </w:rPr>
      </w:pPr>
      <w:proofErr w:type="spellStart"/>
      <w:r w:rsidRPr="003F0060">
        <w:rPr>
          <w:sz w:val="26"/>
          <w:szCs w:val="26"/>
        </w:rPr>
        <w:t>ул.Плеханова</w:t>
      </w:r>
      <w:proofErr w:type="spellEnd"/>
      <w:r w:rsidRPr="003F0060">
        <w:rPr>
          <w:sz w:val="26"/>
          <w:szCs w:val="26"/>
        </w:rPr>
        <w:t xml:space="preserve"> – 1 арт. скважина, напрямую в распределительную сеть;</w:t>
      </w:r>
    </w:p>
    <w:p w:rsidR="003F0060" w:rsidRPr="003F0060" w:rsidRDefault="003F0060" w:rsidP="003F0060">
      <w:pPr>
        <w:numPr>
          <w:ilvl w:val="0"/>
          <w:numId w:val="30"/>
        </w:numPr>
        <w:tabs>
          <w:tab w:val="left" w:pos="743"/>
        </w:tabs>
        <w:ind w:right="240"/>
        <w:jc w:val="both"/>
        <w:rPr>
          <w:sz w:val="26"/>
          <w:szCs w:val="26"/>
        </w:rPr>
      </w:pPr>
      <w:proofErr w:type="spellStart"/>
      <w:r w:rsidRPr="003F0060">
        <w:rPr>
          <w:sz w:val="26"/>
          <w:szCs w:val="26"/>
        </w:rPr>
        <w:t>ул.Школьная</w:t>
      </w:r>
      <w:proofErr w:type="spellEnd"/>
      <w:r w:rsidRPr="003F0060">
        <w:rPr>
          <w:sz w:val="26"/>
          <w:szCs w:val="26"/>
        </w:rPr>
        <w:t xml:space="preserve"> – 1 арт. скважина, напрямую в распределительную сеть.</w:t>
      </w:r>
    </w:p>
    <w:p w:rsidR="003F0060" w:rsidRPr="003F0060" w:rsidRDefault="003F0060" w:rsidP="003F0060">
      <w:pPr>
        <w:numPr>
          <w:ilvl w:val="0"/>
          <w:numId w:val="30"/>
        </w:numPr>
        <w:tabs>
          <w:tab w:val="left" w:pos="743"/>
        </w:tabs>
        <w:ind w:right="240"/>
        <w:jc w:val="both"/>
        <w:rPr>
          <w:sz w:val="26"/>
          <w:szCs w:val="26"/>
        </w:rPr>
      </w:pPr>
      <w:proofErr w:type="spellStart"/>
      <w:r w:rsidRPr="003F0060">
        <w:rPr>
          <w:sz w:val="26"/>
          <w:szCs w:val="26"/>
        </w:rPr>
        <w:t>Ст.Фаянсовая</w:t>
      </w:r>
      <w:proofErr w:type="spellEnd"/>
      <w:r w:rsidRPr="003F0060">
        <w:rPr>
          <w:sz w:val="26"/>
          <w:szCs w:val="26"/>
        </w:rPr>
        <w:t xml:space="preserve"> – 4 арт. скважины, 2 водонапорные башни, две насосные станции 2-го подъема и станция обезжелезивания;</w:t>
      </w:r>
    </w:p>
    <w:p w:rsidR="003F0060" w:rsidRPr="003F0060" w:rsidRDefault="003F0060" w:rsidP="003F0060">
      <w:pPr>
        <w:numPr>
          <w:ilvl w:val="0"/>
          <w:numId w:val="30"/>
        </w:numPr>
        <w:tabs>
          <w:tab w:val="left" w:pos="743"/>
        </w:tabs>
        <w:ind w:right="240"/>
        <w:jc w:val="both"/>
        <w:rPr>
          <w:sz w:val="26"/>
          <w:szCs w:val="26"/>
        </w:rPr>
      </w:pPr>
      <w:proofErr w:type="spellStart"/>
      <w:r w:rsidRPr="003F0060">
        <w:rPr>
          <w:sz w:val="26"/>
          <w:szCs w:val="26"/>
        </w:rPr>
        <w:t>ул.Октябрьская</w:t>
      </w:r>
      <w:proofErr w:type="spellEnd"/>
      <w:r w:rsidRPr="003F0060">
        <w:rPr>
          <w:sz w:val="26"/>
          <w:szCs w:val="26"/>
        </w:rPr>
        <w:t xml:space="preserve"> – 2 арт. скважины, 2 водопроводные башни, две насосные станции и станция очистки и обезжелезивания (2023г.).</w:t>
      </w:r>
    </w:p>
    <w:p w:rsidR="003F0060" w:rsidRPr="003F0060" w:rsidRDefault="003F0060" w:rsidP="003F0060">
      <w:pPr>
        <w:tabs>
          <w:tab w:val="left" w:pos="743"/>
        </w:tabs>
        <w:ind w:firstLine="743"/>
        <w:jc w:val="both"/>
        <w:rPr>
          <w:sz w:val="26"/>
          <w:szCs w:val="26"/>
        </w:rPr>
      </w:pPr>
      <w:r w:rsidRPr="003F0060">
        <w:rPr>
          <w:sz w:val="26"/>
          <w:szCs w:val="26"/>
        </w:rPr>
        <w:t xml:space="preserve">Большая часть водопроводных сетей на территории городского поселения Город Киров находится в неудовлетворительном состоянии, это вызывает значительный уровень аварийности. </w:t>
      </w:r>
    </w:p>
    <w:p w:rsidR="003F0060" w:rsidRPr="003F0060" w:rsidRDefault="003F0060" w:rsidP="003F0060">
      <w:pPr>
        <w:tabs>
          <w:tab w:val="left" w:pos="743"/>
        </w:tabs>
        <w:ind w:firstLine="743"/>
        <w:jc w:val="both"/>
        <w:rPr>
          <w:sz w:val="26"/>
          <w:szCs w:val="26"/>
        </w:rPr>
      </w:pPr>
      <w:r w:rsidRPr="003F0060">
        <w:rPr>
          <w:sz w:val="26"/>
          <w:szCs w:val="26"/>
        </w:rPr>
        <w:t>Оборудование артезианских скважин эксплуатируются более 30 лет и требует замены на современное энергосберегающее.</w:t>
      </w:r>
    </w:p>
    <w:p w:rsidR="003F0060" w:rsidRPr="003F0060" w:rsidRDefault="003F0060" w:rsidP="003F0060">
      <w:pPr>
        <w:widowControl w:val="0"/>
        <w:autoSpaceDE w:val="0"/>
        <w:autoSpaceDN w:val="0"/>
        <w:ind w:firstLine="743"/>
        <w:jc w:val="both"/>
        <w:rPr>
          <w:sz w:val="26"/>
          <w:szCs w:val="26"/>
          <w:lang w:eastAsia="en-US"/>
        </w:rPr>
      </w:pPr>
      <w:r w:rsidRPr="003F0060">
        <w:rPr>
          <w:sz w:val="26"/>
          <w:szCs w:val="26"/>
          <w:lang w:eastAsia="en-US"/>
        </w:rPr>
        <w:t>В жилых домах, не охваченных системами централизованного водоснабжения,</w:t>
      </w:r>
      <w:r w:rsidRPr="003F0060">
        <w:rPr>
          <w:spacing w:val="1"/>
          <w:sz w:val="26"/>
          <w:szCs w:val="26"/>
          <w:lang w:eastAsia="en-US"/>
        </w:rPr>
        <w:t xml:space="preserve"> </w:t>
      </w:r>
      <w:r w:rsidRPr="003F0060">
        <w:rPr>
          <w:sz w:val="26"/>
          <w:szCs w:val="26"/>
          <w:lang w:eastAsia="en-US"/>
        </w:rPr>
        <w:t>для удовлетворения питьевых и хозяйственно-бытовых нужд население пользуется индивидуальными</w:t>
      </w:r>
      <w:r w:rsidRPr="003F0060">
        <w:rPr>
          <w:spacing w:val="-2"/>
          <w:sz w:val="26"/>
          <w:szCs w:val="26"/>
          <w:lang w:eastAsia="en-US"/>
        </w:rPr>
        <w:t xml:space="preserve"> </w:t>
      </w:r>
      <w:r w:rsidRPr="003F0060">
        <w:rPr>
          <w:sz w:val="26"/>
          <w:szCs w:val="26"/>
          <w:lang w:eastAsia="en-US"/>
        </w:rPr>
        <w:t>или</w:t>
      </w:r>
      <w:r w:rsidRPr="003F0060">
        <w:rPr>
          <w:spacing w:val="-2"/>
          <w:sz w:val="26"/>
          <w:szCs w:val="26"/>
          <w:lang w:eastAsia="en-US"/>
        </w:rPr>
        <w:t xml:space="preserve"> </w:t>
      </w:r>
      <w:r w:rsidRPr="003F0060">
        <w:rPr>
          <w:sz w:val="26"/>
          <w:szCs w:val="26"/>
          <w:lang w:eastAsia="en-US"/>
        </w:rPr>
        <w:t>общественными</w:t>
      </w:r>
      <w:r w:rsidRPr="003F0060">
        <w:rPr>
          <w:spacing w:val="-1"/>
          <w:sz w:val="26"/>
          <w:szCs w:val="26"/>
          <w:lang w:eastAsia="en-US"/>
        </w:rPr>
        <w:t xml:space="preserve"> </w:t>
      </w:r>
      <w:r w:rsidRPr="003F0060">
        <w:rPr>
          <w:sz w:val="26"/>
          <w:szCs w:val="26"/>
          <w:lang w:eastAsia="en-US"/>
        </w:rPr>
        <w:t>водозаборными</w:t>
      </w:r>
      <w:r w:rsidRPr="003F0060">
        <w:rPr>
          <w:spacing w:val="-2"/>
          <w:sz w:val="26"/>
          <w:szCs w:val="26"/>
          <w:lang w:eastAsia="en-US"/>
        </w:rPr>
        <w:t xml:space="preserve"> </w:t>
      </w:r>
      <w:r w:rsidRPr="003F0060">
        <w:rPr>
          <w:sz w:val="26"/>
          <w:szCs w:val="26"/>
          <w:lang w:eastAsia="en-US"/>
        </w:rPr>
        <w:t>сооружениями</w:t>
      </w:r>
      <w:r w:rsidRPr="003F0060">
        <w:rPr>
          <w:spacing w:val="-1"/>
          <w:sz w:val="26"/>
          <w:szCs w:val="26"/>
          <w:lang w:eastAsia="en-US"/>
        </w:rPr>
        <w:t xml:space="preserve"> </w:t>
      </w:r>
      <w:r w:rsidRPr="003F0060">
        <w:rPr>
          <w:sz w:val="26"/>
          <w:szCs w:val="26"/>
          <w:lang w:eastAsia="en-US"/>
        </w:rPr>
        <w:t>(колодцы).</w:t>
      </w:r>
    </w:p>
    <w:p w:rsidR="003F0060" w:rsidRPr="003F0060" w:rsidRDefault="003F0060" w:rsidP="003F0060">
      <w:pPr>
        <w:tabs>
          <w:tab w:val="left" w:pos="743"/>
        </w:tabs>
        <w:ind w:firstLine="743"/>
        <w:jc w:val="both"/>
        <w:rPr>
          <w:sz w:val="26"/>
          <w:szCs w:val="26"/>
        </w:rPr>
      </w:pPr>
    </w:p>
    <w:p w:rsidR="003F0060" w:rsidRPr="003F0060" w:rsidRDefault="003F0060" w:rsidP="003F0060">
      <w:pPr>
        <w:numPr>
          <w:ilvl w:val="0"/>
          <w:numId w:val="38"/>
        </w:numPr>
        <w:autoSpaceDE w:val="0"/>
        <w:autoSpaceDN w:val="0"/>
        <w:adjustRightInd w:val="0"/>
        <w:jc w:val="both"/>
        <w:rPr>
          <w:b/>
          <w:sz w:val="26"/>
          <w:szCs w:val="26"/>
        </w:rPr>
      </w:pPr>
      <w:r w:rsidRPr="003F0060">
        <w:rPr>
          <w:b/>
          <w:sz w:val="26"/>
          <w:szCs w:val="26"/>
        </w:rPr>
        <w:t>Водоотведение.</w:t>
      </w:r>
    </w:p>
    <w:p w:rsidR="003F0060" w:rsidRPr="003F0060" w:rsidRDefault="003F0060" w:rsidP="003F0060">
      <w:pPr>
        <w:ind w:firstLine="709"/>
        <w:jc w:val="both"/>
        <w:rPr>
          <w:sz w:val="26"/>
          <w:szCs w:val="26"/>
        </w:rPr>
      </w:pPr>
      <w:r w:rsidRPr="003F0060">
        <w:rPr>
          <w:sz w:val="26"/>
          <w:szCs w:val="26"/>
        </w:rPr>
        <w:t xml:space="preserve">Централизованной системой канализации охвачена малая часть городского поселения «Город Киров». Хозяйственно-бытовые сточные воды собираются самотечной канализационной сетью и подаются на канализационные насосные станции, а затем под напором на очистные сооружения. </w:t>
      </w:r>
    </w:p>
    <w:p w:rsidR="003F0060" w:rsidRPr="003F0060" w:rsidRDefault="003F0060" w:rsidP="003F0060">
      <w:pPr>
        <w:ind w:firstLine="709"/>
        <w:jc w:val="both"/>
        <w:rPr>
          <w:sz w:val="26"/>
          <w:szCs w:val="26"/>
        </w:rPr>
      </w:pPr>
      <w:r w:rsidRPr="003F0060">
        <w:rPr>
          <w:sz w:val="26"/>
          <w:szCs w:val="26"/>
        </w:rPr>
        <w:t>Сточные воды от малоэтажной и общественной застройки, оснащенной выгребами и септиками, специализированным автотранспортом вывозятся также на очистные сооружения.</w:t>
      </w:r>
    </w:p>
    <w:p w:rsidR="003F0060" w:rsidRPr="003F0060" w:rsidRDefault="003F0060" w:rsidP="003F0060">
      <w:pPr>
        <w:ind w:firstLine="709"/>
        <w:jc w:val="both"/>
        <w:rPr>
          <w:sz w:val="26"/>
          <w:szCs w:val="26"/>
        </w:rPr>
      </w:pPr>
      <w:r w:rsidRPr="003F0060">
        <w:rPr>
          <w:sz w:val="26"/>
          <w:szCs w:val="26"/>
        </w:rPr>
        <w:t>Сточные воды собираются системой канализации от жилых районов и промышленных предприятий города и направляются в главную канализационную насосную, откуда двумя напорными коллекторами диаметром 500 мм подаются в приемную камеру очистных сооружений, куда также по самотечному коллектору диаметром 250 мм подаются стоки от «</w:t>
      </w:r>
      <w:proofErr w:type="spellStart"/>
      <w:r w:rsidRPr="003F0060">
        <w:rPr>
          <w:sz w:val="26"/>
          <w:szCs w:val="26"/>
        </w:rPr>
        <w:t>Доповских</w:t>
      </w:r>
      <w:proofErr w:type="spellEnd"/>
      <w:r w:rsidRPr="003F0060">
        <w:rPr>
          <w:sz w:val="26"/>
          <w:szCs w:val="26"/>
        </w:rPr>
        <w:t>» очистных сооружений</w:t>
      </w:r>
      <w:r w:rsidRPr="003F0060">
        <w:rPr>
          <w:rFonts w:ascii="GOST type B" w:hAnsi="GOST type B"/>
          <w:sz w:val="28"/>
          <w:szCs w:val="28"/>
        </w:rPr>
        <w:t>.</w:t>
      </w:r>
    </w:p>
    <w:p w:rsidR="003F0060" w:rsidRPr="003F0060" w:rsidRDefault="003F0060" w:rsidP="003F0060">
      <w:pPr>
        <w:autoSpaceDE w:val="0"/>
        <w:autoSpaceDN w:val="0"/>
        <w:adjustRightInd w:val="0"/>
        <w:ind w:firstLine="709"/>
        <w:jc w:val="both"/>
        <w:rPr>
          <w:sz w:val="26"/>
          <w:szCs w:val="26"/>
        </w:rPr>
      </w:pPr>
      <w:r w:rsidRPr="003F0060">
        <w:rPr>
          <w:sz w:val="26"/>
          <w:szCs w:val="26"/>
        </w:rPr>
        <w:t>Ресурсоснабжающей организацией в сфере водоотведения на территории городского поселения «Город Киров» является ООО «</w:t>
      </w:r>
      <w:proofErr w:type="spellStart"/>
      <w:r w:rsidRPr="003F0060">
        <w:rPr>
          <w:sz w:val="26"/>
          <w:szCs w:val="26"/>
        </w:rPr>
        <w:t>Стройтехсервис</w:t>
      </w:r>
      <w:proofErr w:type="spellEnd"/>
      <w:r w:rsidRPr="003F0060">
        <w:rPr>
          <w:sz w:val="26"/>
          <w:szCs w:val="26"/>
        </w:rPr>
        <w:t>».</w:t>
      </w:r>
    </w:p>
    <w:p w:rsidR="003F0060" w:rsidRPr="003F0060" w:rsidRDefault="003F0060" w:rsidP="003F0060">
      <w:pPr>
        <w:autoSpaceDE w:val="0"/>
        <w:autoSpaceDN w:val="0"/>
        <w:adjustRightInd w:val="0"/>
        <w:ind w:firstLine="709"/>
        <w:jc w:val="both"/>
        <w:rPr>
          <w:color w:val="000000"/>
          <w:sz w:val="26"/>
          <w:szCs w:val="26"/>
        </w:rPr>
      </w:pPr>
      <w:r w:rsidRPr="003F0060">
        <w:rPr>
          <w:spacing w:val="2"/>
          <w:sz w:val="26"/>
          <w:szCs w:val="26"/>
          <w:shd w:val="clear" w:color="auto" w:fill="FFFFFF"/>
        </w:rPr>
        <w:lastRenderedPageBreak/>
        <w:t>Общая протяженность коллекторов и сетей водоотведения – 74,13 км из чугунных, стальных, керамических, асбестоцементных и полиэтиленовых труб.</w:t>
      </w:r>
    </w:p>
    <w:p w:rsidR="003F0060" w:rsidRPr="003F0060" w:rsidRDefault="003F0060" w:rsidP="003F0060">
      <w:pPr>
        <w:autoSpaceDE w:val="0"/>
        <w:autoSpaceDN w:val="0"/>
        <w:adjustRightInd w:val="0"/>
        <w:ind w:firstLine="709"/>
        <w:jc w:val="both"/>
        <w:rPr>
          <w:sz w:val="26"/>
          <w:szCs w:val="26"/>
        </w:rPr>
      </w:pPr>
      <w:r w:rsidRPr="003F0060">
        <w:rPr>
          <w:sz w:val="26"/>
          <w:szCs w:val="26"/>
        </w:rPr>
        <w:t>Система водоотведения городского поселения «Город Киров» включает:</w:t>
      </w:r>
    </w:p>
    <w:p w:rsidR="003F0060" w:rsidRPr="003F0060" w:rsidRDefault="003F0060" w:rsidP="003F0060">
      <w:pPr>
        <w:numPr>
          <w:ilvl w:val="0"/>
          <w:numId w:val="32"/>
        </w:numPr>
        <w:autoSpaceDE w:val="0"/>
        <w:autoSpaceDN w:val="0"/>
        <w:adjustRightInd w:val="0"/>
        <w:ind w:firstLine="709"/>
        <w:jc w:val="both"/>
        <w:rPr>
          <w:sz w:val="26"/>
          <w:szCs w:val="26"/>
        </w:rPr>
      </w:pPr>
      <w:r w:rsidRPr="003F0060">
        <w:rPr>
          <w:sz w:val="26"/>
          <w:szCs w:val="26"/>
        </w:rPr>
        <w:t>Канализационные очистные сооружения, введённые в эксплуатацию в 1981г.</w:t>
      </w:r>
    </w:p>
    <w:p w:rsidR="003F0060" w:rsidRPr="003F0060" w:rsidRDefault="003F0060" w:rsidP="003F0060">
      <w:pPr>
        <w:numPr>
          <w:ilvl w:val="0"/>
          <w:numId w:val="32"/>
        </w:numPr>
        <w:autoSpaceDE w:val="0"/>
        <w:autoSpaceDN w:val="0"/>
        <w:adjustRightInd w:val="0"/>
        <w:ind w:firstLine="709"/>
        <w:jc w:val="both"/>
        <w:rPr>
          <w:sz w:val="26"/>
          <w:szCs w:val="26"/>
        </w:rPr>
      </w:pPr>
      <w:r w:rsidRPr="003F0060">
        <w:rPr>
          <w:sz w:val="26"/>
          <w:szCs w:val="26"/>
        </w:rPr>
        <w:t xml:space="preserve">15 КНС </w:t>
      </w:r>
    </w:p>
    <w:p w:rsidR="003F0060" w:rsidRPr="003F0060" w:rsidRDefault="003F0060" w:rsidP="003F0060">
      <w:pPr>
        <w:autoSpaceDE w:val="0"/>
        <w:autoSpaceDN w:val="0"/>
        <w:adjustRightInd w:val="0"/>
        <w:ind w:left="568" w:firstLine="709"/>
        <w:jc w:val="both"/>
        <w:rPr>
          <w:sz w:val="26"/>
          <w:szCs w:val="26"/>
        </w:rPr>
      </w:pPr>
      <w:r w:rsidRPr="003F0060">
        <w:rPr>
          <w:sz w:val="26"/>
          <w:szCs w:val="26"/>
        </w:rPr>
        <w:tab/>
        <w:t>Комплекс восстановительно-ремонтных работ на очистных сооружениях планируют завершить в 2023-2024гг.</w:t>
      </w:r>
    </w:p>
    <w:p w:rsidR="003F0060" w:rsidRPr="003F0060" w:rsidRDefault="003F0060" w:rsidP="003F0060">
      <w:pPr>
        <w:ind w:firstLine="709"/>
        <w:jc w:val="both"/>
        <w:rPr>
          <w:sz w:val="26"/>
          <w:szCs w:val="26"/>
        </w:rPr>
      </w:pPr>
      <w:r w:rsidRPr="003F0060">
        <w:rPr>
          <w:sz w:val="26"/>
          <w:szCs w:val="26"/>
        </w:rPr>
        <w:t>Основной существующей проблемой системы водоотведения городского поселения «Город Киров» является высокий износ существующих канализационных сетей. 26 км напорной канализации и 17 км самотечной канализации нуждается в замене. Канализационные насосные станции требуют ремонта и реконструкции.</w:t>
      </w:r>
    </w:p>
    <w:p w:rsidR="003F0060" w:rsidRPr="003F0060" w:rsidRDefault="003F0060" w:rsidP="003F0060">
      <w:pPr>
        <w:ind w:firstLine="708"/>
        <w:jc w:val="both"/>
        <w:rPr>
          <w:sz w:val="26"/>
          <w:szCs w:val="26"/>
        </w:rPr>
      </w:pPr>
    </w:p>
    <w:p w:rsidR="003F0060" w:rsidRPr="003F0060" w:rsidRDefault="003F0060" w:rsidP="003F0060">
      <w:pPr>
        <w:widowControl w:val="0"/>
        <w:numPr>
          <w:ilvl w:val="0"/>
          <w:numId w:val="38"/>
        </w:numPr>
        <w:autoSpaceDE w:val="0"/>
        <w:autoSpaceDN w:val="0"/>
        <w:adjustRightInd w:val="0"/>
        <w:jc w:val="both"/>
        <w:outlineLvl w:val="1"/>
        <w:rPr>
          <w:b/>
          <w:sz w:val="26"/>
          <w:szCs w:val="26"/>
        </w:rPr>
      </w:pPr>
      <w:r w:rsidRPr="003F0060">
        <w:rPr>
          <w:b/>
          <w:sz w:val="26"/>
          <w:szCs w:val="26"/>
        </w:rPr>
        <w:t>Электроснабжение.</w:t>
      </w:r>
    </w:p>
    <w:p w:rsidR="003F0060" w:rsidRPr="003F0060" w:rsidRDefault="003F0060" w:rsidP="003F0060">
      <w:pPr>
        <w:widowControl w:val="0"/>
        <w:autoSpaceDE w:val="0"/>
        <w:autoSpaceDN w:val="0"/>
        <w:adjustRightInd w:val="0"/>
        <w:ind w:firstLine="709"/>
        <w:jc w:val="both"/>
        <w:outlineLvl w:val="1"/>
        <w:rPr>
          <w:sz w:val="26"/>
          <w:szCs w:val="26"/>
        </w:rPr>
      </w:pPr>
      <w:r w:rsidRPr="003F0060">
        <w:rPr>
          <w:sz w:val="26"/>
          <w:szCs w:val="26"/>
        </w:rPr>
        <w:t xml:space="preserve">Обеспечение электроэнергией потребителей города осуществляет Кировское отделение ОАО «Калужская сбытовая компания». Питание коммунально-бытовых потребителей города на напряжение 10кВ осуществляется от 57 трансформаторных подстанций напряжением 10/0,4кВ. Протяженность наружного освещения улично-дорожных сетей составляет 127 км. Сети уличного освещения выполнены как самонесущими изолированными проводами СИП, так и неизолированными проводами. В ночное время улицы городского поселения «Город Киров» освещают 2436 светильников. </w:t>
      </w:r>
    </w:p>
    <w:p w:rsidR="003F0060" w:rsidRPr="003F0060" w:rsidRDefault="003F0060" w:rsidP="003F0060">
      <w:pPr>
        <w:widowControl w:val="0"/>
        <w:autoSpaceDE w:val="0"/>
        <w:autoSpaceDN w:val="0"/>
        <w:adjustRightInd w:val="0"/>
        <w:ind w:firstLine="709"/>
        <w:jc w:val="both"/>
        <w:outlineLvl w:val="1"/>
        <w:rPr>
          <w:rFonts w:ascii="Arial" w:hAnsi="Arial" w:cs="Arial"/>
          <w:color w:val="2D2D2D"/>
          <w:spacing w:val="2"/>
          <w:sz w:val="23"/>
          <w:szCs w:val="23"/>
          <w:shd w:val="clear" w:color="auto" w:fill="FFFFFF"/>
        </w:rPr>
      </w:pPr>
      <w:r w:rsidRPr="003F0060">
        <w:rPr>
          <w:spacing w:val="2"/>
          <w:sz w:val="26"/>
          <w:szCs w:val="26"/>
          <w:shd w:val="clear" w:color="auto" w:fill="FFFFFF"/>
        </w:rPr>
        <w:t>Физическое и моральное старение установленного оборудования значительно опережает темпы его реконструкции и модернизации. Оценка состояния распределительных сетей наружного освещения городского поселения «Город Киров» показывает, что средний износ сетей уличного освещения составляет 70%, что не обеспечивает нормальный уровень освещения улиц городского поселения, предусмотренного СП 52.13330.2016 "Естественное и искусственное освещение. В целом по городскому поселению «Город Киров» нуждаются в ремонте, реконструкции или полной замене сети уличного освещения более чем 130 улиц. Многие улицы имеют недостаточное наружное освещение.</w:t>
      </w:r>
    </w:p>
    <w:p w:rsidR="003F0060" w:rsidRPr="003F0060" w:rsidRDefault="003F0060" w:rsidP="003F0060">
      <w:pPr>
        <w:widowControl w:val="0"/>
        <w:autoSpaceDE w:val="0"/>
        <w:autoSpaceDN w:val="0"/>
        <w:adjustRightInd w:val="0"/>
        <w:ind w:firstLine="709"/>
        <w:jc w:val="both"/>
        <w:outlineLvl w:val="1"/>
        <w:rPr>
          <w:spacing w:val="2"/>
          <w:sz w:val="26"/>
          <w:szCs w:val="26"/>
          <w:shd w:val="clear" w:color="auto" w:fill="FFFFFF"/>
        </w:rPr>
      </w:pPr>
      <w:r w:rsidRPr="003F0060">
        <w:rPr>
          <w:spacing w:val="2"/>
          <w:sz w:val="26"/>
          <w:szCs w:val="26"/>
          <w:shd w:val="clear" w:color="auto" w:fill="FFFFFF"/>
        </w:rPr>
        <w:t>В рамках реализации мероприятий целевой программы «Развитие коммунальной инфраструктуры городского поселения «Город Киров» восстановлено уличное освещение на улицах городского поселения общей протяженностью более 15 км, произведена замена старых светильников на новые светодиодные светильники в количестве 600 штук.</w:t>
      </w:r>
    </w:p>
    <w:p w:rsidR="003F0060" w:rsidRPr="003F0060" w:rsidRDefault="003F0060" w:rsidP="003F0060">
      <w:pPr>
        <w:widowControl w:val="0"/>
        <w:autoSpaceDE w:val="0"/>
        <w:autoSpaceDN w:val="0"/>
        <w:adjustRightInd w:val="0"/>
        <w:ind w:firstLine="709"/>
        <w:jc w:val="both"/>
        <w:outlineLvl w:val="1"/>
        <w:rPr>
          <w:b/>
          <w:sz w:val="26"/>
          <w:szCs w:val="26"/>
        </w:rPr>
      </w:pPr>
    </w:p>
    <w:p w:rsidR="003F0060" w:rsidRPr="003F0060" w:rsidRDefault="003F0060" w:rsidP="003F0060">
      <w:pPr>
        <w:numPr>
          <w:ilvl w:val="0"/>
          <w:numId w:val="38"/>
        </w:numPr>
        <w:jc w:val="both"/>
        <w:rPr>
          <w:sz w:val="26"/>
          <w:szCs w:val="26"/>
        </w:rPr>
      </w:pPr>
      <w:r w:rsidRPr="003F0060">
        <w:rPr>
          <w:b/>
          <w:sz w:val="26"/>
          <w:szCs w:val="26"/>
        </w:rPr>
        <w:t>Газификация</w:t>
      </w:r>
      <w:r w:rsidRPr="003F0060">
        <w:rPr>
          <w:sz w:val="26"/>
          <w:szCs w:val="26"/>
        </w:rPr>
        <w:t>.</w:t>
      </w:r>
    </w:p>
    <w:p w:rsidR="003F0060" w:rsidRPr="003F0060" w:rsidRDefault="003F0060" w:rsidP="003F0060">
      <w:pPr>
        <w:ind w:firstLine="709"/>
        <w:jc w:val="both"/>
        <w:rPr>
          <w:sz w:val="26"/>
          <w:szCs w:val="26"/>
        </w:rPr>
      </w:pPr>
      <w:r w:rsidRPr="003F0060">
        <w:rPr>
          <w:sz w:val="26"/>
          <w:szCs w:val="26"/>
        </w:rPr>
        <w:t>Техническое обслуживание газового оборудования и межпоселкового газопровода высокого давления городского поселения «Город Киров» осуществляет ОАО «Газпром газораспределение Калуга» филиал ОАО «Газпром газораспределение Калуга» в г. Кирове.</w:t>
      </w:r>
    </w:p>
    <w:p w:rsidR="003F0060" w:rsidRPr="003F0060" w:rsidRDefault="003F0060" w:rsidP="003F0060">
      <w:pPr>
        <w:ind w:firstLine="709"/>
        <w:jc w:val="both"/>
        <w:rPr>
          <w:sz w:val="26"/>
          <w:szCs w:val="26"/>
        </w:rPr>
      </w:pPr>
      <w:r w:rsidRPr="003F0060">
        <w:rPr>
          <w:sz w:val="26"/>
          <w:szCs w:val="26"/>
        </w:rPr>
        <w:t>В границах городского поселения общая протяженность сетей газоснабжения составляет 271км.</w:t>
      </w:r>
    </w:p>
    <w:p w:rsidR="003F0060" w:rsidRPr="003F0060" w:rsidRDefault="003F0060" w:rsidP="003F0060">
      <w:pPr>
        <w:ind w:firstLine="709"/>
        <w:jc w:val="both"/>
        <w:rPr>
          <w:sz w:val="26"/>
          <w:szCs w:val="26"/>
        </w:rPr>
      </w:pPr>
      <w:r w:rsidRPr="003F0060">
        <w:rPr>
          <w:sz w:val="26"/>
          <w:szCs w:val="26"/>
        </w:rPr>
        <w:t xml:space="preserve">Газоснабжение потребителей городского поселения, наряду с проводимой газификацией, продолжает осуществляться и сжиженным газом. Газ используется на индивидуально-бытовые нужды населения. Распределение газа производится от баллонных (рамповых) установок в индивидуальных частных домовладениях. </w:t>
      </w:r>
    </w:p>
    <w:p w:rsidR="003F0060" w:rsidRPr="003F0060" w:rsidRDefault="003F0060" w:rsidP="003F0060">
      <w:pPr>
        <w:ind w:firstLine="709"/>
        <w:jc w:val="both"/>
        <w:rPr>
          <w:spacing w:val="2"/>
          <w:sz w:val="26"/>
          <w:szCs w:val="26"/>
          <w:shd w:val="clear" w:color="auto" w:fill="FFFFFF"/>
        </w:rPr>
      </w:pPr>
    </w:p>
    <w:p w:rsidR="003F0060" w:rsidRPr="003F0060" w:rsidRDefault="003F0060" w:rsidP="003F0060">
      <w:pPr>
        <w:keepNext/>
        <w:ind w:firstLine="567"/>
        <w:jc w:val="both"/>
        <w:rPr>
          <w:spacing w:val="2"/>
          <w:sz w:val="26"/>
          <w:szCs w:val="26"/>
          <w:shd w:val="clear" w:color="auto" w:fill="FFFFFF"/>
        </w:rPr>
      </w:pPr>
      <w:r w:rsidRPr="003F0060">
        <w:rPr>
          <w:b/>
          <w:sz w:val="26"/>
          <w:szCs w:val="26"/>
        </w:rPr>
        <w:lastRenderedPageBreak/>
        <w:t xml:space="preserve">Оценка реализации мероприятий в области </w:t>
      </w:r>
      <w:proofErr w:type="spellStart"/>
      <w:r w:rsidRPr="003F0060">
        <w:rPr>
          <w:b/>
          <w:sz w:val="26"/>
          <w:szCs w:val="26"/>
        </w:rPr>
        <w:t>энерго</w:t>
      </w:r>
      <w:proofErr w:type="spellEnd"/>
      <w:r w:rsidRPr="003F0060">
        <w:rPr>
          <w:b/>
          <w:sz w:val="26"/>
          <w:szCs w:val="26"/>
        </w:rPr>
        <w:t>- и ресурсосбережения,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w:t>
      </w:r>
    </w:p>
    <w:p w:rsidR="003F0060" w:rsidRPr="003F0060" w:rsidRDefault="003F0060" w:rsidP="003F0060">
      <w:pPr>
        <w:ind w:firstLine="709"/>
        <w:jc w:val="both"/>
        <w:rPr>
          <w:sz w:val="26"/>
          <w:szCs w:val="26"/>
        </w:rPr>
      </w:pPr>
      <w:r w:rsidRPr="003F0060">
        <w:rPr>
          <w:sz w:val="26"/>
          <w:szCs w:val="26"/>
        </w:rPr>
        <w:t xml:space="preserve">В муниципальном районе «Город Киров и Кировский район» большое внимание уделяется таким мероприятиям, как: </w:t>
      </w:r>
    </w:p>
    <w:p w:rsidR="003F0060" w:rsidRPr="003F0060" w:rsidRDefault="003F0060" w:rsidP="003F0060">
      <w:pPr>
        <w:ind w:firstLine="680"/>
        <w:jc w:val="both"/>
        <w:rPr>
          <w:sz w:val="26"/>
          <w:szCs w:val="26"/>
        </w:rPr>
      </w:pPr>
      <w:bookmarkStart w:id="1" w:name="P60"/>
      <w:bookmarkEnd w:id="1"/>
      <w:r w:rsidRPr="003F0060">
        <w:rPr>
          <w:sz w:val="26"/>
          <w:szCs w:val="26"/>
        </w:rPr>
        <w:tab/>
        <w:t>а) оснащение приборами учета используемых энергетических ресурсов в жилищном фонде, в том числе с использованием интеллектуальных приборов учета, автоматизированных систем и систем диспетчеризации за счет внебюджетных источников;</w:t>
      </w:r>
    </w:p>
    <w:p w:rsidR="003F0060" w:rsidRPr="003F0060" w:rsidRDefault="003F0060" w:rsidP="003F0060">
      <w:pPr>
        <w:ind w:firstLine="680"/>
        <w:jc w:val="both"/>
        <w:rPr>
          <w:sz w:val="26"/>
          <w:szCs w:val="26"/>
        </w:rPr>
      </w:pPr>
      <w:r w:rsidRPr="003F0060">
        <w:rPr>
          <w:sz w:val="26"/>
          <w:szCs w:val="26"/>
        </w:rPr>
        <w:tab/>
        <w:t>б) энергосбережение и повышение энергетической эффективности жилищного фонда, в том числе по проведению энергоэффективного капитального ремонта общего имущества в многоквартирных домах за счет внебюджетных источников;</w:t>
      </w:r>
    </w:p>
    <w:p w:rsidR="003F0060" w:rsidRPr="003F0060" w:rsidRDefault="003F0060" w:rsidP="003F0060">
      <w:pPr>
        <w:ind w:firstLine="680"/>
        <w:jc w:val="both"/>
        <w:rPr>
          <w:sz w:val="26"/>
          <w:szCs w:val="26"/>
        </w:rPr>
      </w:pPr>
      <w:r w:rsidRPr="003F0060">
        <w:rPr>
          <w:sz w:val="26"/>
          <w:szCs w:val="26"/>
        </w:rPr>
        <w:tab/>
        <w:t>в) энергосбережение и повышение энергетической эффективности систем коммунальной инфраструктуры, направленные в том числе на развитие жилищно-коммунального хозяйства.</w:t>
      </w:r>
    </w:p>
    <w:p w:rsidR="003F0060" w:rsidRPr="003F0060" w:rsidRDefault="003F0060" w:rsidP="003F0060">
      <w:pPr>
        <w:ind w:firstLine="680"/>
        <w:jc w:val="both"/>
        <w:rPr>
          <w:sz w:val="26"/>
          <w:szCs w:val="26"/>
        </w:rPr>
      </w:pPr>
      <w:r w:rsidRPr="003F0060">
        <w:rPr>
          <w:sz w:val="26"/>
          <w:szCs w:val="26"/>
        </w:rPr>
        <w:tab/>
        <w:t>г) энергосбережение в организациях с участием государства или муниципального образования и повышению энергетической эффективности этих организаций за счет местного бюджета и</w:t>
      </w:r>
      <w:r w:rsidRPr="003F0060">
        <w:rPr>
          <w:color w:val="000000"/>
          <w:sz w:val="26"/>
          <w:szCs w:val="26"/>
        </w:rPr>
        <w:t xml:space="preserve"> внебюджетных</w:t>
      </w:r>
      <w:r w:rsidRPr="003F0060">
        <w:rPr>
          <w:color w:val="000000"/>
          <w:spacing w:val="-1"/>
          <w:sz w:val="26"/>
          <w:szCs w:val="26"/>
        </w:rPr>
        <w:t xml:space="preserve"> источников;</w:t>
      </w:r>
    </w:p>
    <w:p w:rsidR="003F0060" w:rsidRPr="003F0060" w:rsidRDefault="003F0060" w:rsidP="003F0060">
      <w:pPr>
        <w:ind w:firstLine="680"/>
        <w:jc w:val="both"/>
        <w:rPr>
          <w:sz w:val="26"/>
          <w:szCs w:val="26"/>
        </w:rPr>
      </w:pPr>
      <w:r w:rsidRPr="003F0060">
        <w:rPr>
          <w:sz w:val="26"/>
          <w:szCs w:val="26"/>
        </w:rPr>
        <w:tab/>
        <w:t>д) выявление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организация постановки таких объектов на учет в качестве бесхозяйных объектов недвижимого имущества и последующему признанию права муниципальной собственности на такие бесхозяйные объекты недвижимого имущества;</w:t>
      </w:r>
    </w:p>
    <w:p w:rsidR="003F0060" w:rsidRPr="003F0060" w:rsidRDefault="003F0060" w:rsidP="003F0060">
      <w:pPr>
        <w:ind w:firstLine="680"/>
        <w:jc w:val="both"/>
        <w:rPr>
          <w:sz w:val="26"/>
          <w:szCs w:val="26"/>
        </w:rPr>
      </w:pPr>
      <w:r w:rsidRPr="003F0060">
        <w:rPr>
          <w:sz w:val="26"/>
          <w:szCs w:val="26"/>
        </w:rPr>
        <w:tab/>
        <w:t>е) организация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указанных потерь в тариф организации, управляющей такими объектами, в соответствии с законодательством Российской Федерации;</w:t>
      </w:r>
    </w:p>
    <w:p w:rsidR="003F0060" w:rsidRPr="003F0060" w:rsidRDefault="003F0060" w:rsidP="003F0060">
      <w:pPr>
        <w:ind w:firstLine="680"/>
        <w:jc w:val="both"/>
        <w:rPr>
          <w:sz w:val="26"/>
          <w:szCs w:val="26"/>
        </w:rPr>
      </w:pPr>
      <w:r w:rsidRPr="003F0060">
        <w:rPr>
          <w:sz w:val="26"/>
          <w:szCs w:val="26"/>
        </w:rPr>
        <w:tab/>
        <w:t>ж) стимулирование производителей и потребителей энергетических ресурсов, организаций, осуществляющих передачу энергетических ресурсов, проведению мероприятий по энергосбережению, повышению энергетической эффективности и сокращению потерь энергетических ресурсов;</w:t>
      </w:r>
    </w:p>
    <w:p w:rsidR="003F0060" w:rsidRPr="003F0060" w:rsidRDefault="003F0060" w:rsidP="003F0060">
      <w:pPr>
        <w:ind w:firstLine="680"/>
        <w:jc w:val="both"/>
        <w:rPr>
          <w:sz w:val="26"/>
          <w:szCs w:val="26"/>
        </w:rPr>
      </w:pPr>
      <w:r w:rsidRPr="003F0060">
        <w:rPr>
          <w:sz w:val="26"/>
          <w:szCs w:val="26"/>
        </w:rPr>
        <w:tab/>
        <w:t>з) увеличение количества случаев использования в качестве источников энергии вторичных энергетических ресурсов и (или) возобновляемых источников энергии;</w:t>
      </w:r>
    </w:p>
    <w:p w:rsidR="003F0060" w:rsidRPr="003F0060" w:rsidRDefault="003F0060" w:rsidP="003F0060">
      <w:pPr>
        <w:ind w:firstLine="680"/>
        <w:jc w:val="both"/>
        <w:rPr>
          <w:sz w:val="26"/>
          <w:szCs w:val="26"/>
        </w:rPr>
      </w:pPr>
      <w:r w:rsidRPr="003F0060">
        <w:rPr>
          <w:sz w:val="26"/>
          <w:szCs w:val="26"/>
        </w:rPr>
        <w:tab/>
        <w:t>и) энергосбережение в транспортном комплексе и повышение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3F0060" w:rsidRPr="003F0060" w:rsidRDefault="003F0060" w:rsidP="003F0060">
      <w:pPr>
        <w:ind w:firstLine="680"/>
        <w:jc w:val="both"/>
        <w:rPr>
          <w:sz w:val="26"/>
          <w:szCs w:val="26"/>
        </w:rPr>
      </w:pPr>
      <w:bookmarkStart w:id="2" w:name="P69"/>
      <w:bookmarkEnd w:id="2"/>
      <w:r w:rsidRPr="003F0060">
        <w:rPr>
          <w:sz w:val="26"/>
          <w:szCs w:val="26"/>
        </w:rPr>
        <w:tab/>
        <w:t>к) иные вопросы, определенные органом государственной власти субъекта Российской Федерации, органом местного самоуправления;</w:t>
      </w:r>
    </w:p>
    <w:p w:rsidR="003F0060" w:rsidRPr="003F0060" w:rsidRDefault="003F0060" w:rsidP="003F0060">
      <w:pPr>
        <w:ind w:firstLine="680"/>
        <w:jc w:val="both"/>
        <w:rPr>
          <w:sz w:val="26"/>
          <w:szCs w:val="26"/>
        </w:rPr>
      </w:pPr>
      <w:r w:rsidRPr="003F0060">
        <w:rPr>
          <w:sz w:val="26"/>
          <w:szCs w:val="26"/>
        </w:rPr>
        <w:tab/>
        <w:t>л) информационное обеспечение указанных мероприятий, в том числе информирование потребителей энергетических ресурсов об указанных мероприятиях и о способах энергосбережения и повышения энергетической эффективности.</w:t>
      </w:r>
    </w:p>
    <w:p w:rsidR="003F0060" w:rsidRPr="003F0060" w:rsidRDefault="003F0060" w:rsidP="003F0060">
      <w:pPr>
        <w:keepNext/>
        <w:widowControl w:val="0"/>
        <w:autoSpaceDE w:val="0"/>
        <w:autoSpaceDN w:val="0"/>
        <w:adjustRightInd w:val="0"/>
        <w:spacing w:before="220"/>
        <w:ind w:firstLine="540"/>
        <w:jc w:val="center"/>
        <w:rPr>
          <w:b/>
          <w:sz w:val="26"/>
          <w:szCs w:val="26"/>
        </w:rPr>
      </w:pPr>
      <w:r w:rsidRPr="003F0060">
        <w:rPr>
          <w:b/>
          <w:sz w:val="26"/>
          <w:szCs w:val="26"/>
        </w:rPr>
        <w:lastRenderedPageBreak/>
        <w:t>Обоснование целевых показателей развития соответствующей системы коммунальной инфраструктуры</w:t>
      </w:r>
    </w:p>
    <w:p w:rsidR="003F0060" w:rsidRPr="003F0060" w:rsidRDefault="003F0060" w:rsidP="003F0060">
      <w:pPr>
        <w:ind w:firstLine="709"/>
        <w:jc w:val="both"/>
        <w:rPr>
          <w:sz w:val="26"/>
          <w:szCs w:val="26"/>
        </w:rPr>
      </w:pPr>
      <w:r w:rsidRPr="003F0060">
        <w:rPr>
          <w:sz w:val="26"/>
          <w:szCs w:val="26"/>
        </w:rPr>
        <w:t>Сети водоснабжения характеризуются значительной степенью износа, что приводит к</w:t>
      </w:r>
      <w:r w:rsidRPr="003F0060">
        <w:rPr>
          <w:spacing w:val="1"/>
          <w:sz w:val="26"/>
          <w:szCs w:val="26"/>
        </w:rPr>
        <w:t xml:space="preserve"> </w:t>
      </w:r>
      <w:r w:rsidRPr="003F0060">
        <w:rPr>
          <w:sz w:val="26"/>
          <w:szCs w:val="26"/>
        </w:rPr>
        <w:t>возникновению неисправностей и аварийных ситуаций. Износ</w:t>
      </w:r>
      <w:r w:rsidRPr="003F0060">
        <w:rPr>
          <w:spacing w:val="35"/>
          <w:sz w:val="26"/>
          <w:szCs w:val="26"/>
        </w:rPr>
        <w:t xml:space="preserve"> </w:t>
      </w:r>
      <w:r w:rsidRPr="003F0060">
        <w:rPr>
          <w:sz w:val="26"/>
          <w:szCs w:val="26"/>
        </w:rPr>
        <w:t>сетей</w:t>
      </w:r>
      <w:r w:rsidRPr="003F0060">
        <w:rPr>
          <w:spacing w:val="36"/>
          <w:sz w:val="26"/>
          <w:szCs w:val="26"/>
        </w:rPr>
        <w:t xml:space="preserve"> </w:t>
      </w:r>
      <w:r w:rsidRPr="003F0060">
        <w:rPr>
          <w:sz w:val="26"/>
          <w:szCs w:val="26"/>
        </w:rPr>
        <w:t>водоснабжения</w:t>
      </w:r>
      <w:r w:rsidRPr="003F0060">
        <w:rPr>
          <w:spacing w:val="36"/>
          <w:sz w:val="26"/>
          <w:szCs w:val="26"/>
        </w:rPr>
        <w:t xml:space="preserve"> </w:t>
      </w:r>
      <w:r w:rsidRPr="003F0060">
        <w:rPr>
          <w:sz w:val="26"/>
          <w:szCs w:val="26"/>
        </w:rPr>
        <w:t>приводит</w:t>
      </w:r>
      <w:r w:rsidRPr="003F0060">
        <w:rPr>
          <w:spacing w:val="35"/>
          <w:sz w:val="26"/>
          <w:szCs w:val="26"/>
        </w:rPr>
        <w:t xml:space="preserve"> </w:t>
      </w:r>
      <w:r w:rsidRPr="003F0060">
        <w:rPr>
          <w:sz w:val="26"/>
          <w:szCs w:val="26"/>
        </w:rPr>
        <w:t>к</w:t>
      </w:r>
      <w:r w:rsidRPr="003F0060">
        <w:rPr>
          <w:spacing w:val="34"/>
          <w:sz w:val="26"/>
          <w:szCs w:val="26"/>
        </w:rPr>
        <w:t xml:space="preserve"> </w:t>
      </w:r>
      <w:r w:rsidRPr="003F0060">
        <w:rPr>
          <w:sz w:val="26"/>
          <w:szCs w:val="26"/>
        </w:rPr>
        <w:t>уменьшению</w:t>
      </w:r>
      <w:r w:rsidRPr="003F0060">
        <w:rPr>
          <w:spacing w:val="36"/>
          <w:sz w:val="26"/>
          <w:szCs w:val="26"/>
        </w:rPr>
        <w:t xml:space="preserve"> </w:t>
      </w:r>
      <w:r w:rsidRPr="003F0060">
        <w:rPr>
          <w:sz w:val="26"/>
          <w:szCs w:val="26"/>
        </w:rPr>
        <w:t>пропускной</w:t>
      </w:r>
      <w:r w:rsidRPr="003F0060">
        <w:rPr>
          <w:spacing w:val="37"/>
          <w:sz w:val="26"/>
          <w:szCs w:val="26"/>
        </w:rPr>
        <w:t xml:space="preserve"> </w:t>
      </w:r>
      <w:r w:rsidRPr="003F0060">
        <w:rPr>
          <w:sz w:val="26"/>
          <w:szCs w:val="26"/>
        </w:rPr>
        <w:t>способности</w:t>
      </w:r>
      <w:r w:rsidRPr="003F0060">
        <w:rPr>
          <w:spacing w:val="36"/>
          <w:sz w:val="26"/>
          <w:szCs w:val="26"/>
        </w:rPr>
        <w:t xml:space="preserve"> </w:t>
      </w:r>
      <w:r w:rsidRPr="003F0060">
        <w:rPr>
          <w:sz w:val="26"/>
          <w:szCs w:val="26"/>
        </w:rPr>
        <w:t>сетей,</w:t>
      </w:r>
      <w:r w:rsidRPr="003F0060">
        <w:rPr>
          <w:spacing w:val="-57"/>
          <w:sz w:val="26"/>
          <w:szCs w:val="26"/>
        </w:rPr>
        <w:t xml:space="preserve"> </w:t>
      </w:r>
      <w:r w:rsidRPr="003F0060">
        <w:rPr>
          <w:sz w:val="26"/>
          <w:szCs w:val="26"/>
        </w:rPr>
        <w:t>что в свою очередь создает необходимость увеличения напора и ведет к увеличению затрат</w:t>
      </w:r>
      <w:r w:rsidRPr="003F0060">
        <w:rPr>
          <w:spacing w:val="1"/>
          <w:sz w:val="26"/>
          <w:szCs w:val="26"/>
        </w:rPr>
        <w:t xml:space="preserve"> </w:t>
      </w:r>
      <w:r w:rsidRPr="003F0060">
        <w:rPr>
          <w:sz w:val="26"/>
          <w:szCs w:val="26"/>
        </w:rPr>
        <w:t>электрической</w:t>
      </w:r>
      <w:r w:rsidRPr="003F0060">
        <w:rPr>
          <w:spacing w:val="-1"/>
          <w:sz w:val="26"/>
          <w:szCs w:val="26"/>
        </w:rPr>
        <w:t xml:space="preserve"> </w:t>
      </w:r>
      <w:r w:rsidRPr="003F0060">
        <w:rPr>
          <w:sz w:val="26"/>
          <w:szCs w:val="26"/>
        </w:rPr>
        <w:t>энергии</w:t>
      </w:r>
      <w:r w:rsidRPr="003F0060">
        <w:rPr>
          <w:spacing w:val="-2"/>
          <w:sz w:val="26"/>
          <w:szCs w:val="26"/>
        </w:rPr>
        <w:t xml:space="preserve"> </w:t>
      </w:r>
      <w:r w:rsidRPr="003F0060">
        <w:rPr>
          <w:sz w:val="26"/>
          <w:szCs w:val="26"/>
        </w:rPr>
        <w:t>при транспортировке воды. Износ водопроводных сетей создает предпосылки для сверхнормативных потерь воды вследствие</w:t>
      </w:r>
      <w:r w:rsidRPr="003F0060">
        <w:rPr>
          <w:spacing w:val="-2"/>
          <w:sz w:val="26"/>
          <w:szCs w:val="26"/>
        </w:rPr>
        <w:t xml:space="preserve"> </w:t>
      </w:r>
      <w:r w:rsidRPr="003F0060">
        <w:rPr>
          <w:sz w:val="26"/>
          <w:szCs w:val="26"/>
        </w:rPr>
        <w:t xml:space="preserve">утечек. </w:t>
      </w:r>
    </w:p>
    <w:p w:rsidR="003F0060" w:rsidRPr="003F0060" w:rsidRDefault="003F0060" w:rsidP="003F0060">
      <w:pPr>
        <w:widowControl w:val="0"/>
        <w:autoSpaceDE w:val="0"/>
        <w:autoSpaceDN w:val="0"/>
        <w:ind w:firstLine="709"/>
        <w:jc w:val="both"/>
        <w:rPr>
          <w:spacing w:val="2"/>
          <w:sz w:val="26"/>
          <w:szCs w:val="26"/>
          <w:shd w:val="clear" w:color="auto" w:fill="FFFFFF"/>
          <w:lang w:eastAsia="en-US"/>
        </w:rPr>
      </w:pPr>
      <w:r w:rsidRPr="003F0060">
        <w:rPr>
          <w:sz w:val="26"/>
          <w:szCs w:val="26"/>
          <w:lang w:eastAsia="en-US"/>
        </w:rPr>
        <w:t>Канализационные сети являются не только наиболее функционально значимым элементом системы канализации, но и наиболее уязвимым с точки зрения надежности. Канализационные сети в значительной степени</w:t>
      </w:r>
      <w:r w:rsidRPr="003F0060">
        <w:rPr>
          <w:spacing w:val="1"/>
          <w:sz w:val="26"/>
          <w:szCs w:val="26"/>
          <w:lang w:eastAsia="en-US"/>
        </w:rPr>
        <w:t xml:space="preserve"> </w:t>
      </w:r>
      <w:r w:rsidRPr="003F0060">
        <w:rPr>
          <w:sz w:val="26"/>
          <w:szCs w:val="26"/>
          <w:lang w:eastAsia="en-US"/>
        </w:rPr>
        <w:t>изношены,</w:t>
      </w:r>
      <w:r w:rsidRPr="003F0060">
        <w:rPr>
          <w:spacing w:val="-1"/>
          <w:sz w:val="26"/>
          <w:szCs w:val="26"/>
          <w:lang w:eastAsia="en-US"/>
        </w:rPr>
        <w:t xml:space="preserve"> </w:t>
      </w:r>
      <w:r w:rsidRPr="003F0060">
        <w:rPr>
          <w:sz w:val="26"/>
          <w:szCs w:val="26"/>
          <w:lang w:eastAsia="en-US"/>
        </w:rPr>
        <w:t>что</w:t>
      </w:r>
      <w:r w:rsidRPr="003F0060">
        <w:rPr>
          <w:spacing w:val="-1"/>
          <w:sz w:val="26"/>
          <w:szCs w:val="26"/>
          <w:lang w:eastAsia="en-US"/>
        </w:rPr>
        <w:t xml:space="preserve"> </w:t>
      </w:r>
      <w:r w:rsidRPr="003F0060">
        <w:rPr>
          <w:sz w:val="26"/>
          <w:szCs w:val="26"/>
          <w:lang w:eastAsia="en-US"/>
        </w:rPr>
        <w:t>отрицательно сказывается</w:t>
      </w:r>
      <w:r w:rsidRPr="003F0060">
        <w:rPr>
          <w:spacing w:val="-1"/>
          <w:sz w:val="26"/>
          <w:szCs w:val="26"/>
          <w:lang w:eastAsia="en-US"/>
        </w:rPr>
        <w:t xml:space="preserve"> </w:t>
      </w:r>
      <w:r w:rsidRPr="003F0060">
        <w:rPr>
          <w:sz w:val="26"/>
          <w:szCs w:val="26"/>
          <w:lang w:eastAsia="en-US"/>
        </w:rPr>
        <w:t>на</w:t>
      </w:r>
      <w:r w:rsidRPr="003F0060">
        <w:rPr>
          <w:spacing w:val="-1"/>
          <w:sz w:val="26"/>
          <w:szCs w:val="26"/>
          <w:lang w:eastAsia="en-US"/>
        </w:rPr>
        <w:t xml:space="preserve"> </w:t>
      </w:r>
      <w:r w:rsidRPr="003F0060">
        <w:rPr>
          <w:sz w:val="26"/>
          <w:szCs w:val="26"/>
          <w:lang w:eastAsia="en-US"/>
        </w:rPr>
        <w:t>надежности системы водоотведения. Износ</w:t>
      </w:r>
      <w:r w:rsidRPr="003F0060">
        <w:rPr>
          <w:spacing w:val="1"/>
          <w:sz w:val="26"/>
          <w:szCs w:val="26"/>
          <w:lang w:eastAsia="en-US"/>
        </w:rPr>
        <w:t xml:space="preserve"> </w:t>
      </w:r>
      <w:r w:rsidRPr="003F0060">
        <w:rPr>
          <w:sz w:val="26"/>
          <w:szCs w:val="26"/>
          <w:lang w:eastAsia="en-US"/>
        </w:rPr>
        <w:t>основных</w:t>
      </w:r>
      <w:r w:rsidRPr="003F0060">
        <w:rPr>
          <w:spacing w:val="1"/>
          <w:sz w:val="26"/>
          <w:szCs w:val="26"/>
          <w:lang w:eastAsia="en-US"/>
        </w:rPr>
        <w:t xml:space="preserve"> </w:t>
      </w:r>
      <w:r w:rsidRPr="003F0060">
        <w:rPr>
          <w:sz w:val="26"/>
          <w:szCs w:val="26"/>
          <w:lang w:eastAsia="en-US"/>
        </w:rPr>
        <w:t>самотечных</w:t>
      </w:r>
      <w:r w:rsidRPr="003F0060">
        <w:rPr>
          <w:spacing w:val="1"/>
          <w:sz w:val="26"/>
          <w:szCs w:val="26"/>
          <w:lang w:eastAsia="en-US"/>
        </w:rPr>
        <w:t xml:space="preserve"> и</w:t>
      </w:r>
      <w:r w:rsidRPr="003F0060">
        <w:rPr>
          <w:sz w:val="26"/>
          <w:szCs w:val="26"/>
          <w:lang w:eastAsia="en-US"/>
        </w:rPr>
        <w:t xml:space="preserve"> напорных трубопроводов увеличивает вероятность возникновения</w:t>
      </w:r>
      <w:r w:rsidRPr="003F0060">
        <w:rPr>
          <w:spacing w:val="-1"/>
          <w:sz w:val="26"/>
          <w:szCs w:val="26"/>
          <w:lang w:eastAsia="en-US"/>
        </w:rPr>
        <w:t xml:space="preserve"> </w:t>
      </w:r>
      <w:r w:rsidRPr="003F0060">
        <w:rPr>
          <w:sz w:val="26"/>
          <w:szCs w:val="26"/>
          <w:lang w:eastAsia="en-US"/>
        </w:rPr>
        <w:t>аварийных</w:t>
      </w:r>
      <w:r w:rsidRPr="003F0060">
        <w:rPr>
          <w:spacing w:val="-1"/>
          <w:sz w:val="26"/>
          <w:szCs w:val="26"/>
          <w:lang w:eastAsia="en-US"/>
        </w:rPr>
        <w:t xml:space="preserve"> </w:t>
      </w:r>
      <w:r w:rsidRPr="003F0060">
        <w:rPr>
          <w:sz w:val="26"/>
          <w:szCs w:val="26"/>
          <w:lang w:eastAsia="en-US"/>
        </w:rPr>
        <w:t>ситуаций</w:t>
      </w:r>
      <w:r w:rsidRPr="003F0060">
        <w:rPr>
          <w:spacing w:val="-2"/>
          <w:sz w:val="26"/>
          <w:szCs w:val="26"/>
          <w:lang w:eastAsia="en-US"/>
        </w:rPr>
        <w:t xml:space="preserve"> </w:t>
      </w:r>
      <w:r w:rsidRPr="003F0060">
        <w:rPr>
          <w:sz w:val="26"/>
          <w:szCs w:val="26"/>
          <w:lang w:eastAsia="en-US"/>
        </w:rPr>
        <w:t>на</w:t>
      </w:r>
      <w:r w:rsidRPr="003F0060">
        <w:rPr>
          <w:spacing w:val="-2"/>
          <w:sz w:val="26"/>
          <w:szCs w:val="26"/>
          <w:lang w:eastAsia="en-US"/>
        </w:rPr>
        <w:t xml:space="preserve"> </w:t>
      </w:r>
      <w:r w:rsidRPr="003F0060">
        <w:rPr>
          <w:sz w:val="26"/>
          <w:szCs w:val="26"/>
          <w:lang w:eastAsia="en-US"/>
        </w:rPr>
        <w:t>объектах</w:t>
      </w:r>
      <w:r w:rsidRPr="003F0060">
        <w:rPr>
          <w:spacing w:val="-1"/>
          <w:sz w:val="26"/>
          <w:szCs w:val="26"/>
          <w:lang w:eastAsia="en-US"/>
        </w:rPr>
        <w:t xml:space="preserve"> </w:t>
      </w:r>
      <w:r w:rsidRPr="003F0060">
        <w:rPr>
          <w:sz w:val="26"/>
          <w:szCs w:val="26"/>
          <w:lang w:eastAsia="en-US"/>
        </w:rPr>
        <w:t>системы водоотведения.</w:t>
      </w:r>
    </w:p>
    <w:p w:rsidR="003F0060" w:rsidRPr="003F0060" w:rsidRDefault="003F0060" w:rsidP="003F0060">
      <w:pPr>
        <w:widowControl w:val="0"/>
        <w:autoSpaceDE w:val="0"/>
        <w:autoSpaceDN w:val="0"/>
        <w:ind w:firstLine="709"/>
        <w:jc w:val="both"/>
        <w:rPr>
          <w:sz w:val="26"/>
          <w:szCs w:val="26"/>
          <w:lang w:eastAsia="en-US"/>
        </w:rPr>
      </w:pPr>
      <w:r w:rsidRPr="003F0060">
        <w:rPr>
          <w:sz w:val="26"/>
          <w:szCs w:val="26"/>
          <w:lang w:eastAsia="en-US"/>
        </w:rPr>
        <w:t>Техническое</w:t>
      </w:r>
      <w:r w:rsidRPr="003F0060">
        <w:rPr>
          <w:spacing w:val="1"/>
          <w:sz w:val="26"/>
          <w:szCs w:val="26"/>
          <w:lang w:eastAsia="en-US"/>
        </w:rPr>
        <w:t xml:space="preserve"> </w:t>
      </w:r>
      <w:r w:rsidRPr="003F0060">
        <w:rPr>
          <w:sz w:val="26"/>
          <w:szCs w:val="26"/>
          <w:lang w:eastAsia="en-US"/>
        </w:rPr>
        <w:t>состояние</w:t>
      </w:r>
      <w:r w:rsidRPr="003F0060">
        <w:rPr>
          <w:spacing w:val="1"/>
          <w:sz w:val="26"/>
          <w:szCs w:val="26"/>
          <w:lang w:eastAsia="en-US"/>
        </w:rPr>
        <w:t xml:space="preserve"> </w:t>
      </w:r>
      <w:r w:rsidRPr="003F0060">
        <w:rPr>
          <w:sz w:val="26"/>
          <w:szCs w:val="26"/>
          <w:lang w:eastAsia="en-US"/>
        </w:rPr>
        <w:t>системы</w:t>
      </w:r>
      <w:r w:rsidRPr="003F0060">
        <w:rPr>
          <w:spacing w:val="1"/>
          <w:sz w:val="26"/>
          <w:szCs w:val="26"/>
          <w:lang w:eastAsia="en-US"/>
        </w:rPr>
        <w:t xml:space="preserve"> </w:t>
      </w:r>
      <w:r w:rsidRPr="003F0060">
        <w:rPr>
          <w:sz w:val="26"/>
          <w:szCs w:val="26"/>
          <w:lang w:eastAsia="en-US"/>
        </w:rPr>
        <w:t>электроснабжения</w:t>
      </w:r>
      <w:r w:rsidRPr="003F0060">
        <w:rPr>
          <w:spacing w:val="1"/>
          <w:sz w:val="26"/>
          <w:szCs w:val="26"/>
          <w:lang w:eastAsia="en-US"/>
        </w:rPr>
        <w:t xml:space="preserve"> </w:t>
      </w:r>
      <w:r w:rsidRPr="003F0060">
        <w:rPr>
          <w:sz w:val="26"/>
          <w:szCs w:val="26"/>
          <w:lang w:eastAsia="en-US"/>
        </w:rPr>
        <w:t>городского поселения «Город Киров» характеризуется проблемами свойственными для систем электроснабжения</w:t>
      </w:r>
      <w:r w:rsidRPr="003F0060">
        <w:rPr>
          <w:spacing w:val="1"/>
          <w:sz w:val="26"/>
          <w:szCs w:val="26"/>
          <w:lang w:eastAsia="en-US"/>
        </w:rPr>
        <w:t xml:space="preserve"> </w:t>
      </w:r>
      <w:r w:rsidRPr="003F0060">
        <w:rPr>
          <w:sz w:val="26"/>
          <w:szCs w:val="26"/>
          <w:lang w:eastAsia="en-US"/>
        </w:rPr>
        <w:t>малых</w:t>
      </w:r>
      <w:r w:rsidRPr="003F0060">
        <w:rPr>
          <w:spacing w:val="-2"/>
          <w:sz w:val="26"/>
          <w:szCs w:val="26"/>
          <w:lang w:eastAsia="en-US"/>
        </w:rPr>
        <w:t xml:space="preserve"> </w:t>
      </w:r>
      <w:r w:rsidRPr="003F0060">
        <w:rPr>
          <w:sz w:val="26"/>
          <w:szCs w:val="26"/>
          <w:lang w:eastAsia="en-US"/>
        </w:rPr>
        <w:t>и средних городов Российской Федерации</w:t>
      </w:r>
      <w:r w:rsidRPr="003F0060">
        <w:rPr>
          <w:spacing w:val="-1"/>
          <w:sz w:val="26"/>
          <w:szCs w:val="26"/>
          <w:lang w:eastAsia="en-US"/>
        </w:rPr>
        <w:t xml:space="preserve"> </w:t>
      </w:r>
      <w:r w:rsidRPr="003F0060">
        <w:rPr>
          <w:sz w:val="26"/>
          <w:szCs w:val="26"/>
          <w:lang w:eastAsia="en-US"/>
        </w:rPr>
        <w:t>в</w:t>
      </w:r>
      <w:r w:rsidRPr="003F0060">
        <w:rPr>
          <w:spacing w:val="-1"/>
          <w:sz w:val="26"/>
          <w:szCs w:val="26"/>
          <w:lang w:eastAsia="en-US"/>
        </w:rPr>
        <w:t xml:space="preserve"> </w:t>
      </w:r>
      <w:r w:rsidRPr="003F0060">
        <w:rPr>
          <w:sz w:val="26"/>
          <w:szCs w:val="26"/>
          <w:lang w:eastAsia="en-US"/>
        </w:rPr>
        <w:t>целом.</w:t>
      </w:r>
    </w:p>
    <w:p w:rsidR="003F0060" w:rsidRPr="003F0060" w:rsidRDefault="003F0060" w:rsidP="003F0060">
      <w:pPr>
        <w:widowControl w:val="0"/>
        <w:autoSpaceDE w:val="0"/>
        <w:autoSpaceDN w:val="0"/>
        <w:ind w:firstLine="709"/>
        <w:jc w:val="both"/>
        <w:rPr>
          <w:sz w:val="26"/>
          <w:szCs w:val="26"/>
          <w:lang w:eastAsia="en-US"/>
        </w:rPr>
      </w:pPr>
      <w:r w:rsidRPr="003F0060">
        <w:rPr>
          <w:sz w:val="26"/>
          <w:szCs w:val="26"/>
          <w:lang w:eastAsia="en-US"/>
        </w:rPr>
        <w:t>К</w:t>
      </w:r>
      <w:r w:rsidRPr="003F0060">
        <w:rPr>
          <w:spacing w:val="-1"/>
          <w:sz w:val="26"/>
          <w:szCs w:val="26"/>
          <w:lang w:eastAsia="en-US"/>
        </w:rPr>
        <w:t xml:space="preserve"> </w:t>
      </w:r>
      <w:r w:rsidRPr="003F0060">
        <w:rPr>
          <w:sz w:val="26"/>
          <w:szCs w:val="26"/>
          <w:lang w:eastAsia="en-US"/>
        </w:rPr>
        <w:t>таким</w:t>
      </w:r>
      <w:r w:rsidRPr="003F0060">
        <w:rPr>
          <w:spacing w:val="-2"/>
          <w:sz w:val="26"/>
          <w:szCs w:val="26"/>
          <w:lang w:eastAsia="en-US"/>
        </w:rPr>
        <w:t xml:space="preserve"> </w:t>
      </w:r>
      <w:r w:rsidRPr="003F0060">
        <w:rPr>
          <w:sz w:val="26"/>
          <w:szCs w:val="26"/>
          <w:lang w:eastAsia="en-US"/>
        </w:rPr>
        <w:t>проблемам</w:t>
      </w:r>
      <w:r w:rsidRPr="003F0060">
        <w:rPr>
          <w:spacing w:val="-2"/>
          <w:sz w:val="26"/>
          <w:szCs w:val="26"/>
          <w:lang w:eastAsia="en-US"/>
        </w:rPr>
        <w:t xml:space="preserve"> </w:t>
      </w:r>
      <w:r w:rsidRPr="003F0060">
        <w:rPr>
          <w:sz w:val="26"/>
          <w:szCs w:val="26"/>
          <w:lang w:eastAsia="en-US"/>
        </w:rPr>
        <w:t>относится:</w:t>
      </w:r>
    </w:p>
    <w:p w:rsidR="003F0060" w:rsidRPr="003F0060" w:rsidRDefault="003F0060" w:rsidP="003F0060">
      <w:pPr>
        <w:widowControl w:val="0"/>
        <w:numPr>
          <w:ilvl w:val="4"/>
          <w:numId w:val="46"/>
        </w:numPr>
        <w:tabs>
          <w:tab w:val="left" w:pos="1115"/>
        </w:tabs>
        <w:autoSpaceDE w:val="0"/>
        <w:autoSpaceDN w:val="0"/>
        <w:ind w:firstLine="709"/>
        <w:jc w:val="both"/>
        <w:rPr>
          <w:rFonts w:eastAsia="Calibri"/>
          <w:sz w:val="26"/>
          <w:szCs w:val="26"/>
          <w:lang w:eastAsia="en-US"/>
        </w:rPr>
      </w:pPr>
      <w:r w:rsidRPr="003F0060">
        <w:rPr>
          <w:rFonts w:eastAsia="Calibri"/>
          <w:sz w:val="26"/>
          <w:szCs w:val="26"/>
          <w:lang w:eastAsia="en-US"/>
        </w:rPr>
        <w:t>значительное количество</w:t>
      </w:r>
      <w:r w:rsidRPr="003F0060">
        <w:rPr>
          <w:rFonts w:eastAsia="Calibri"/>
          <w:spacing w:val="1"/>
          <w:sz w:val="26"/>
          <w:szCs w:val="26"/>
          <w:lang w:eastAsia="en-US"/>
        </w:rPr>
        <w:t xml:space="preserve"> </w:t>
      </w:r>
      <w:r w:rsidRPr="003F0060">
        <w:rPr>
          <w:rFonts w:eastAsia="Calibri"/>
          <w:sz w:val="26"/>
          <w:szCs w:val="26"/>
          <w:lang w:eastAsia="en-US"/>
        </w:rPr>
        <w:t>трансформаторных подстанций</w:t>
      </w:r>
      <w:r w:rsidRPr="003F0060">
        <w:rPr>
          <w:rFonts w:eastAsia="Calibri"/>
          <w:spacing w:val="1"/>
          <w:sz w:val="26"/>
          <w:szCs w:val="26"/>
          <w:lang w:eastAsia="en-US"/>
        </w:rPr>
        <w:t xml:space="preserve"> </w:t>
      </w:r>
      <w:r w:rsidRPr="003F0060">
        <w:rPr>
          <w:rFonts w:eastAsia="Calibri"/>
          <w:sz w:val="26"/>
          <w:szCs w:val="26"/>
          <w:lang w:eastAsia="en-US"/>
        </w:rPr>
        <w:t>и</w:t>
      </w:r>
      <w:r w:rsidRPr="003F0060">
        <w:rPr>
          <w:rFonts w:eastAsia="Calibri"/>
          <w:spacing w:val="60"/>
          <w:sz w:val="26"/>
          <w:szCs w:val="26"/>
          <w:lang w:eastAsia="en-US"/>
        </w:rPr>
        <w:t xml:space="preserve"> </w:t>
      </w:r>
      <w:r w:rsidRPr="003F0060">
        <w:rPr>
          <w:rFonts w:eastAsia="Calibri"/>
          <w:sz w:val="26"/>
          <w:szCs w:val="26"/>
          <w:lang w:eastAsia="en-US"/>
        </w:rPr>
        <w:t>трансформаторов</w:t>
      </w:r>
      <w:r w:rsidRPr="003F0060">
        <w:rPr>
          <w:rFonts w:eastAsia="Calibri"/>
          <w:spacing w:val="1"/>
          <w:sz w:val="26"/>
          <w:szCs w:val="26"/>
          <w:lang w:eastAsia="en-US"/>
        </w:rPr>
        <w:t xml:space="preserve"> </w:t>
      </w:r>
      <w:r w:rsidRPr="003F0060">
        <w:rPr>
          <w:rFonts w:eastAsia="Calibri"/>
          <w:sz w:val="26"/>
          <w:szCs w:val="26"/>
          <w:lang w:eastAsia="en-US"/>
        </w:rPr>
        <w:t>со сроком эксплуатации более 25 лет, что приводит к дополнительным потерям холостого</w:t>
      </w:r>
      <w:r w:rsidRPr="003F0060">
        <w:rPr>
          <w:rFonts w:eastAsia="Calibri"/>
          <w:spacing w:val="1"/>
          <w:sz w:val="26"/>
          <w:szCs w:val="26"/>
          <w:lang w:eastAsia="en-US"/>
        </w:rPr>
        <w:t xml:space="preserve"> </w:t>
      </w:r>
      <w:r w:rsidRPr="003F0060">
        <w:rPr>
          <w:rFonts w:eastAsia="Calibri"/>
          <w:sz w:val="26"/>
          <w:szCs w:val="26"/>
          <w:lang w:eastAsia="en-US"/>
        </w:rPr>
        <w:t>хода;</w:t>
      </w:r>
    </w:p>
    <w:p w:rsidR="003F0060" w:rsidRPr="003F0060" w:rsidRDefault="003F0060" w:rsidP="003F0060">
      <w:pPr>
        <w:widowControl w:val="0"/>
        <w:numPr>
          <w:ilvl w:val="4"/>
          <w:numId w:val="46"/>
        </w:numPr>
        <w:tabs>
          <w:tab w:val="left" w:pos="1096"/>
        </w:tabs>
        <w:autoSpaceDE w:val="0"/>
        <w:autoSpaceDN w:val="0"/>
        <w:ind w:firstLine="709"/>
        <w:jc w:val="both"/>
        <w:rPr>
          <w:rFonts w:eastAsia="Calibri"/>
          <w:sz w:val="26"/>
          <w:szCs w:val="26"/>
          <w:lang w:eastAsia="en-US"/>
        </w:rPr>
      </w:pPr>
      <w:r w:rsidRPr="003F0060">
        <w:rPr>
          <w:rFonts w:eastAsia="Calibri"/>
          <w:sz w:val="26"/>
          <w:szCs w:val="26"/>
          <w:lang w:eastAsia="en-US"/>
        </w:rPr>
        <w:t xml:space="preserve">распределительные сети 0,4 </w:t>
      </w:r>
      <w:proofErr w:type="spellStart"/>
      <w:r w:rsidRPr="003F0060">
        <w:rPr>
          <w:rFonts w:eastAsia="Calibri"/>
          <w:sz w:val="26"/>
          <w:szCs w:val="26"/>
          <w:lang w:eastAsia="en-US"/>
        </w:rPr>
        <w:t>кВ</w:t>
      </w:r>
      <w:proofErr w:type="spellEnd"/>
      <w:r w:rsidRPr="003F0060">
        <w:rPr>
          <w:rFonts w:eastAsia="Calibri"/>
          <w:sz w:val="26"/>
          <w:szCs w:val="26"/>
          <w:lang w:eastAsia="en-US"/>
        </w:rPr>
        <w:t xml:space="preserve"> нуждаются в выполнении реконструкции, в частности выполнении замены деревянных опор воздушных линий на железобетонные, замене</w:t>
      </w:r>
      <w:r w:rsidRPr="003F0060">
        <w:rPr>
          <w:rFonts w:eastAsia="Calibri"/>
          <w:spacing w:val="1"/>
          <w:sz w:val="26"/>
          <w:szCs w:val="26"/>
          <w:lang w:eastAsia="en-US"/>
        </w:rPr>
        <w:t xml:space="preserve"> </w:t>
      </w:r>
      <w:r w:rsidRPr="003F0060">
        <w:rPr>
          <w:rFonts w:eastAsia="Calibri"/>
          <w:sz w:val="26"/>
          <w:szCs w:val="26"/>
          <w:lang w:eastAsia="en-US"/>
        </w:rPr>
        <w:t>неизолированных</w:t>
      </w:r>
      <w:r w:rsidRPr="003F0060">
        <w:rPr>
          <w:rFonts w:eastAsia="Calibri"/>
          <w:spacing w:val="-1"/>
          <w:sz w:val="26"/>
          <w:szCs w:val="26"/>
          <w:lang w:eastAsia="en-US"/>
        </w:rPr>
        <w:t xml:space="preserve"> </w:t>
      </w:r>
      <w:r w:rsidRPr="003F0060">
        <w:rPr>
          <w:rFonts w:eastAsia="Calibri"/>
          <w:sz w:val="26"/>
          <w:szCs w:val="26"/>
          <w:lang w:eastAsia="en-US"/>
        </w:rPr>
        <w:t>алюминиевых проводов</w:t>
      </w:r>
      <w:r w:rsidRPr="003F0060">
        <w:rPr>
          <w:rFonts w:eastAsia="Calibri"/>
          <w:spacing w:val="-1"/>
          <w:sz w:val="26"/>
          <w:szCs w:val="26"/>
          <w:lang w:eastAsia="en-US"/>
        </w:rPr>
        <w:t xml:space="preserve"> </w:t>
      </w:r>
      <w:r w:rsidRPr="003F0060">
        <w:rPr>
          <w:rFonts w:eastAsia="Calibri"/>
          <w:sz w:val="26"/>
          <w:szCs w:val="26"/>
          <w:lang w:eastAsia="en-US"/>
        </w:rPr>
        <w:t>на</w:t>
      </w:r>
      <w:r w:rsidRPr="003F0060">
        <w:rPr>
          <w:rFonts w:eastAsia="Calibri"/>
          <w:spacing w:val="-1"/>
          <w:sz w:val="26"/>
          <w:szCs w:val="26"/>
          <w:lang w:eastAsia="en-US"/>
        </w:rPr>
        <w:t xml:space="preserve"> </w:t>
      </w:r>
      <w:r w:rsidRPr="003F0060">
        <w:rPr>
          <w:rFonts w:eastAsia="Calibri"/>
          <w:sz w:val="26"/>
          <w:szCs w:val="26"/>
          <w:lang w:eastAsia="en-US"/>
        </w:rPr>
        <w:t>СИП</w:t>
      </w:r>
      <w:r w:rsidRPr="003F0060">
        <w:rPr>
          <w:rFonts w:eastAsia="Calibri"/>
          <w:spacing w:val="-1"/>
          <w:sz w:val="26"/>
          <w:szCs w:val="26"/>
          <w:lang w:eastAsia="en-US"/>
        </w:rPr>
        <w:t xml:space="preserve"> </w:t>
      </w:r>
      <w:r w:rsidRPr="003F0060">
        <w:rPr>
          <w:rFonts w:eastAsia="Calibri"/>
          <w:sz w:val="26"/>
          <w:szCs w:val="26"/>
          <w:lang w:eastAsia="en-US"/>
        </w:rPr>
        <w:t>и т.д.;</w:t>
      </w:r>
    </w:p>
    <w:p w:rsidR="003F0060" w:rsidRPr="003F0060" w:rsidRDefault="003F0060" w:rsidP="003F0060">
      <w:pPr>
        <w:widowControl w:val="0"/>
        <w:numPr>
          <w:ilvl w:val="4"/>
          <w:numId w:val="46"/>
        </w:numPr>
        <w:tabs>
          <w:tab w:val="left" w:pos="1084"/>
        </w:tabs>
        <w:autoSpaceDE w:val="0"/>
        <w:autoSpaceDN w:val="0"/>
        <w:ind w:firstLine="709"/>
        <w:jc w:val="both"/>
        <w:rPr>
          <w:rFonts w:eastAsia="Calibri"/>
          <w:sz w:val="26"/>
          <w:szCs w:val="26"/>
          <w:lang w:eastAsia="en-US"/>
        </w:rPr>
      </w:pPr>
      <w:r w:rsidRPr="003F0060">
        <w:rPr>
          <w:rFonts w:eastAsia="Calibri"/>
          <w:sz w:val="26"/>
          <w:szCs w:val="26"/>
          <w:lang w:eastAsia="en-US"/>
        </w:rPr>
        <w:t>изменившиеся с ростом потребления электроэнергии нагрузки приводят к тому, что</w:t>
      </w:r>
      <w:r w:rsidRPr="003F0060">
        <w:rPr>
          <w:rFonts w:eastAsia="Calibri"/>
          <w:spacing w:val="1"/>
          <w:sz w:val="26"/>
          <w:szCs w:val="26"/>
          <w:lang w:eastAsia="en-US"/>
        </w:rPr>
        <w:t xml:space="preserve"> </w:t>
      </w:r>
      <w:r w:rsidRPr="003F0060">
        <w:rPr>
          <w:rFonts w:eastAsia="Calibri"/>
          <w:sz w:val="26"/>
          <w:szCs w:val="26"/>
          <w:lang w:eastAsia="en-US"/>
        </w:rPr>
        <w:t xml:space="preserve">часть трансформаторных подстанций 10/0,4 </w:t>
      </w:r>
      <w:proofErr w:type="spellStart"/>
      <w:r w:rsidRPr="003F0060">
        <w:rPr>
          <w:rFonts w:eastAsia="Calibri"/>
          <w:sz w:val="26"/>
          <w:szCs w:val="26"/>
          <w:lang w:eastAsia="en-US"/>
        </w:rPr>
        <w:t>кВ</w:t>
      </w:r>
      <w:proofErr w:type="spellEnd"/>
      <w:r w:rsidRPr="003F0060">
        <w:rPr>
          <w:rFonts w:eastAsia="Calibri"/>
          <w:sz w:val="26"/>
          <w:szCs w:val="26"/>
          <w:lang w:eastAsia="en-US"/>
        </w:rPr>
        <w:t xml:space="preserve"> работают с перегрузкой, сечение распределительных</w:t>
      </w:r>
      <w:r w:rsidRPr="003F0060">
        <w:rPr>
          <w:rFonts w:eastAsia="Calibri"/>
          <w:spacing w:val="-1"/>
          <w:sz w:val="26"/>
          <w:szCs w:val="26"/>
          <w:lang w:eastAsia="en-US"/>
        </w:rPr>
        <w:t xml:space="preserve"> </w:t>
      </w:r>
      <w:r w:rsidRPr="003F0060">
        <w:rPr>
          <w:rFonts w:eastAsia="Calibri"/>
          <w:sz w:val="26"/>
          <w:szCs w:val="26"/>
          <w:lang w:eastAsia="en-US"/>
        </w:rPr>
        <w:t>сетей</w:t>
      </w:r>
      <w:r w:rsidRPr="003F0060">
        <w:rPr>
          <w:rFonts w:eastAsia="Calibri"/>
          <w:spacing w:val="-3"/>
          <w:sz w:val="26"/>
          <w:szCs w:val="26"/>
          <w:lang w:eastAsia="en-US"/>
        </w:rPr>
        <w:t xml:space="preserve"> </w:t>
      </w:r>
      <w:r w:rsidRPr="003F0060">
        <w:rPr>
          <w:rFonts w:eastAsia="Calibri"/>
          <w:sz w:val="26"/>
          <w:szCs w:val="26"/>
          <w:lang w:eastAsia="en-US"/>
        </w:rPr>
        <w:t>не</w:t>
      </w:r>
      <w:r w:rsidRPr="003F0060">
        <w:rPr>
          <w:rFonts w:eastAsia="Calibri"/>
          <w:spacing w:val="-2"/>
          <w:sz w:val="26"/>
          <w:szCs w:val="26"/>
          <w:lang w:eastAsia="en-US"/>
        </w:rPr>
        <w:t xml:space="preserve"> </w:t>
      </w:r>
      <w:r w:rsidRPr="003F0060">
        <w:rPr>
          <w:rFonts w:eastAsia="Calibri"/>
          <w:sz w:val="26"/>
          <w:szCs w:val="26"/>
          <w:lang w:eastAsia="en-US"/>
        </w:rPr>
        <w:t>во</w:t>
      </w:r>
      <w:r w:rsidRPr="003F0060">
        <w:rPr>
          <w:rFonts w:eastAsia="Calibri"/>
          <w:spacing w:val="-2"/>
          <w:sz w:val="26"/>
          <w:szCs w:val="26"/>
          <w:lang w:eastAsia="en-US"/>
        </w:rPr>
        <w:t xml:space="preserve"> </w:t>
      </w:r>
      <w:r w:rsidRPr="003F0060">
        <w:rPr>
          <w:rFonts w:eastAsia="Calibri"/>
          <w:sz w:val="26"/>
          <w:szCs w:val="26"/>
          <w:lang w:eastAsia="en-US"/>
        </w:rPr>
        <w:t>всех</w:t>
      </w:r>
      <w:r w:rsidRPr="003F0060">
        <w:rPr>
          <w:rFonts w:eastAsia="Calibri"/>
          <w:spacing w:val="1"/>
          <w:sz w:val="26"/>
          <w:szCs w:val="26"/>
          <w:lang w:eastAsia="en-US"/>
        </w:rPr>
        <w:t xml:space="preserve"> </w:t>
      </w:r>
      <w:r w:rsidRPr="003F0060">
        <w:rPr>
          <w:rFonts w:eastAsia="Calibri"/>
          <w:sz w:val="26"/>
          <w:szCs w:val="26"/>
          <w:lang w:eastAsia="en-US"/>
        </w:rPr>
        <w:t>случаях</w:t>
      </w:r>
      <w:r w:rsidRPr="003F0060">
        <w:rPr>
          <w:rFonts w:eastAsia="Calibri"/>
          <w:spacing w:val="1"/>
          <w:sz w:val="26"/>
          <w:szCs w:val="26"/>
          <w:lang w:eastAsia="en-US"/>
        </w:rPr>
        <w:t xml:space="preserve"> </w:t>
      </w:r>
      <w:r w:rsidRPr="003F0060">
        <w:rPr>
          <w:rFonts w:eastAsia="Calibri"/>
          <w:sz w:val="26"/>
          <w:szCs w:val="26"/>
          <w:lang w:eastAsia="en-US"/>
        </w:rPr>
        <w:t>соответствует электрическим</w:t>
      </w:r>
      <w:r w:rsidRPr="003F0060">
        <w:rPr>
          <w:rFonts w:eastAsia="Calibri"/>
          <w:spacing w:val="-2"/>
          <w:sz w:val="26"/>
          <w:szCs w:val="26"/>
          <w:lang w:eastAsia="en-US"/>
        </w:rPr>
        <w:t xml:space="preserve"> </w:t>
      </w:r>
      <w:r w:rsidRPr="003F0060">
        <w:rPr>
          <w:rFonts w:eastAsia="Calibri"/>
          <w:sz w:val="26"/>
          <w:szCs w:val="26"/>
          <w:lang w:eastAsia="en-US"/>
        </w:rPr>
        <w:t>нагрузкам;</w:t>
      </w:r>
    </w:p>
    <w:p w:rsidR="003F0060" w:rsidRPr="003F0060" w:rsidRDefault="003F0060" w:rsidP="003F0060">
      <w:pPr>
        <w:ind w:firstLine="709"/>
        <w:jc w:val="both"/>
        <w:rPr>
          <w:sz w:val="26"/>
          <w:szCs w:val="26"/>
        </w:rPr>
      </w:pPr>
      <w:r w:rsidRPr="003F0060">
        <w:rPr>
          <w:sz w:val="26"/>
          <w:szCs w:val="26"/>
        </w:rPr>
        <w:t>- учет электрической энергии частично ведется по индукционным электросчетчики с</w:t>
      </w:r>
      <w:r w:rsidRPr="003F0060">
        <w:rPr>
          <w:spacing w:val="-57"/>
          <w:sz w:val="26"/>
          <w:szCs w:val="26"/>
        </w:rPr>
        <w:t xml:space="preserve"> </w:t>
      </w:r>
      <w:r w:rsidRPr="003F0060">
        <w:rPr>
          <w:sz w:val="26"/>
          <w:szCs w:val="26"/>
        </w:rPr>
        <w:t>высокой</w:t>
      </w:r>
      <w:r w:rsidRPr="003F0060">
        <w:rPr>
          <w:spacing w:val="-1"/>
          <w:sz w:val="26"/>
          <w:szCs w:val="26"/>
        </w:rPr>
        <w:t xml:space="preserve"> </w:t>
      </w:r>
      <w:r w:rsidRPr="003F0060">
        <w:rPr>
          <w:sz w:val="26"/>
          <w:szCs w:val="26"/>
        </w:rPr>
        <w:t>степенью погрешности.</w:t>
      </w:r>
    </w:p>
    <w:p w:rsidR="003F0060" w:rsidRPr="003F0060" w:rsidRDefault="003F0060" w:rsidP="003F0060">
      <w:pPr>
        <w:ind w:firstLine="709"/>
        <w:jc w:val="both"/>
        <w:rPr>
          <w:sz w:val="26"/>
          <w:szCs w:val="26"/>
        </w:rPr>
      </w:pPr>
      <w:r w:rsidRPr="003F0060">
        <w:rPr>
          <w:sz w:val="26"/>
          <w:szCs w:val="26"/>
        </w:rPr>
        <w:t>Работы по замене опор линий электропередачи, реконструкции трансформаторных</w:t>
      </w:r>
      <w:r w:rsidRPr="003F0060">
        <w:rPr>
          <w:spacing w:val="1"/>
          <w:sz w:val="26"/>
          <w:szCs w:val="26"/>
        </w:rPr>
        <w:t xml:space="preserve"> </w:t>
      </w:r>
      <w:r w:rsidRPr="003F0060">
        <w:rPr>
          <w:sz w:val="26"/>
          <w:szCs w:val="26"/>
        </w:rPr>
        <w:t xml:space="preserve">подстанций и распределительных сетей периодически выполняются, однако проблемы остаются актуальными. Выполнение объемов работ по реконструкции ВЛ-0,4 </w:t>
      </w:r>
      <w:proofErr w:type="spellStart"/>
      <w:r w:rsidRPr="003F0060">
        <w:rPr>
          <w:sz w:val="26"/>
          <w:szCs w:val="26"/>
        </w:rPr>
        <w:t>кВ</w:t>
      </w:r>
      <w:proofErr w:type="spellEnd"/>
      <w:r w:rsidRPr="003F0060">
        <w:rPr>
          <w:sz w:val="26"/>
          <w:szCs w:val="26"/>
        </w:rPr>
        <w:t xml:space="preserve"> и ТП 10/0,4 </w:t>
      </w:r>
      <w:proofErr w:type="spellStart"/>
      <w:r w:rsidRPr="003F0060">
        <w:rPr>
          <w:sz w:val="26"/>
          <w:szCs w:val="26"/>
        </w:rPr>
        <w:t>кВ</w:t>
      </w:r>
      <w:proofErr w:type="spellEnd"/>
      <w:r w:rsidRPr="003F0060">
        <w:rPr>
          <w:spacing w:val="1"/>
          <w:sz w:val="26"/>
          <w:szCs w:val="26"/>
        </w:rPr>
        <w:t xml:space="preserve"> </w:t>
      </w:r>
      <w:r w:rsidRPr="003F0060">
        <w:rPr>
          <w:sz w:val="26"/>
          <w:szCs w:val="26"/>
        </w:rPr>
        <w:t>позволит значительно повысить безопасность эксплуатации электроустановок, надежность</w:t>
      </w:r>
      <w:r w:rsidRPr="003F0060">
        <w:rPr>
          <w:spacing w:val="1"/>
          <w:sz w:val="26"/>
          <w:szCs w:val="26"/>
        </w:rPr>
        <w:t xml:space="preserve"> </w:t>
      </w:r>
      <w:r w:rsidRPr="003F0060">
        <w:rPr>
          <w:sz w:val="26"/>
          <w:szCs w:val="26"/>
        </w:rPr>
        <w:t>электроснабжения потребителей, качество электроэнергии и снизить технологические потери</w:t>
      </w:r>
      <w:r w:rsidRPr="003F0060">
        <w:rPr>
          <w:spacing w:val="-1"/>
          <w:sz w:val="26"/>
          <w:szCs w:val="26"/>
        </w:rPr>
        <w:t xml:space="preserve"> </w:t>
      </w:r>
      <w:r w:rsidRPr="003F0060">
        <w:rPr>
          <w:sz w:val="26"/>
          <w:szCs w:val="26"/>
        </w:rPr>
        <w:t>в</w:t>
      </w:r>
      <w:r w:rsidRPr="003F0060">
        <w:rPr>
          <w:spacing w:val="-1"/>
          <w:sz w:val="26"/>
          <w:szCs w:val="26"/>
        </w:rPr>
        <w:t xml:space="preserve"> </w:t>
      </w:r>
      <w:r w:rsidRPr="003F0060">
        <w:rPr>
          <w:sz w:val="26"/>
          <w:szCs w:val="26"/>
        </w:rPr>
        <w:t xml:space="preserve">сетях 0,4 </w:t>
      </w:r>
      <w:proofErr w:type="spellStart"/>
      <w:r w:rsidRPr="003F0060">
        <w:rPr>
          <w:sz w:val="26"/>
          <w:szCs w:val="26"/>
        </w:rPr>
        <w:t>кВ.</w:t>
      </w:r>
      <w:proofErr w:type="spellEnd"/>
    </w:p>
    <w:p w:rsidR="003F0060" w:rsidRPr="003F0060" w:rsidRDefault="003F0060" w:rsidP="003F0060">
      <w:pPr>
        <w:shd w:val="clear" w:color="auto" w:fill="FFFFFF"/>
        <w:ind w:firstLine="567"/>
        <w:jc w:val="both"/>
        <w:textAlignment w:val="baseline"/>
        <w:rPr>
          <w:sz w:val="26"/>
          <w:szCs w:val="26"/>
        </w:rPr>
      </w:pPr>
      <w:r w:rsidRPr="003F0060">
        <w:rPr>
          <w:bCs/>
          <w:sz w:val="26"/>
          <w:szCs w:val="26"/>
        </w:rPr>
        <w:t>Сведения об индикаторах муниципальной программы и их значения представлен ниже в форме таблицы.</w:t>
      </w:r>
    </w:p>
    <w:p w:rsidR="003F0060" w:rsidRPr="003F0060" w:rsidRDefault="003F0060" w:rsidP="003F0060">
      <w:pPr>
        <w:shd w:val="clear" w:color="auto" w:fill="FFFFFF"/>
        <w:ind w:firstLine="567"/>
        <w:jc w:val="both"/>
        <w:textAlignment w:val="baseline"/>
        <w:rPr>
          <w:sz w:val="26"/>
          <w:szCs w:val="26"/>
        </w:rPr>
      </w:pPr>
    </w:p>
    <w:p w:rsidR="003F0060" w:rsidRPr="003F0060" w:rsidRDefault="003F0060" w:rsidP="003F0060">
      <w:pPr>
        <w:ind w:firstLine="709"/>
        <w:jc w:val="both"/>
        <w:rPr>
          <w:sz w:val="26"/>
          <w:szCs w:val="26"/>
        </w:rPr>
      </w:pPr>
    </w:p>
    <w:p w:rsidR="003F0060" w:rsidRPr="003F0060" w:rsidRDefault="003F0060" w:rsidP="003F0060">
      <w:pPr>
        <w:ind w:firstLine="709"/>
        <w:jc w:val="both"/>
        <w:rPr>
          <w:spacing w:val="2"/>
          <w:sz w:val="26"/>
          <w:szCs w:val="26"/>
          <w:shd w:val="clear" w:color="auto" w:fill="FFFFFF"/>
        </w:rPr>
      </w:pPr>
    </w:p>
    <w:p w:rsidR="003F0060" w:rsidRPr="003F0060" w:rsidRDefault="003F0060" w:rsidP="003F0060">
      <w:pPr>
        <w:ind w:firstLine="709"/>
        <w:jc w:val="both"/>
        <w:rPr>
          <w:spacing w:val="2"/>
          <w:sz w:val="26"/>
          <w:szCs w:val="26"/>
          <w:shd w:val="clear" w:color="auto" w:fill="FFFFFF"/>
        </w:rPr>
        <w:sectPr w:rsidR="003F0060" w:rsidRPr="003F0060" w:rsidSect="00187D38">
          <w:pgSz w:w="11906" w:h="16838" w:code="9"/>
          <w:pgMar w:top="1134" w:right="426" w:bottom="1134" w:left="709" w:header="0" w:footer="0" w:gutter="0"/>
          <w:cols w:space="720"/>
          <w:docGrid w:linePitch="272"/>
        </w:sectPr>
      </w:pPr>
    </w:p>
    <w:p w:rsidR="003F0060" w:rsidRPr="003F0060" w:rsidRDefault="003F0060" w:rsidP="003F0060">
      <w:pPr>
        <w:keepNext/>
        <w:widowControl w:val="0"/>
        <w:autoSpaceDE w:val="0"/>
        <w:autoSpaceDN w:val="0"/>
        <w:adjustRightInd w:val="0"/>
        <w:spacing w:after="120"/>
        <w:jc w:val="center"/>
        <w:rPr>
          <w:b/>
          <w:bCs/>
          <w:sz w:val="26"/>
          <w:szCs w:val="26"/>
        </w:rPr>
      </w:pPr>
      <w:r w:rsidRPr="003F0060">
        <w:rPr>
          <w:b/>
          <w:bCs/>
          <w:sz w:val="26"/>
          <w:szCs w:val="26"/>
        </w:rPr>
        <w:lastRenderedPageBreak/>
        <w:t>Сведения об индикаторах муниципальной программы и их значения</w:t>
      </w:r>
    </w:p>
    <w:tbl>
      <w:tblPr>
        <w:tblW w:w="5000" w:type="pct"/>
        <w:tblCellSpacing w:w="5" w:type="nil"/>
        <w:tblLayout w:type="fixed"/>
        <w:tblCellMar>
          <w:left w:w="75" w:type="dxa"/>
          <w:right w:w="75" w:type="dxa"/>
        </w:tblCellMar>
        <w:tblLook w:val="0000" w:firstRow="0" w:lastRow="0" w:firstColumn="0" w:lastColumn="0" w:noHBand="0" w:noVBand="0"/>
      </w:tblPr>
      <w:tblGrid>
        <w:gridCol w:w="481"/>
        <w:gridCol w:w="1661"/>
        <w:gridCol w:w="669"/>
        <w:gridCol w:w="1663"/>
        <w:gridCol w:w="1554"/>
        <w:gridCol w:w="863"/>
        <w:gridCol w:w="868"/>
        <w:gridCol w:w="798"/>
        <w:gridCol w:w="868"/>
        <w:gridCol w:w="868"/>
        <w:gridCol w:w="868"/>
        <w:gridCol w:w="874"/>
        <w:gridCol w:w="868"/>
        <w:gridCol w:w="910"/>
        <w:gridCol w:w="907"/>
      </w:tblGrid>
      <w:tr w:rsidR="003F0060" w:rsidRPr="003F0060" w:rsidTr="00187D38">
        <w:trPr>
          <w:tblCellSpacing w:w="5" w:type="nil"/>
        </w:trPr>
        <w:tc>
          <w:tcPr>
            <w:tcW w:w="163" w:type="pct"/>
            <w:vMerge w:val="restart"/>
            <w:tcBorders>
              <w:top w:val="single" w:sz="4" w:space="0" w:color="auto"/>
              <w:left w:val="single" w:sz="4" w:space="0" w:color="auto"/>
              <w:bottom w:val="single" w:sz="4" w:space="0" w:color="auto"/>
              <w:right w:val="single" w:sz="4" w:space="0" w:color="auto"/>
            </w:tcBorders>
          </w:tcPr>
          <w:p w:rsidR="003F0060" w:rsidRPr="003F0060" w:rsidRDefault="003F0060" w:rsidP="003F0060">
            <w:pPr>
              <w:widowControl w:val="0"/>
              <w:autoSpaceDE w:val="0"/>
              <w:autoSpaceDN w:val="0"/>
              <w:adjustRightInd w:val="0"/>
              <w:jc w:val="center"/>
              <w:rPr>
                <w:sz w:val="22"/>
                <w:szCs w:val="22"/>
              </w:rPr>
            </w:pPr>
            <w:r w:rsidRPr="003F0060">
              <w:rPr>
                <w:sz w:val="22"/>
                <w:szCs w:val="22"/>
              </w:rPr>
              <w:t xml:space="preserve">N </w:t>
            </w:r>
            <w:r w:rsidRPr="003F0060">
              <w:rPr>
                <w:sz w:val="22"/>
                <w:szCs w:val="22"/>
              </w:rPr>
              <w:br/>
              <w:t>п/п</w:t>
            </w:r>
          </w:p>
        </w:tc>
        <w:tc>
          <w:tcPr>
            <w:tcW w:w="564" w:type="pct"/>
            <w:vMerge w:val="restart"/>
            <w:tcBorders>
              <w:top w:val="single" w:sz="4" w:space="0" w:color="auto"/>
              <w:left w:val="single" w:sz="4" w:space="0" w:color="auto"/>
              <w:bottom w:val="single" w:sz="4" w:space="0" w:color="auto"/>
              <w:right w:val="single" w:sz="4" w:space="0" w:color="auto"/>
            </w:tcBorders>
          </w:tcPr>
          <w:p w:rsidR="003F0060" w:rsidRPr="003F0060" w:rsidRDefault="003F0060" w:rsidP="003F0060">
            <w:pPr>
              <w:widowControl w:val="0"/>
              <w:autoSpaceDE w:val="0"/>
              <w:autoSpaceDN w:val="0"/>
              <w:adjustRightInd w:val="0"/>
              <w:jc w:val="center"/>
              <w:rPr>
                <w:sz w:val="22"/>
                <w:szCs w:val="22"/>
              </w:rPr>
            </w:pPr>
            <w:proofErr w:type="gramStart"/>
            <w:r w:rsidRPr="003F0060">
              <w:rPr>
                <w:sz w:val="22"/>
                <w:szCs w:val="22"/>
              </w:rPr>
              <w:t>Наименование  индикатора</w:t>
            </w:r>
            <w:proofErr w:type="gramEnd"/>
            <w:r w:rsidRPr="003F0060">
              <w:rPr>
                <w:sz w:val="22"/>
                <w:szCs w:val="22"/>
              </w:rPr>
              <w:t xml:space="preserve"> (показателя)</w:t>
            </w:r>
          </w:p>
        </w:tc>
        <w:tc>
          <w:tcPr>
            <w:tcW w:w="227" w:type="pct"/>
            <w:vMerge w:val="restart"/>
            <w:tcBorders>
              <w:top w:val="single" w:sz="4" w:space="0" w:color="auto"/>
              <w:left w:val="single" w:sz="4" w:space="0" w:color="auto"/>
              <w:bottom w:val="single" w:sz="4" w:space="0" w:color="auto"/>
              <w:right w:val="single" w:sz="4" w:space="0" w:color="auto"/>
            </w:tcBorders>
          </w:tcPr>
          <w:p w:rsidR="003F0060" w:rsidRPr="003F0060" w:rsidRDefault="003F0060" w:rsidP="003F0060">
            <w:pPr>
              <w:widowControl w:val="0"/>
              <w:autoSpaceDE w:val="0"/>
              <w:autoSpaceDN w:val="0"/>
              <w:adjustRightInd w:val="0"/>
              <w:jc w:val="center"/>
              <w:rPr>
                <w:sz w:val="22"/>
                <w:szCs w:val="22"/>
              </w:rPr>
            </w:pPr>
            <w:r w:rsidRPr="003F0060">
              <w:rPr>
                <w:sz w:val="22"/>
                <w:szCs w:val="22"/>
              </w:rPr>
              <w:t>Ед. изм.</w:t>
            </w:r>
          </w:p>
        </w:tc>
        <w:tc>
          <w:tcPr>
            <w:tcW w:w="4045" w:type="pct"/>
            <w:gridSpan w:val="12"/>
            <w:tcBorders>
              <w:top w:val="single" w:sz="4" w:space="0" w:color="auto"/>
              <w:left w:val="single" w:sz="4" w:space="0" w:color="auto"/>
              <w:bottom w:val="single" w:sz="4" w:space="0" w:color="auto"/>
              <w:right w:val="single" w:sz="4" w:space="0" w:color="auto"/>
            </w:tcBorders>
          </w:tcPr>
          <w:p w:rsidR="003F0060" w:rsidRPr="003F0060" w:rsidRDefault="003F0060" w:rsidP="003F0060">
            <w:pPr>
              <w:widowControl w:val="0"/>
              <w:autoSpaceDE w:val="0"/>
              <w:autoSpaceDN w:val="0"/>
              <w:adjustRightInd w:val="0"/>
              <w:jc w:val="center"/>
              <w:rPr>
                <w:sz w:val="22"/>
                <w:szCs w:val="22"/>
              </w:rPr>
            </w:pPr>
            <w:r w:rsidRPr="003F0060">
              <w:rPr>
                <w:sz w:val="22"/>
                <w:szCs w:val="22"/>
              </w:rPr>
              <w:t>Значение по годам</w:t>
            </w:r>
          </w:p>
        </w:tc>
      </w:tr>
      <w:tr w:rsidR="003F0060" w:rsidRPr="003F0060" w:rsidTr="00187D38">
        <w:trPr>
          <w:tblCellSpacing w:w="5" w:type="nil"/>
        </w:trPr>
        <w:tc>
          <w:tcPr>
            <w:tcW w:w="163" w:type="pct"/>
            <w:vMerge/>
            <w:tcBorders>
              <w:left w:val="single" w:sz="4" w:space="0" w:color="auto"/>
              <w:bottom w:val="single" w:sz="4" w:space="0" w:color="auto"/>
              <w:right w:val="single" w:sz="4" w:space="0" w:color="auto"/>
            </w:tcBorders>
          </w:tcPr>
          <w:p w:rsidR="003F0060" w:rsidRPr="003F0060" w:rsidRDefault="003F0060" w:rsidP="003F0060">
            <w:pPr>
              <w:widowControl w:val="0"/>
              <w:autoSpaceDE w:val="0"/>
              <w:autoSpaceDN w:val="0"/>
              <w:adjustRightInd w:val="0"/>
              <w:jc w:val="center"/>
              <w:rPr>
                <w:sz w:val="22"/>
                <w:szCs w:val="22"/>
              </w:rPr>
            </w:pPr>
          </w:p>
        </w:tc>
        <w:tc>
          <w:tcPr>
            <w:tcW w:w="564" w:type="pct"/>
            <w:vMerge/>
            <w:tcBorders>
              <w:left w:val="single" w:sz="4" w:space="0" w:color="auto"/>
              <w:bottom w:val="single" w:sz="4" w:space="0" w:color="auto"/>
              <w:right w:val="single" w:sz="4" w:space="0" w:color="auto"/>
            </w:tcBorders>
          </w:tcPr>
          <w:p w:rsidR="003F0060" w:rsidRPr="003F0060" w:rsidRDefault="003F0060" w:rsidP="003F0060">
            <w:pPr>
              <w:widowControl w:val="0"/>
              <w:autoSpaceDE w:val="0"/>
              <w:autoSpaceDN w:val="0"/>
              <w:adjustRightInd w:val="0"/>
              <w:jc w:val="center"/>
              <w:rPr>
                <w:sz w:val="22"/>
                <w:szCs w:val="22"/>
              </w:rPr>
            </w:pPr>
          </w:p>
        </w:tc>
        <w:tc>
          <w:tcPr>
            <w:tcW w:w="227" w:type="pct"/>
            <w:vMerge/>
            <w:tcBorders>
              <w:left w:val="single" w:sz="4" w:space="0" w:color="auto"/>
              <w:bottom w:val="single" w:sz="4" w:space="0" w:color="auto"/>
              <w:right w:val="single" w:sz="4" w:space="0" w:color="auto"/>
            </w:tcBorders>
          </w:tcPr>
          <w:p w:rsidR="003F0060" w:rsidRPr="003F0060" w:rsidRDefault="003F0060" w:rsidP="003F0060">
            <w:pPr>
              <w:widowControl w:val="0"/>
              <w:autoSpaceDE w:val="0"/>
              <w:autoSpaceDN w:val="0"/>
              <w:adjustRightInd w:val="0"/>
              <w:jc w:val="center"/>
              <w:rPr>
                <w:sz w:val="22"/>
                <w:szCs w:val="22"/>
              </w:rPr>
            </w:pPr>
          </w:p>
        </w:tc>
        <w:tc>
          <w:tcPr>
            <w:tcW w:w="565" w:type="pct"/>
            <w:vMerge w:val="restart"/>
            <w:tcBorders>
              <w:left w:val="single" w:sz="4" w:space="0" w:color="auto"/>
              <w:bottom w:val="single" w:sz="4" w:space="0" w:color="auto"/>
              <w:right w:val="single" w:sz="4" w:space="0" w:color="auto"/>
            </w:tcBorders>
          </w:tcPr>
          <w:p w:rsidR="003F0060" w:rsidRPr="003F0060" w:rsidRDefault="003F0060" w:rsidP="003F0060">
            <w:pPr>
              <w:widowControl w:val="0"/>
              <w:autoSpaceDE w:val="0"/>
              <w:autoSpaceDN w:val="0"/>
              <w:adjustRightInd w:val="0"/>
              <w:jc w:val="center"/>
              <w:rPr>
                <w:sz w:val="22"/>
                <w:szCs w:val="22"/>
              </w:rPr>
            </w:pPr>
            <w:r w:rsidRPr="003F0060">
              <w:rPr>
                <w:sz w:val="22"/>
                <w:szCs w:val="22"/>
              </w:rPr>
              <w:t xml:space="preserve">Год, предшествующий году разработки </w:t>
            </w:r>
            <w:proofErr w:type="spellStart"/>
            <w:proofErr w:type="gramStart"/>
            <w:r w:rsidRPr="003F0060">
              <w:rPr>
                <w:sz w:val="22"/>
                <w:szCs w:val="22"/>
              </w:rPr>
              <w:t>муници-пальной</w:t>
            </w:r>
            <w:proofErr w:type="spellEnd"/>
            <w:proofErr w:type="gramEnd"/>
            <w:r w:rsidRPr="003F0060">
              <w:rPr>
                <w:sz w:val="22"/>
                <w:szCs w:val="22"/>
              </w:rPr>
              <w:t xml:space="preserve"> программы</w:t>
            </w:r>
          </w:p>
          <w:p w:rsidR="003F0060" w:rsidRPr="003F0060" w:rsidRDefault="003F0060" w:rsidP="003F0060">
            <w:pPr>
              <w:widowControl w:val="0"/>
              <w:autoSpaceDE w:val="0"/>
              <w:autoSpaceDN w:val="0"/>
              <w:adjustRightInd w:val="0"/>
              <w:jc w:val="center"/>
              <w:rPr>
                <w:sz w:val="22"/>
                <w:szCs w:val="22"/>
              </w:rPr>
            </w:pPr>
            <w:r w:rsidRPr="003F0060">
              <w:rPr>
                <w:sz w:val="22"/>
                <w:szCs w:val="22"/>
              </w:rPr>
              <w:t>2018</w:t>
            </w:r>
          </w:p>
        </w:tc>
        <w:tc>
          <w:tcPr>
            <w:tcW w:w="528" w:type="pct"/>
            <w:vMerge w:val="restart"/>
            <w:tcBorders>
              <w:left w:val="single" w:sz="4" w:space="0" w:color="auto"/>
              <w:bottom w:val="single" w:sz="4" w:space="0" w:color="auto"/>
              <w:right w:val="single" w:sz="4" w:space="0" w:color="auto"/>
            </w:tcBorders>
          </w:tcPr>
          <w:p w:rsidR="003F0060" w:rsidRPr="003F0060" w:rsidRDefault="003F0060" w:rsidP="003F0060">
            <w:pPr>
              <w:widowControl w:val="0"/>
              <w:autoSpaceDE w:val="0"/>
              <w:autoSpaceDN w:val="0"/>
              <w:adjustRightInd w:val="0"/>
              <w:jc w:val="center"/>
              <w:rPr>
                <w:sz w:val="22"/>
                <w:szCs w:val="22"/>
              </w:rPr>
            </w:pPr>
            <w:r w:rsidRPr="003F0060">
              <w:rPr>
                <w:sz w:val="22"/>
                <w:szCs w:val="22"/>
              </w:rPr>
              <w:t xml:space="preserve">Год разработки </w:t>
            </w:r>
            <w:proofErr w:type="spellStart"/>
            <w:proofErr w:type="gramStart"/>
            <w:r w:rsidRPr="003F0060">
              <w:rPr>
                <w:sz w:val="22"/>
                <w:szCs w:val="22"/>
              </w:rPr>
              <w:t>муници-пальной</w:t>
            </w:r>
            <w:proofErr w:type="spellEnd"/>
            <w:proofErr w:type="gramEnd"/>
            <w:r w:rsidRPr="003F0060">
              <w:rPr>
                <w:sz w:val="22"/>
                <w:szCs w:val="22"/>
              </w:rPr>
              <w:t xml:space="preserve"> программы</w:t>
            </w:r>
          </w:p>
          <w:p w:rsidR="003F0060" w:rsidRPr="003F0060" w:rsidRDefault="003F0060" w:rsidP="003F0060">
            <w:pPr>
              <w:widowControl w:val="0"/>
              <w:autoSpaceDE w:val="0"/>
              <w:autoSpaceDN w:val="0"/>
              <w:adjustRightInd w:val="0"/>
              <w:jc w:val="center"/>
              <w:rPr>
                <w:sz w:val="22"/>
                <w:szCs w:val="22"/>
              </w:rPr>
            </w:pPr>
            <w:r w:rsidRPr="003F0060">
              <w:rPr>
                <w:sz w:val="22"/>
                <w:szCs w:val="22"/>
              </w:rPr>
              <w:t>2019</w:t>
            </w:r>
          </w:p>
        </w:tc>
        <w:tc>
          <w:tcPr>
            <w:tcW w:w="2952" w:type="pct"/>
            <w:gridSpan w:val="10"/>
            <w:tcBorders>
              <w:left w:val="single" w:sz="4" w:space="0" w:color="auto"/>
              <w:bottom w:val="single" w:sz="4" w:space="0" w:color="auto"/>
              <w:right w:val="single" w:sz="4" w:space="0" w:color="auto"/>
            </w:tcBorders>
          </w:tcPr>
          <w:p w:rsidR="003F0060" w:rsidRPr="003F0060" w:rsidRDefault="003F0060" w:rsidP="003F0060">
            <w:pPr>
              <w:widowControl w:val="0"/>
              <w:autoSpaceDE w:val="0"/>
              <w:autoSpaceDN w:val="0"/>
              <w:adjustRightInd w:val="0"/>
              <w:jc w:val="center"/>
              <w:rPr>
                <w:sz w:val="22"/>
                <w:szCs w:val="22"/>
              </w:rPr>
            </w:pPr>
            <w:r w:rsidRPr="003F0060">
              <w:rPr>
                <w:sz w:val="22"/>
                <w:szCs w:val="22"/>
              </w:rPr>
              <w:t>Годы реализации муниципальной программы</w:t>
            </w:r>
          </w:p>
        </w:tc>
      </w:tr>
      <w:tr w:rsidR="003F0060" w:rsidRPr="003F0060" w:rsidTr="00187D38">
        <w:trPr>
          <w:trHeight w:val="1959"/>
          <w:tblCellSpacing w:w="5" w:type="nil"/>
        </w:trPr>
        <w:tc>
          <w:tcPr>
            <w:tcW w:w="163" w:type="pct"/>
            <w:vMerge/>
            <w:tcBorders>
              <w:left w:val="single" w:sz="4" w:space="0" w:color="auto"/>
              <w:bottom w:val="single" w:sz="4" w:space="0" w:color="auto"/>
              <w:right w:val="single" w:sz="4" w:space="0" w:color="auto"/>
            </w:tcBorders>
          </w:tcPr>
          <w:p w:rsidR="003F0060" w:rsidRPr="003F0060" w:rsidRDefault="003F0060" w:rsidP="003F0060">
            <w:pPr>
              <w:widowControl w:val="0"/>
              <w:autoSpaceDE w:val="0"/>
              <w:autoSpaceDN w:val="0"/>
              <w:adjustRightInd w:val="0"/>
              <w:jc w:val="center"/>
              <w:rPr>
                <w:sz w:val="22"/>
                <w:szCs w:val="22"/>
              </w:rPr>
            </w:pPr>
          </w:p>
        </w:tc>
        <w:tc>
          <w:tcPr>
            <w:tcW w:w="564" w:type="pct"/>
            <w:vMerge/>
            <w:tcBorders>
              <w:left w:val="single" w:sz="4" w:space="0" w:color="auto"/>
              <w:bottom w:val="single" w:sz="4" w:space="0" w:color="auto"/>
              <w:right w:val="single" w:sz="4" w:space="0" w:color="auto"/>
            </w:tcBorders>
          </w:tcPr>
          <w:p w:rsidR="003F0060" w:rsidRPr="003F0060" w:rsidRDefault="003F0060" w:rsidP="003F0060">
            <w:pPr>
              <w:widowControl w:val="0"/>
              <w:autoSpaceDE w:val="0"/>
              <w:autoSpaceDN w:val="0"/>
              <w:adjustRightInd w:val="0"/>
              <w:jc w:val="center"/>
              <w:rPr>
                <w:sz w:val="22"/>
                <w:szCs w:val="22"/>
              </w:rPr>
            </w:pPr>
          </w:p>
        </w:tc>
        <w:tc>
          <w:tcPr>
            <w:tcW w:w="227" w:type="pct"/>
            <w:vMerge/>
            <w:tcBorders>
              <w:left w:val="single" w:sz="4" w:space="0" w:color="auto"/>
              <w:bottom w:val="single" w:sz="4" w:space="0" w:color="auto"/>
              <w:right w:val="single" w:sz="4" w:space="0" w:color="auto"/>
            </w:tcBorders>
          </w:tcPr>
          <w:p w:rsidR="003F0060" w:rsidRPr="003F0060" w:rsidRDefault="003F0060" w:rsidP="003F0060">
            <w:pPr>
              <w:widowControl w:val="0"/>
              <w:autoSpaceDE w:val="0"/>
              <w:autoSpaceDN w:val="0"/>
              <w:adjustRightInd w:val="0"/>
              <w:jc w:val="center"/>
              <w:rPr>
                <w:sz w:val="22"/>
                <w:szCs w:val="22"/>
              </w:rPr>
            </w:pPr>
          </w:p>
        </w:tc>
        <w:tc>
          <w:tcPr>
            <w:tcW w:w="565" w:type="pct"/>
            <w:vMerge/>
            <w:tcBorders>
              <w:left w:val="single" w:sz="4" w:space="0" w:color="auto"/>
              <w:bottom w:val="single" w:sz="4" w:space="0" w:color="auto"/>
              <w:right w:val="single" w:sz="4" w:space="0" w:color="auto"/>
            </w:tcBorders>
          </w:tcPr>
          <w:p w:rsidR="003F0060" w:rsidRPr="003F0060" w:rsidRDefault="003F0060" w:rsidP="003F0060">
            <w:pPr>
              <w:widowControl w:val="0"/>
              <w:autoSpaceDE w:val="0"/>
              <w:autoSpaceDN w:val="0"/>
              <w:adjustRightInd w:val="0"/>
              <w:jc w:val="center"/>
              <w:rPr>
                <w:sz w:val="22"/>
                <w:szCs w:val="22"/>
              </w:rPr>
            </w:pPr>
          </w:p>
        </w:tc>
        <w:tc>
          <w:tcPr>
            <w:tcW w:w="528" w:type="pct"/>
            <w:vMerge/>
            <w:tcBorders>
              <w:left w:val="single" w:sz="4" w:space="0" w:color="auto"/>
              <w:bottom w:val="single" w:sz="4" w:space="0" w:color="auto"/>
              <w:right w:val="single" w:sz="4" w:space="0" w:color="auto"/>
            </w:tcBorders>
          </w:tcPr>
          <w:p w:rsidR="003F0060" w:rsidRPr="003F0060" w:rsidRDefault="003F0060" w:rsidP="003F0060">
            <w:pPr>
              <w:widowControl w:val="0"/>
              <w:autoSpaceDE w:val="0"/>
              <w:autoSpaceDN w:val="0"/>
              <w:adjustRightInd w:val="0"/>
              <w:jc w:val="center"/>
              <w:rPr>
                <w:sz w:val="22"/>
                <w:szCs w:val="22"/>
              </w:rPr>
            </w:pPr>
          </w:p>
        </w:tc>
        <w:tc>
          <w:tcPr>
            <w:tcW w:w="293" w:type="pct"/>
            <w:tcBorders>
              <w:left w:val="single" w:sz="4" w:space="0" w:color="auto"/>
              <w:bottom w:val="single" w:sz="4" w:space="0" w:color="auto"/>
              <w:right w:val="single" w:sz="4" w:space="0" w:color="auto"/>
            </w:tcBorders>
          </w:tcPr>
          <w:p w:rsidR="003F0060" w:rsidRPr="003F0060" w:rsidRDefault="003F0060" w:rsidP="003F0060">
            <w:pPr>
              <w:widowControl w:val="0"/>
              <w:autoSpaceDE w:val="0"/>
              <w:autoSpaceDN w:val="0"/>
              <w:adjustRightInd w:val="0"/>
              <w:jc w:val="center"/>
              <w:rPr>
                <w:sz w:val="22"/>
                <w:szCs w:val="22"/>
              </w:rPr>
            </w:pPr>
            <w:r w:rsidRPr="003F0060">
              <w:rPr>
                <w:sz w:val="22"/>
                <w:szCs w:val="22"/>
              </w:rPr>
              <w:t>1-й год</w:t>
            </w:r>
          </w:p>
          <w:p w:rsidR="003F0060" w:rsidRPr="003F0060" w:rsidRDefault="003F0060" w:rsidP="003F0060">
            <w:pPr>
              <w:widowControl w:val="0"/>
              <w:autoSpaceDE w:val="0"/>
              <w:autoSpaceDN w:val="0"/>
              <w:adjustRightInd w:val="0"/>
              <w:jc w:val="center"/>
              <w:rPr>
                <w:sz w:val="22"/>
                <w:szCs w:val="22"/>
              </w:rPr>
            </w:pPr>
            <w:r w:rsidRPr="003F0060">
              <w:rPr>
                <w:sz w:val="22"/>
                <w:szCs w:val="22"/>
              </w:rPr>
              <w:t>2020</w:t>
            </w:r>
          </w:p>
        </w:tc>
        <w:tc>
          <w:tcPr>
            <w:tcW w:w="295" w:type="pct"/>
            <w:tcBorders>
              <w:left w:val="single" w:sz="4" w:space="0" w:color="auto"/>
              <w:bottom w:val="single" w:sz="4" w:space="0" w:color="auto"/>
              <w:right w:val="single" w:sz="4" w:space="0" w:color="auto"/>
            </w:tcBorders>
          </w:tcPr>
          <w:p w:rsidR="003F0060" w:rsidRPr="003F0060" w:rsidRDefault="003F0060" w:rsidP="003F0060">
            <w:pPr>
              <w:widowControl w:val="0"/>
              <w:autoSpaceDE w:val="0"/>
              <w:autoSpaceDN w:val="0"/>
              <w:adjustRightInd w:val="0"/>
              <w:jc w:val="center"/>
              <w:rPr>
                <w:sz w:val="22"/>
                <w:szCs w:val="22"/>
              </w:rPr>
            </w:pPr>
            <w:r w:rsidRPr="003F0060">
              <w:rPr>
                <w:sz w:val="22"/>
                <w:szCs w:val="22"/>
              </w:rPr>
              <w:t>2-й год</w:t>
            </w:r>
          </w:p>
          <w:p w:rsidR="003F0060" w:rsidRPr="003F0060" w:rsidRDefault="003F0060" w:rsidP="003F0060">
            <w:pPr>
              <w:widowControl w:val="0"/>
              <w:autoSpaceDE w:val="0"/>
              <w:autoSpaceDN w:val="0"/>
              <w:adjustRightInd w:val="0"/>
              <w:jc w:val="center"/>
              <w:rPr>
                <w:sz w:val="22"/>
                <w:szCs w:val="22"/>
              </w:rPr>
            </w:pPr>
            <w:r w:rsidRPr="003F0060">
              <w:rPr>
                <w:sz w:val="22"/>
                <w:szCs w:val="22"/>
              </w:rPr>
              <w:t>2021</w:t>
            </w:r>
          </w:p>
        </w:tc>
        <w:tc>
          <w:tcPr>
            <w:tcW w:w="271" w:type="pct"/>
            <w:tcBorders>
              <w:left w:val="single" w:sz="4" w:space="0" w:color="auto"/>
              <w:bottom w:val="single" w:sz="4" w:space="0" w:color="auto"/>
              <w:right w:val="single" w:sz="4" w:space="0" w:color="auto"/>
            </w:tcBorders>
          </w:tcPr>
          <w:p w:rsidR="003F0060" w:rsidRPr="003F0060" w:rsidRDefault="003F0060" w:rsidP="003F0060">
            <w:pPr>
              <w:widowControl w:val="0"/>
              <w:autoSpaceDE w:val="0"/>
              <w:autoSpaceDN w:val="0"/>
              <w:adjustRightInd w:val="0"/>
              <w:jc w:val="center"/>
              <w:rPr>
                <w:sz w:val="22"/>
                <w:szCs w:val="22"/>
              </w:rPr>
            </w:pPr>
            <w:r w:rsidRPr="003F0060">
              <w:rPr>
                <w:sz w:val="22"/>
                <w:szCs w:val="22"/>
              </w:rPr>
              <w:t>3-й год</w:t>
            </w:r>
          </w:p>
          <w:p w:rsidR="003F0060" w:rsidRPr="003F0060" w:rsidRDefault="003F0060" w:rsidP="003F0060">
            <w:pPr>
              <w:widowControl w:val="0"/>
              <w:autoSpaceDE w:val="0"/>
              <w:autoSpaceDN w:val="0"/>
              <w:adjustRightInd w:val="0"/>
              <w:jc w:val="center"/>
              <w:rPr>
                <w:sz w:val="22"/>
                <w:szCs w:val="22"/>
              </w:rPr>
            </w:pPr>
            <w:r w:rsidRPr="003F0060">
              <w:rPr>
                <w:sz w:val="22"/>
                <w:szCs w:val="22"/>
              </w:rPr>
              <w:t>2022</w:t>
            </w:r>
          </w:p>
        </w:tc>
        <w:tc>
          <w:tcPr>
            <w:tcW w:w="295" w:type="pct"/>
            <w:tcBorders>
              <w:left w:val="single" w:sz="4" w:space="0" w:color="auto"/>
              <w:bottom w:val="single" w:sz="4" w:space="0" w:color="auto"/>
              <w:right w:val="single" w:sz="4" w:space="0" w:color="auto"/>
            </w:tcBorders>
          </w:tcPr>
          <w:p w:rsidR="003F0060" w:rsidRPr="003F0060" w:rsidRDefault="003F0060" w:rsidP="003F0060">
            <w:pPr>
              <w:widowControl w:val="0"/>
              <w:autoSpaceDE w:val="0"/>
              <w:autoSpaceDN w:val="0"/>
              <w:adjustRightInd w:val="0"/>
              <w:jc w:val="center"/>
              <w:rPr>
                <w:sz w:val="22"/>
                <w:szCs w:val="22"/>
              </w:rPr>
            </w:pPr>
            <w:r w:rsidRPr="003F0060">
              <w:rPr>
                <w:sz w:val="22"/>
                <w:szCs w:val="22"/>
              </w:rPr>
              <w:t>4-й год</w:t>
            </w:r>
          </w:p>
          <w:p w:rsidR="003F0060" w:rsidRPr="003F0060" w:rsidRDefault="003F0060" w:rsidP="003F0060">
            <w:pPr>
              <w:widowControl w:val="0"/>
              <w:autoSpaceDE w:val="0"/>
              <w:autoSpaceDN w:val="0"/>
              <w:adjustRightInd w:val="0"/>
              <w:jc w:val="center"/>
              <w:rPr>
                <w:sz w:val="22"/>
                <w:szCs w:val="22"/>
              </w:rPr>
            </w:pPr>
            <w:r w:rsidRPr="003F0060">
              <w:rPr>
                <w:sz w:val="22"/>
                <w:szCs w:val="22"/>
              </w:rPr>
              <w:t>2023</w:t>
            </w:r>
          </w:p>
        </w:tc>
        <w:tc>
          <w:tcPr>
            <w:tcW w:w="295" w:type="pct"/>
            <w:tcBorders>
              <w:left w:val="single" w:sz="4" w:space="0" w:color="auto"/>
              <w:bottom w:val="single" w:sz="4" w:space="0" w:color="auto"/>
              <w:right w:val="single" w:sz="4" w:space="0" w:color="auto"/>
            </w:tcBorders>
          </w:tcPr>
          <w:p w:rsidR="003F0060" w:rsidRPr="003F0060" w:rsidRDefault="003F0060" w:rsidP="003F0060">
            <w:pPr>
              <w:widowControl w:val="0"/>
              <w:autoSpaceDE w:val="0"/>
              <w:autoSpaceDN w:val="0"/>
              <w:adjustRightInd w:val="0"/>
              <w:jc w:val="center"/>
              <w:rPr>
                <w:sz w:val="22"/>
                <w:szCs w:val="22"/>
              </w:rPr>
            </w:pPr>
            <w:r w:rsidRPr="003F0060">
              <w:rPr>
                <w:sz w:val="22"/>
                <w:szCs w:val="22"/>
              </w:rPr>
              <w:t>5-й год</w:t>
            </w:r>
          </w:p>
          <w:p w:rsidR="003F0060" w:rsidRPr="003F0060" w:rsidRDefault="003F0060" w:rsidP="003F0060">
            <w:pPr>
              <w:widowControl w:val="0"/>
              <w:autoSpaceDE w:val="0"/>
              <w:autoSpaceDN w:val="0"/>
              <w:adjustRightInd w:val="0"/>
              <w:jc w:val="center"/>
              <w:rPr>
                <w:sz w:val="22"/>
                <w:szCs w:val="22"/>
              </w:rPr>
            </w:pPr>
            <w:r w:rsidRPr="003F0060">
              <w:rPr>
                <w:sz w:val="22"/>
                <w:szCs w:val="22"/>
              </w:rPr>
              <w:t>2024</w:t>
            </w:r>
          </w:p>
        </w:tc>
        <w:tc>
          <w:tcPr>
            <w:tcW w:w="295" w:type="pct"/>
            <w:tcBorders>
              <w:left w:val="single" w:sz="4" w:space="0" w:color="auto"/>
              <w:bottom w:val="single" w:sz="4" w:space="0" w:color="auto"/>
              <w:right w:val="single" w:sz="4" w:space="0" w:color="auto"/>
            </w:tcBorders>
          </w:tcPr>
          <w:p w:rsidR="003F0060" w:rsidRPr="003F0060" w:rsidRDefault="003F0060" w:rsidP="003F0060">
            <w:pPr>
              <w:widowControl w:val="0"/>
              <w:autoSpaceDE w:val="0"/>
              <w:autoSpaceDN w:val="0"/>
              <w:adjustRightInd w:val="0"/>
              <w:jc w:val="center"/>
              <w:rPr>
                <w:sz w:val="22"/>
                <w:szCs w:val="22"/>
              </w:rPr>
            </w:pPr>
            <w:r w:rsidRPr="003F0060">
              <w:rPr>
                <w:sz w:val="22"/>
                <w:szCs w:val="22"/>
              </w:rPr>
              <w:t>6-й год</w:t>
            </w:r>
          </w:p>
          <w:p w:rsidR="003F0060" w:rsidRPr="003F0060" w:rsidRDefault="003F0060" w:rsidP="003F0060">
            <w:pPr>
              <w:widowControl w:val="0"/>
              <w:autoSpaceDE w:val="0"/>
              <w:autoSpaceDN w:val="0"/>
              <w:adjustRightInd w:val="0"/>
              <w:jc w:val="center"/>
              <w:rPr>
                <w:sz w:val="22"/>
                <w:szCs w:val="22"/>
              </w:rPr>
            </w:pPr>
            <w:r w:rsidRPr="003F0060">
              <w:rPr>
                <w:sz w:val="22"/>
                <w:szCs w:val="22"/>
              </w:rPr>
              <w:t>2025</w:t>
            </w:r>
          </w:p>
        </w:tc>
        <w:tc>
          <w:tcPr>
            <w:tcW w:w="297" w:type="pct"/>
            <w:tcBorders>
              <w:left w:val="single" w:sz="4" w:space="0" w:color="auto"/>
              <w:bottom w:val="single" w:sz="4" w:space="0" w:color="auto"/>
              <w:right w:val="single" w:sz="4" w:space="0" w:color="auto"/>
            </w:tcBorders>
          </w:tcPr>
          <w:p w:rsidR="003F0060" w:rsidRPr="003F0060" w:rsidRDefault="003F0060" w:rsidP="003F0060">
            <w:pPr>
              <w:widowControl w:val="0"/>
              <w:autoSpaceDE w:val="0"/>
              <w:autoSpaceDN w:val="0"/>
              <w:adjustRightInd w:val="0"/>
              <w:jc w:val="center"/>
              <w:rPr>
                <w:sz w:val="22"/>
                <w:szCs w:val="22"/>
              </w:rPr>
            </w:pPr>
            <w:r w:rsidRPr="003F0060">
              <w:rPr>
                <w:sz w:val="22"/>
                <w:szCs w:val="22"/>
              </w:rPr>
              <w:t>7-й год</w:t>
            </w:r>
          </w:p>
          <w:p w:rsidR="003F0060" w:rsidRPr="003F0060" w:rsidRDefault="003F0060" w:rsidP="003F0060">
            <w:pPr>
              <w:widowControl w:val="0"/>
              <w:autoSpaceDE w:val="0"/>
              <w:autoSpaceDN w:val="0"/>
              <w:adjustRightInd w:val="0"/>
              <w:jc w:val="center"/>
              <w:rPr>
                <w:sz w:val="22"/>
                <w:szCs w:val="22"/>
              </w:rPr>
            </w:pPr>
            <w:r w:rsidRPr="003F0060">
              <w:rPr>
                <w:sz w:val="22"/>
                <w:szCs w:val="22"/>
              </w:rPr>
              <w:t>2026</w:t>
            </w:r>
          </w:p>
        </w:tc>
        <w:tc>
          <w:tcPr>
            <w:tcW w:w="295" w:type="pct"/>
            <w:tcBorders>
              <w:left w:val="single" w:sz="4" w:space="0" w:color="auto"/>
              <w:bottom w:val="single" w:sz="4" w:space="0" w:color="auto"/>
              <w:right w:val="single" w:sz="4" w:space="0" w:color="auto"/>
            </w:tcBorders>
          </w:tcPr>
          <w:p w:rsidR="003F0060" w:rsidRPr="003F0060" w:rsidRDefault="003F0060" w:rsidP="003F0060">
            <w:pPr>
              <w:widowControl w:val="0"/>
              <w:autoSpaceDE w:val="0"/>
              <w:autoSpaceDN w:val="0"/>
              <w:adjustRightInd w:val="0"/>
              <w:jc w:val="center"/>
              <w:rPr>
                <w:sz w:val="22"/>
                <w:szCs w:val="22"/>
              </w:rPr>
            </w:pPr>
            <w:r w:rsidRPr="003F0060">
              <w:rPr>
                <w:sz w:val="22"/>
                <w:szCs w:val="22"/>
              </w:rPr>
              <w:t>8-й год</w:t>
            </w:r>
          </w:p>
          <w:p w:rsidR="003F0060" w:rsidRPr="003F0060" w:rsidRDefault="003F0060" w:rsidP="003F0060">
            <w:pPr>
              <w:widowControl w:val="0"/>
              <w:autoSpaceDE w:val="0"/>
              <w:autoSpaceDN w:val="0"/>
              <w:adjustRightInd w:val="0"/>
              <w:jc w:val="center"/>
              <w:rPr>
                <w:sz w:val="22"/>
                <w:szCs w:val="22"/>
              </w:rPr>
            </w:pPr>
            <w:r w:rsidRPr="003F0060">
              <w:rPr>
                <w:sz w:val="22"/>
                <w:szCs w:val="22"/>
              </w:rPr>
              <w:t>2027</w:t>
            </w:r>
          </w:p>
        </w:tc>
        <w:tc>
          <w:tcPr>
            <w:tcW w:w="309" w:type="pct"/>
            <w:tcBorders>
              <w:left w:val="single" w:sz="4" w:space="0" w:color="auto"/>
              <w:bottom w:val="single" w:sz="4" w:space="0" w:color="auto"/>
              <w:right w:val="single" w:sz="4" w:space="0" w:color="auto"/>
            </w:tcBorders>
          </w:tcPr>
          <w:p w:rsidR="003F0060" w:rsidRPr="003F0060" w:rsidRDefault="003F0060" w:rsidP="003F0060">
            <w:pPr>
              <w:widowControl w:val="0"/>
              <w:autoSpaceDE w:val="0"/>
              <w:autoSpaceDN w:val="0"/>
              <w:adjustRightInd w:val="0"/>
              <w:jc w:val="center"/>
              <w:rPr>
                <w:sz w:val="22"/>
                <w:szCs w:val="22"/>
              </w:rPr>
            </w:pPr>
            <w:r w:rsidRPr="003F0060">
              <w:rPr>
                <w:sz w:val="22"/>
                <w:szCs w:val="22"/>
              </w:rPr>
              <w:t>9-й год</w:t>
            </w:r>
          </w:p>
          <w:p w:rsidR="003F0060" w:rsidRPr="003F0060" w:rsidRDefault="003F0060" w:rsidP="003F0060">
            <w:pPr>
              <w:widowControl w:val="0"/>
              <w:autoSpaceDE w:val="0"/>
              <w:autoSpaceDN w:val="0"/>
              <w:adjustRightInd w:val="0"/>
              <w:jc w:val="center"/>
              <w:rPr>
                <w:sz w:val="22"/>
                <w:szCs w:val="22"/>
              </w:rPr>
            </w:pPr>
            <w:r w:rsidRPr="003F0060">
              <w:rPr>
                <w:sz w:val="22"/>
                <w:szCs w:val="22"/>
              </w:rPr>
              <w:t>2028</w:t>
            </w:r>
          </w:p>
        </w:tc>
        <w:tc>
          <w:tcPr>
            <w:tcW w:w="308" w:type="pct"/>
            <w:tcBorders>
              <w:left w:val="single" w:sz="4" w:space="0" w:color="auto"/>
              <w:bottom w:val="single" w:sz="4" w:space="0" w:color="auto"/>
              <w:right w:val="single" w:sz="4" w:space="0" w:color="auto"/>
            </w:tcBorders>
          </w:tcPr>
          <w:p w:rsidR="003F0060" w:rsidRPr="003F0060" w:rsidRDefault="003F0060" w:rsidP="003F0060">
            <w:pPr>
              <w:widowControl w:val="0"/>
              <w:autoSpaceDE w:val="0"/>
              <w:autoSpaceDN w:val="0"/>
              <w:adjustRightInd w:val="0"/>
              <w:jc w:val="center"/>
              <w:rPr>
                <w:sz w:val="22"/>
                <w:szCs w:val="22"/>
              </w:rPr>
            </w:pPr>
            <w:r w:rsidRPr="003F0060">
              <w:rPr>
                <w:sz w:val="22"/>
                <w:szCs w:val="22"/>
              </w:rPr>
              <w:t>10-й год</w:t>
            </w:r>
          </w:p>
          <w:p w:rsidR="003F0060" w:rsidRPr="003F0060" w:rsidRDefault="003F0060" w:rsidP="003F0060">
            <w:pPr>
              <w:widowControl w:val="0"/>
              <w:autoSpaceDE w:val="0"/>
              <w:autoSpaceDN w:val="0"/>
              <w:adjustRightInd w:val="0"/>
              <w:jc w:val="center"/>
              <w:rPr>
                <w:sz w:val="22"/>
                <w:szCs w:val="22"/>
              </w:rPr>
            </w:pPr>
            <w:r w:rsidRPr="003F0060">
              <w:rPr>
                <w:sz w:val="22"/>
                <w:szCs w:val="22"/>
              </w:rPr>
              <w:t>2029</w:t>
            </w:r>
          </w:p>
        </w:tc>
      </w:tr>
      <w:tr w:rsidR="003F0060" w:rsidRPr="003F0060" w:rsidTr="00187D38">
        <w:trPr>
          <w:tblCellSpacing w:w="5" w:type="nil"/>
        </w:trPr>
        <w:tc>
          <w:tcPr>
            <w:tcW w:w="4088" w:type="pct"/>
            <w:gridSpan w:val="12"/>
            <w:tcBorders>
              <w:left w:val="single" w:sz="4" w:space="0" w:color="auto"/>
              <w:bottom w:val="single" w:sz="4" w:space="0" w:color="auto"/>
              <w:right w:val="single" w:sz="4" w:space="0" w:color="auto"/>
            </w:tcBorders>
          </w:tcPr>
          <w:p w:rsidR="003F0060" w:rsidRPr="003F0060" w:rsidRDefault="003F0060" w:rsidP="003F0060">
            <w:pPr>
              <w:widowControl w:val="0"/>
              <w:autoSpaceDE w:val="0"/>
              <w:autoSpaceDN w:val="0"/>
              <w:adjustRightInd w:val="0"/>
              <w:jc w:val="center"/>
              <w:rPr>
                <w:b/>
                <w:sz w:val="22"/>
                <w:szCs w:val="22"/>
              </w:rPr>
            </w:pPr>
            <w:r w:rsidRPr="003F0060">
              <w:rPr>
                <w:b/>
                <w:sz w:val="22"/>
                <w:szCs w:val="22"/>
              </w:rPr>
              <w:t>Комплексное развитие систем коммунальной инфраструктуры городского поселения «Город Киров»</w:t>
            </w:r>
          </w:p>
        </w:tc>
        <w:tc>
          <w:tcPr>
            <w:tcW w:w="295" w:type="pct"/>
            <w:tcBorders>
              <w:left w:val="single" w:sz="4" w:space="0" w:color="auto"/>
              <w:bottom w:val="single" w:sz="4" w:space="0" w:color="auto"/>
              <w:right w:val="single" w:sz="4" w:space="0" w:color="auto"/>
            </w:tcBorders>
          </w:tcPr>
          <w:p w:rsidR="003F0060" w:rsidRPr="003F0060" w:rsidRDefault="003F0060" w:rsidP="003F0060">
            <w:pPr>
              <w:widowControl w:val="0"/>
              <w:autoSpaceDE w:val="0"/>
              <w:autoSpaceDN w:val="0"/>
              <w:adjustRightInd w:val="0"/>
              <w:jc w:val="center"/>
              <w:rPr>
                <w:b/>
                <w:sz w:val="22"/>
                <w:szCs w:val="22"/>
              </w:rPr>
            </w:pPr>
          </w:p>
        </w:tc>
        <w:tc>
          <w:tcPr>
            <w:tcW w:w="309" w:type="pct"/>
            <w:tcBorders>
              <w:left w:val="single" w:sz="4" w:space="0" w:color="auto"/>
              <w:bottom w:val="single" w:sz="4" w:space="0" w:color="auto"/>
              <w:right w:val="single" w:sz="4" w:space="0" w:color="auto"/>
            </w:tcBorders>
          </w:tcPr>
          <w:p w:rsidR="003F0060" w:rsidRPr="003F0060" w:rsidRDefault="003F0060" w:rsidP="003F0060">
            <w:pPr>
              <w:widowControl w:val="0"/>
              <w:autoSpaceDE w:val="0"/>
              <w:autoSpaceDN w:val="0"/>
              <w:adjustRightInd w:val="0"/>
              <w:jc w:val="center"/>
              <w:rPr>
                <w:b/>
                <w:sz w:val="22"/>
                <w:szCs w:val="22"/>
              </w:rPr>
            </w:pPr>
          </w:p>
        </w:tc>
        <w:tc>
          <w:tcPr>
            <w:tcW w:w="308" w:type="pct"/>
            <w:tcBorders>
              <w:left w:val="single" w:sz="4" w:space="0" w:color="auto"/>
              <w:bottom w:val="single" w:sz="4" w:space="0" w:color="auto"/>
              <w:right w:val="single" w:sz="4" w:space="0" w:color="auto"/>
            </w:tcBorders>
          </w:tcPr>
          <w:p w:rsidR="003F0060" w:rsidRPr="003F0060" w:rsidRDefault="003F0060" w:rsidP="003F0060">
            <w:pPr>
              <w:widowControl w:val="0"/>
              <w:autoSpaceDE w:val="0"/>
              <w:autoSpaceDN w:val="0"/>
              <w:adjustRightInd w:val="0"/>
              <w:jc w:val="center"/>
              <w:rPr>
                <w:b/>
                <w:sz w:val="22"/>
                <w:szCs w:val="22"/>
              </w:rPr>
            </w:pPr>
          </w:p>
        </w:tc>
      </w:tr>
      <w:tr w:rsidR="003F0060" w:rsidRPr="003F0060" w:rsidTr="00187D38">
        <w:trPr>
          <w:trHeight w:val="850"/>
          <w:tblCellSpacing w:w="5" w:type="nil"/>
        </w:trPr>
        <w:tc>
          <w:tcPr>
            <w:tcW w:w="163" w:type="pct"/>
            <w:tcBorders>
              <w:left w:val="single" w:sz="4" w:space="0" w:color="auto"/>
              <w:bottom w:val="single" w:sz="4" w:space="0" w:color="auto"/>
              <w:right w:val="single" w:sz="4" w:space="0" w:color="auto"/>
            </w:tcBorders>
          </w:tcPr>
          <w:p w:rsidR="003F0060" w:rsidRPr="003F0060" w:rsidRDefault="003F0060" w:rsidP="003F0060">
            <w:pPr>
              <w:widowControl w:val="0"/>
              <w:autoSpaceDE w:val="0"/>
              <w:autoSpaceDN w:val="0"/>
              <w:adjustRightInd w:val="0"/>
              <w:jc w:val="center"/>
              <w:rPr>
                <w:sz w:val="22"/>
                <w:szCs w:val="22"/>
              </w:rPr>
            </w:pPr>
            <w:r w:rsidRPr="003F0060">
              <w:rPr>
                <w:sz w:val="22"/>
                <w:szCs w:val="22"/>
              </w:rPr>
              <w:t>1</w:t>
            </w:r>
          </w:p>
        </w:tc>
        <w:tc>
          <w:tcPr>
            <w:tcW w:w="564" w:type="pct"/>
            <w:tcBorders>
              <w:left w:val="single" w:sz="4" w:space="0" w:color="auto"/>
              <w:bottom w:val="single" w:sz="4" w:space="0" w:color="auto"/>
              <w:right w:val="single" w:sz="4" w:space="0" w:color="auto"/>
            </w:tcBorders>
          </w:tcPr>
          <w:p w:rsidR="003F0060" w:rsidRPr="003F0060" w:rsidRDefault="003F0060" w:rsidP="003F0060">
            <w:pPr>
              <w:autoSpaceDE w:val="0"/>
              <w:autoSpaceDN w:val="0"/>
              <w:adjustRightInd w:val="0"/>
              <w:snapToGrid w:val="0"/>
              <w:jc w:val="center"/>
              <w:rPr>
                <w:sz w:val="22"/>
                <w:szCs w:val="22"/>
              </w:rPr>
            </w:pPr>
            <w:r w:rsidRPr="003F0060">
              <w:rPr>
                <w:sz w:val="22"/>
                <w:szCs w:val="22"/>
              </w:rPr>
              <w:t xml:space="preserve">Аварийность системы водоотведения         </w:t>
            </w:r>
          </w:p>
        </w:tc>
        <w:tc>
          <w:tcPr>
            <w:tcW w:w="227"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proofErr w:type="spellStart"/>
            <w:r w:rsidRPr="003F0060">
              <w:rPr>
                <w:sz w:val="22"/>
                <w:szCs w:val="22"/>
              </w:rPr>
              <w:t>ед</w:t>
            </w:r>
            <w:proofErr w:type="spellEnd"/>
            <w:r w:rsidRPr="003F0060">
              <w:rPr>
                <w:sz w:val="22"/>
                <w:szCs w:val="22"/>
              </w:rPr>
              <w:t>/км</w:t>
            </w:r>
          </w:p>
        </w:tc>
        <w:tc>
          <w:tcPr>
            <w:tcW w:w="565"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0,28</w:t>
            </w:r>
          </w:p>
        </w:tc>
        <w:tc>
          <w:tcPr>
            <w:tcW w:w="528"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0,27</w:t>
            </w:r>
          </w:p>
        </w:tc>
        <w:tc>
          <w:tcPr>
            <w:tcW w:w="293"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0,26</w:t>
            </w:r>
          </w:p>
        </w:tc>
        <w:tc>
          <w:tcPr>
            <w:tcW w:w="295"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0,25</w:t>
            </w:r>
          </w:p>
        </w:tc>
        <w:tc>
          <w:tcPr>
            <w:tcW w:w="271"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0,24</w:t>
            </w:r>
          </w:p>
        </w:tc>
        <w:tc>
          <w:tcPr>
            <w:tcW w:w="295"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0,23</w:t>
            </w:r>
          </w:p>
        </w:tc>
        <w:tc>
          <w:tcPr>
            <w:tcW w:w="295"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0,22</w:t>
            </w:r>
          </w:p>
        </w:tc>
        <w:tc>
          <w:tcPr>
            <w:tcW w:w="295"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rPr>
                <w:sz w:val="22"/>
                <w:szCs w:val="22"/>
              </w:rPr>
            </w:pPr>
            <w:r w:rsidRPr="003F0060">
              <w:rPr>
                <w:sz w:val="22"/>
                <w:szCs w:val="22"/>
              </w:rPr>
              <w:t>0,21</w:t>
            </w:r>
          </w:p>
        </w:tc>
        <w:tc>
          <w:tcPr>
            <w:tcW w:w="297"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0,20</w:t>
            </w:r>
          </w:p>
        </w:tc>
        <w:tc>
          <w:tcPr>
            <w:tcW w:w="295"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0,19</w:t>
            </w:r>
          </w:p>
        </w:tc>
        <w:tc>
          <w:tcPr>
            <w:tcW w:w="309"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0,18</w:t>
            </w:r>
          </w:p>
        </w:tc>
        <w:tc>
          <w:tcPr>
            <w:tcW w:w="308"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0,17</w:t>
            </w:r>
          </w:p>
        </w:tc>
      </w:tr>
      <w:tr w:rsidR="003F0060" w:rsidRPr="003F0060" w:rsidTr="00187D38">
        <w:trPr>
          <w:tblCellSpacing w:w="5" w:type="nil"/>
        </w:trPr>
        <w:tc>
          <w:tcPr>
            <w:tcW w:w="163" w:type="pct"/>
            <w:tcBorders>
              <w:left w:val="single" w:sz="4" w:space="0" w:color="auto"/>
              <w:bottom w:val="single" w:sz="4" w:space="0" w:color="auto"/>
              <w:right w:val="single" w:sz="4" w:space="0" w:color="auto"/>
            </w:tcBorders>
          </w:tcPr>
          <w:p w:rsidR="003F0060" w:rsidRPr="003F0060" w:rsidRDefault="003F0060" w:rsidP="003F0060">
            <w:pPr>
              <w:widowControl w:val="0"/>
              <w:autoSpaceDE w:val="0"/>
              <w:autoSpaceDN w:val="0"/>
              <w:adjustRightInd w:val="0"/>
              <w:jc w:val="center"/>
              <w:rPr>
                <w:sz w:val="22"/>
                <w:szCs w:val="22"/>
              </w:rPr>
            </w:pPr>
            <w:r w:rsidRPr="003F0060">
              <w:rPr>
                <w:sz w:val="22"/>
                <w:szCs w:val="22"/>
              </w:rPr>
              <w:t>2</w:t>
            </w:r>
          </w:p>
        </w:tc>
        <w:tc>
          <w:tcPr>
            <w:tcW w:w="564" w:type="pct"/>
            <w:tcBorders>
              <w:left w:val="single" w:sz="4" w:space="0" w:color="auto"/>
              <w:bottom w:val="single" w:sz="4" w:space="0" w:color="auto"/>
              <w:right w:val="single" w:sz="4" w:space="0" w:color="auto"/>
            </w:tcBorders>
          </w:tcPr>
          <w:p w:rsidR="003F0060" w:rsidRPr="003F0060" w:rsidRDefault="003F0060" w:rsidP="003F0060">
            <w:pPr>
              <w:autoSpaceDE w:val="0"/>
              <w:autoSpaceDN w:val="0"/>
              <w:adjustRightInd w:val="0"/>
              <w:snapToGrid w:val="0"/>
              <w:jc w:val="center"/>
              <w:rPr>
                <w:sz w:val="22"/>
                <w:szCs w:val="22"/>
              </w:rPr>
            </w:pPr>
            <w:r w:rsidRPr="003F0060">
              <w:rPr>
                <w:sz w:val="22"/>
                <w:szCs w:val="22"/>
              </w:rPr>
              <w:t>Аварийная прочистка дворовой канализации</w:t>
            </w:r>
          </w:p>
        </w:tc>
        <w:tc>
          <w:tcPr>
            <w:tcW w:w="227"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proofErr w:type="spellStart"/>
            <w:r w:rsidRPr="003F0060">
              <w:rPr>
                <w:sz w:val="22"/>
                <w:szCs w:val="22"/>
              </w:rPr>
              <w:t>ед</w:t>
            </w:r>
            <w:proofErr w:type="spellEnd"/>
            <w:r w:rsidRPr="003F0060">
              <w:rPr>
                <w:sz w:val="22"/>
                <w:szCs w:val="22"/>
              </w:rPr>
              <w:t>/км</w:t>
            </w:r>
          </w:p>
        </w:tc>
        <w:tc>
          <w:tcPr>
            <w:tcW w:w="565"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8,4</w:t>
            </w:r>
          </w:p>
        </w:tc>
        <w:tc>
          <w:tcPr>
            <w:tcW w:w="528"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8,3</w:t>
            </w:r>
          </w:p>
        </w:tc>
        <w:tc>
          <w:tcPr>
            <w:tcW w:w="293"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8,2</w:t>
            </w:r>
          </w:p>
        </w:tc>
        <w:tc>
          <w:tcPr>
            <w:tcW w:w="295"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8,1</w:t>
            </w:r>
          </w:p>
        </w:tc>
        <w:tc>
          <w:tcPr>
            <w:tcW w:w="271"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8,0</w:t>
            </w:r>
          </w:p>
        </w:tc>
        <w:tc>
          <w:tcPr>
            <w:tcW w:w="295"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7,9</w:t>
            </w:r>
          </w:p>
        </w:tc>
        <w:tc>
          <w:tcPr>
            <w:tcW w:w="295"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7,8</w:t>
            </w:r>
          </w:p>
        </w:tc>
        <w:tc>
          <w:tcPr>
            <w:tcW w:w="295"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7,7</w:t>
            </w:r>
          </w:p>
        </w:tc>
        <w:tc>
          <w:tcPr>
            <w:tcW w:w="297"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7,6</w:t>
            </w:r>
          </w:p>
        </w:tc>
        <w:tc>
          <w:tcPr>
            <w:tcW w:w="295"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7,5</w:t>
            </w:r>
          </w:p>
        </w:tc>
        <w:tc>
          <w:tcPr>
            <w:tcW w:w="309"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7,4</w:t>
            </w:r>
          </w:p>
        </w:tc>
        <w:tc>
          <w:tcPr>
            <w:tcW w:w="308"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7,3</w:t>
            </w:r>
          </w:p>
        </w:tc>
      </w:tr>
      <w:tr w:rsidR="003F0060" w:rsidRPr="003F0060" w:rsidTr="00187D38">
        <w:trPr>
          <w:tblCellSpacing w:w="5" w:type="nil"/>
        </w:trPr>
        <w:tc>
          <w:tcPr>
            <w:tcW w:w="163" w:type="pct"/>
            <w:tcBorders>
              <w:left w:val="single" w:sz="4" w:space="0" w:color="auto"/>
              <w:bottom w:val="single" w:sz="4" w:space="0" w:color="auto"/>
              <w:right w:val="single" w:sz="4" w:space="0" w:color="auto"/>
            </w:tcBorders>
          </w:tcPr>
          <w:p w:rsidR="003F0060" w:rsidRPr="003F0060" w:rsidRDefault="003F0060" w:rsidP="003F0060">
            <w:pPr>
              <w:widowControl w:val="0"/>
              <w:autoSpaceDE w:val="0"/>
              <w:autoSpaceDN w:val="0"/>
              <w:adjustRightInd w:val="0"/>
              <w:jc w:val="center"/>
              <w:rPr>
                <w:sz w:val="22"/>
                <w:szCs w:val="22"/>
              </w:rPr>
            </w:pPr>
            <w:r w:rsidRPr="003F0060">
              <w:rPr>
                <w:sz w:val="22"/>
                <w:szCs w:val="22"/>
              </w:rPr>
              <w:t>3</w:t>
            </w:r>
          </w:p>
        </w:tc>
        <w:tc>
          <w:tcPr>
            <w:tcW w:w="564" w:type="pct"/>
            <w:tcBorders>
              <w:left w:val="single" w:sz="4" w:space="0" w:color="auto"/>
              <w:bottom w:val="single" w:sz="4" w:space="0" w:color="auto"/>
              <w:right w:val="single" w:sz="4" w:space="0" w:color="auto"/>
            </w:tcBorders>
          </w:tcPr>
          <w:p w:rsidR="003F0060" w:rsidRPr="003F0060" w:rsidRDefault="003F0060" w:rsidP="003F0060">
            <w:pPr>
              <w:autoSpaceDE w:val="0"/>
              <w:autoSpaceDN w:val="0"/>
              <w:adjustRightInd w:val="0"/>
              <w:snapToGrid w:val="0"/>
              <w:jc w:val="center"/>
              <w:rPr>
                <w:sz w:val="22"/>
                <w:szCs w:val="22"/>
              </w:rPr>
            </w:pPr>
            <w:r w:rsidRPr="003F0060">
              <w:rPr>
                <w:sz w:val="22"/>
                <w:szCs w:val="22"/>
              </w:rPr>
              <w:t xml:space="preserve">Аварийность системы водоснабжения </w:t>
            </w:r>
          </w:p>
        </w:tc>
        <w:tc>
          <w:tcPr>
            <w:tcW w:w="227"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proofErr w:type="spellStart"/>
            <w:r w:rsidRPr="003F0060">
              <w:rPr>
                <w:sz w:val="22"/>
                <w:szCs w:val="22"/>
              </w:rPr>
              <w:t>ед</w:t>
            </w:r>
            <w:proofErr w:type="spellEnd"/>
            <w:r w:rsidRPr="003F0060">
              <w:rPr>
                <w:sz w:val="22"/>
                <w:szCs w:val="22"/>
              </w:rPr>
              <w:t>/км</w:t>
            </w:r>
          </w:p>
        </w:tc>
        <w:tc>
          <w:tcPr>
            <w:tcW w:w="565"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0,24</w:t>
            </w:r>
          </w:p>
        </w:tc>
        <w:tc>
          <w:tcPr>
            <w:tcW w:w="528"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0,23</w:t>
            </w:r>
          </w:p>
        </w:tc>
        <w:tc>
          <w:tcPr>
            <w:tcW w:w="293"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0,22</w:t>
            </w:r>
          </w:p>
        </w:tc>
        <w:tc>
          <w:tcPr>
            <w:tcW w:w="295"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0,21</w:t>
            </w:r>
          </w:p>
        </w:tc>
        <w:tc>
          <w:tcPr>
            <w:tcW w:w="271"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0,20</w:t>
            </w:r>
          </w:p>
        </w:tc>
        <w:tc>
          <w:tcPr>
            <w:tcW w:w="295"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0,19</w:t>
            </w:r>
          </w:p>
        </w:tc>
        <w:tc>
          <w:tcPr>
            <w:tcW w:w="295"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0,18</w:t>
            </w:r>
          </w:p>
        </w:tc>
        <w:tc>
          <w:tcPr>
            <w:tcW w:w="295"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0,17</w:t>
            </w:r>
          </w:p>
        </w:tc>
        <w:tc>
          <w:tcPr>
            <w:tcW w:w="297"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0,16</w:t>
            </w:r>
          </w:p>
        </w:tc>
        <w:tc>
          <w:tcPr>
            <w:tcW w:w="295"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0,15</w:t>
            </w:r>
          </w:p>
        </w:tc>
        <w:tc>
          <w:tcPr>
            <w:tcW w:w="309"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0,14</w:t>
            </w:r>
          </w:p>
        </w:tc>
        <w:tc>
          <w:tcPr>
            <w:tcW w:w="308"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0,13</w:t>
            </w:r>
          </w:p>
        </w:tc>
      </w:tr>
      <w:tr w:rsidR="003F0060" w:rsidRPr="003F0060" w:rsidTr="00187D38">
        <w:trPr>
          <w:tblCellSpacing w:w="5" w:type="nil"/>
        </w:trPr>
        <w:tc>
          <w:tcPr>
            <w:tcW w:w="163" w:type="pct"/>
            <w:tcBorders>
              <w:left w:val="single" w:sz="4" w:space="0" w:color="auto"/>
              <w:bottom w:val="single" w:sz="4" w:space="0" w:color="auto"/>
              <w:right w:val="single" w:sz="4" w:space="0" w:color="auto"/>
            </w:tcBorders>
          </w:tcPr>
          <w:p w:rsidR="003F0060" w:rsidRPr="003F0060" w:rsidRDefault="003F0060" w:rsidP="003F0060">
            <w:pPr>
              <w:widowControl w:val="0"/>
              <w:autoSpaceDE w:val="0"/>
              <w:autoSpaceDN w:val="0"/>
              <w:adjustRightInd w:val="0"/>
              <w:jc w:val="center"/>
              <w:rPr>
                <w:sz w:val="22"/>
                <w:szCs w:val="22"/>
              </w:rPr>
            </w:pPr>
            <w:r w:rsidRPr="003F0060">
              <w:rPr>
                <w:sz w:val="22"/>
                <w:szCs w:val="22"/>
              </w:rPr>
              <w:t>4</w:t>
            </w:r>
          </w:p>
        </w:tc>
        <w:tc>
          <w:tcPr>
            <w:tcW w:w="564" w:type="pct"/>
            <w:tcBorders>
              <w:left w:val="single" w:sz="4" w:space="0" w:color="auto"/>
              <w:bottom w:val="single" w:sz="4" w:space="0" w:color="auto"/>
              <w:right w:val="single" w:sz="4" w:space="0" w:color="auto"/>
            </w:tcBorders>
          </w:tcPr>
          <w:p w:rsidR="003F0060" w:rsidRPr="003F0060" w:rsidRDefault="003F0060" w:rsidP="003F0060">
            <w:pPr>
              <w:autoSpaceDE w:val="0"/>
              <w:autoSpaceDN w:val="0"/>
              <w:adjustRightInd w:val="0"/>
              <w:snapToGrid w:val="0"/>
              <w:jc w:val="center"/>
              <w:rPr>
                <w:sz w:val="22"/>
                <w:szCs w:val="22"/>
              </w:rPr>
            </w:pPr>
            <w:r w:rsidRPr="003F0060">
              <w:rPr>
                <w:sz w:val="22"/>
                <w:szCs w:val="22"/>
              </w:rPr>
              <w:t>Аварийная чистка питьевых колодцев</w:t>
            </w:r>
          </w:p>
        </w:tc>
        <w:tc>
          <w:tcPr>
            <w:tcW w:w="227"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w:t>
            </w:r>
          </w:p>
        </w:tc>
        <w:tc>
          <w:tcPr>
            <w:tcW w:w="565"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32</w:t>
            </w:r>
          </w:p>
        </w:tc>
        <w:tc>
          <w:tcPr>
            <w:tcW w:w="528"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31</w:t>
            </w:r>
          </w:p>
        </w:tc>
        <w:tc>
          <w:tcPr>
            <w:tcW w:w="293"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30</w:t>
            </w:r>
          </w:p>
        </w:tc>
        <w:tc>
          <w:tcPr>
            <w:tcW w:w="295"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29</w:t>
            </w:r>
          </w:p>
        </w:tc>
        <w:tc>
          <w:tcPr>
            <w:tcW w:w="271"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28</w:t>
            </w:r>
          </w:p>
        </w:tc>
        <w:tc>
          <w:tcPr>
            <w:tcW w:w="295"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27</w:t>
            </w:r>
          </w:p>
        </w:tc>
        <w:tc>
          <w:tcPr>
            <w:tcW w:w="295"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26</w:t>
            </w:r>
          </w:p>
        </w:tc>
        <w:tc>
          <w:tcPr>
            <w:tcW w:w="295"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25</w:t>
            </w:r>
          </w:p>
        </w:tc>
        <w:tc>
          <w:tcPr>
            <w:tcW w:w="297"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24</w:t>
            </w:r>
          </w:p>
        </w:tc>
        <w:tc>
          <w:tcPr>
            <w:tcW w:w="295"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23</w:t>
            </w:r>
          </w:p>
        </w:tc>
        <w:tc>
          <w:tcPr>
            <w:tcW w:w="309"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22</w:t>
            </w:r>
          </w:p>
        </w:tc>
        <w:tc>
          <w:tcPr>
            <w:tcW w:w="308"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21</w:t>
            </w:r>
          </w:p>
        </w:tc>
      </w:tr>
      <w:tr w:rsidR="003F0060" w:rsidRPr="003F0060" w:rsidTr="00187D38">
        <w:trPr>
          <w:trHeight w:val="1030"/>
          <w:tblCellSpacing w:w="5" w:type="nil"/>
        </w:trPr>
        <w:tc>
          <w:tcPr>
            <w:tcW w:w="163" w:type="pct"/>
            <w:tcBorders>
              <w:left w:val="single" w:sz="4" w:space="0" w:color="auto"/>
              <w:bottom w:val="single" w:sz="4" w:space="0" w:color="auto"/>
              <w:right w:val="single" w:sz="4" w:space="0" w:color="auto"/>
            </w:tcBorders>
          </w:tcPr>
          <w:p w:rsidR="003F0060" w:rsidRPr="003F0060" w:rsidRDefault="003F0060" w:rsidP="003F0060">
            <w:pPr>
              <w:widowControl w:val="0"/>
              <w:autoSpaceDE w:val="0"/>
              <w:autoSpaceDN w:val="0"/>
              <w:adjustRightInd w:val="0"/>
              <w:jc w:val="center"/>
              <w:rPr>
                <w:sz w:val="22"/>
                <w:szCs w:val="22"/>
              </w:rPr>
            </w:pPr>
            <w:r w:rsidRPr="003F0060">
              <w:rPr>
                <w:sz w:val="22"/>
                <w:szCs w:val="22"/>
              </w:rPr>
              <w:t>5</w:t>
            </w:r>
          </w:p>
        </w:tc>
        <w:tc>
          <w:tcPr>
            <w:tcW w:w="564" w:type="pct"/>
            <w:tcBorders>
              <w:left w:val="single" w:sz="4" w:space="0" w:color="auto"/>
              <w:bottom w:val="single" w:sz="4" w:space="0" w:color="auto"/>
              <w:right w:val="single" w:sz="4" w:space="0" w:color="auto"/>
            </w:tcBorders>
          </w:tcPr>
          <w:p w:rsidR="003F0060" w:rsidRPr="003F0060" w:rsidRDefault="003F0060" w:rsidP="003F0060">
            <w:pPr>
              <w:autoSpaceDE w:val="0"/>
              <w:autoSpaceDN w:val="0"/>
              <w:adjustRightInd w:val="0"/>
              <w:snapToGrid w:val="0"/>
              <w:jc w:val="center"/>
              <w:rPr>
                <w:sz w:val="22"/>
                <w:szCs w:val="22"/>
              </w:rPr>
            </w:pPr>
            <w:r w:rsidRPr="003F0060">
              <w:rPr>
                <w:sz w:val="22"/>
                <w:szCs w:val="22"/>
              </w:rPr>
              <w:t>Протяженность сетей уличного освещения, требующих замены</w:t>
            </w:r>
          </w:p>
        </w:tc>
        <w:tc>
          <w:tcPr>
            <w:tcW w:w="227"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w:t>
            </w:r>
          </w:p>
        </w:tc>
        <w:tc>
          <w:tcPr>
            <w:tcW w:w="565"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28</w:t>
            </w:r>
          </w:p>
        </w:tc>
        <w:tc>
          <w:tcPr>
            <w:tcW w:w="528"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27</w:t>
            </w:r>
          </w:p>
        </w:tc>
        <w:tc>
          <w:tcPr>
            <w:tcW w:w="293"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26</w:t>
            </w:r>
          </w:p>
        </w:tc>
        <w:tc>
          <w:tcPr>
            <w:tcW w:w="295"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25</w:t>
            </w:r>
          </w:p>
        </w:tc>
        <w:tc>
          <w:tcPr>
            <w:tcW w:w="271"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24</w:t>
            </w:r>
          </w:p>
        </w:tc>
        <w:tc>
          <w:tcPr>
            <w:tcW w:w="295"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23</w:t>
            </w:r>
          </w:p>
        </w:tc>
        <w:tc>
          <w:tcPr>
            <w:tcW w:w="295"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22</w:t>
            </w:r>
          </w:p>
        </w:tc>
        <w:tc>
          <w:tcPr>
            <w:tcW w:w="295"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21</w:t>
            </w:r>
          </w:p>
        </w:tc>
        <w:tc>
          <w:tcPr>
            <w:tcW w:w="297"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20</w:t>
            </w:r>
          </w:p>
        </w:tc>
        <w:tc>
          <w:tcPr>
            <w:tcW w:w="295"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19</w:t>
            </w:r>
          </w:p>
        </w:tc>
        <w:tc>
          <w:tcPr>
            <w:tcW w:w="309"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18</w:t>
            </w:r>
          </w:p>
        </w:tc>
        <w:tc>
          <w:tcPr>
            <w:tcW w:w="308"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17</w:t>
            </w:r>
          </w:p>
        </w:tc>
      </w:tr>
      <w:tr w:rsidR="003F0060" w:rsidRPr="003F0060" w:rsidTr="00187D38">
        <w:trPr>
          <w:tblCellSpacing w:w="5" w:type="nil"/>
        </w:trPr>
        <w:tc>
          <w:tcPr>
            <w:tcW w:w="163" w:type="pct"/>
            <w:tcBorders>
              <w:top w:val="single" w:sz="4" w:space="0" w:color="auto"/>
              <w:left w:val="single" w:sz="4" w:space="0" w:color="auto"/>
              <w:right w:val="single" w:sz="4" w:space="0" w:color="auto"/>
            </w:tcBorders>
          </w:tcPr>
          <w:p w:rsidR="003F0060" w:rsidRPr="003F0060" w:rsidRDefault="003F0060" w:rsidP="003F0060">
            <w:pPr>
              <w:widowControl w:val="0"/>
              <w:autoSpaceDE w:val="0"/>
              <w:autoSpaceDN w:val="0"/>
              <w:adjustRightInd w:val="0"/>
              <w:jc w:val="center"/>
              <w:rPr>
                <w:sz w:val="22"/>
                <w:szCs w:val="22"/>
              </w:rPr>
            </w:pPr>
            <w:r w:rsidRPr="003F0060">
              <w:rPr>
                <w:sz w:val="22"/>
                <w:szCs w:val="22"/>
              </w:rPr>
              <w:t>6</w:t>
            </w:r>
          </w:p>
        </w:tc>
        <w:tc>
          <w:tcPr>
            <w:tcW w:w="564" w:type="pct"/>
            <w:tcBorders>
              <w:top w:val="single" w:sz="4" w:space="0" w:color="auto"/>
              <w:left w:val="single" w:sz="4" w:space="0" w:color="auto"/>
              <w:right w:val="single" w:sz="4" w:space="0" w:color="auto"/>
            </w:tcBorders>
          </w:tcPr>
          <w:p w:rsidR="003F0060" w:rsidRPr="003F0060" w:rsidRDefault="003F0060" w:rsidP="003F0060">
            <w:pPr>
              <w:widowControl w:val="0"/>
              <w:autoSpaceDE w:val="0"/>
              <w:autoSpaceDN w:val="0"/>
              <w:adjustRightInd w:val="0"/>
              <w:jc w:val="center"/>
              <w:rPr>
                <w:sz w:val="22"/>
                <w:szCs w:val="22"/>
              </w:rPr>
            </w:pPr>
            <w:r w:rsidRPr="003F0060">
              <w:rPr>
                <w:sz w:val="22"/>
                <w:szCs w:val="22"/>
              </w:rPr>
              <w:t>Безаварийная эксплуатация сетей газопровода</w:t>
            </w:r>
          </w:p>
        </w:tc>
        <w:tc>
          <w:tcPr>
            <w:tcW w:w="227" w:type="pct"/>
            <w:tcBorders>
              <w:top w:val="single" w:sz="4" w:space="0" w:color="auto"/>
              <w:left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да/ нет</w:t>
            </w:r>
          </w:p>
        </w:tc>
        <w:tc>
          <w:tcPr>
            <w:tcW w:w="565" w:type="pct"/>
            <w:tcBorders>
              <w:top w:val="single" w:sz="4" w:space="0" w:color="auto"/>
              <w:left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да</w:t>
            </w:r>
          </w:p>
        </w:tc>
        <w:tc>
          <w:tcPr>
            <w:tcW w:w="528" w:type="pct"/>
            <w:tcBorders>
              <w:top w:val="single" w:sz="4" w:space="0" w:color="auto"/>
              <w:left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да</w:t>
            </w:r>
          </w:p>
        </w:tc>
        <w:tc>
          <w:tcPr>
            <w:tcW w:w="293" w:type="pct"/>
            <w:tcBorders>
              <w:top w:val="single" w:sz="4" w:space="0" w:color="auto"/>
              <w:left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да</w:t>
            </w:r>
          </w:p>
        </w:tc>
        <w:tc>
          <w:tcPr>
            <w:tcW w:w="295" w:type="pct"/>
            <w:tcBorders>
              <w:top w:val="single" w:sz="4" w:space="0" w:color="auto"/>
              <w:left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да</w:t>
            </w:r>
          </w:p>
        </w:tc>
        <w:tc>
          <w:tcPr>
            <w:tcW w:w="271" w:type="pct"/>
            <w:tcBorders>
              <w:top w:val="single" w:sz="4" w:space="0" w:color="auto"/>
              <w:left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да</w:t>
            </w:r>
          </w:p>
        </w:tc>
        <w:tc>
          <w:tcPr>
            <w:tcW w:w="295" w:type="pct"/>
            <w:tcBorders>
              <w:top w:val="single" w:sz="4" w:space="0" w:color="auto"/>
              <w:left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да</w:t>
            </w:r>
          </w:p>
        </w:tc>
        <w:tc>
          <w:tcPr>
            <w:tcW w:w="295" w:type="pct"/>
            <w:tcBorders>
              <w:top w:val="single" w:sz="4" w:space="0" w:color="auto"/>
              <w:left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да</w:t>
            </w:r>
          </w:p>
        </w:tc>
        <w:tc>
          <w:tcPr>
            <w:tcW w:w="295" w:type="pct"/>
            <w:tcBorders>
              <w:top w:val="single" w:sz="4" w:space="0" w:color="auto"/>
              <w:left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да</w:t>
            </w:r>
          </w:p>
        </w:tc>
        <w:tc>
          <w:tcPr>
            <w:tcW w:w="297" w:type="pct"/>
            <w:tcBorders>
              <w:top w:val="single" w:sz="4" w:space="0" w:color="auto"/>
              <w:left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да</w:t>
            </w:r>
          </w:p>
        </w:tc>
        <w:tc>
          <w:tcPr>
            <w:tcW w:w="295" w:type="pct"/>
            <w:tcBorders>
              <w:top w:val="single" w:sz="4" w:space="0" w:color="auto"/>
              <w:left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да</w:t>
            </w:r>
          </w:p>
        </w:tc>
        <w:tc>
          <w:tcPr>
            <w:tcW w:w="309" w:type="pct"/>
            <w:tcBorders>
              <w:top w:val="single" w:sz="4" w:space="0" w:color="auto"/>
              <w:left w:val="single" w:sz="4" w:space="0" w:color="auto"/>
              <w:right w:val="single" w:sz="4" w:space="0" w:color="auto"/>
            </w:tcBorders>
            <w:vAlign w:val="center"/>
          </w:tcPr>
          <w:p w:rsidR="003F0060" w:rsidRPr="003F0060" w:rsidRDefault="003F0060" w:rsidP="003F0060">
            <w:pPr>
              <w:widowControl w:val="0"/>
              <w:autoSpaceDE w:val="0"/>
              <w:autoSpaceDN w:val="0"/>
              <w:adjustRightInd w:val="0"/>
              <w:rPr>
                <w:sz w:val="22"/>
                <w:szCs w:val="22"/>
              </w:rPr>
            </w:pPr>
            <w:r w:rsidRPr="003F0060">
              <w:rPr>
                <w:sz w:val="22"/>
                <w:szCs w:val="22"/>
              </w:rPr>
              <w:t xml:space="preserve">     да</w:t>
            </w:r>
          </w:p>
        </w:tc>
        <w:tc>
          <w:tcPr>
            <w:tcW w:w="308" w:type="pct"/>
            <w:tcBorders>
              <w:top w:val="single" w:sz="4" w:space="0" w:color="auto"/>
              <w:left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r w:rsidRPr="003F0060">
              <w:rPr>
                <w:sz w:val="22"/>
                <w:szCs w:val="22"/>
              </w:rPr>
              <w:t>да</w:t>
            </w:r>
          </w:p>
        </w:tc>
      </w:tr>
      <w:tr w:rsidR="003F0060" w:rsidRPr="003F0060" w:rsidTr="00187D38">
        <w:trPr>
          <w:tblCellSpacing w:w="5" w:type="nil"/>
        </w:trPr>
        <w:tc>
          <w:tcPr>
            <w:tcW w:w="163" w:type="pct"/>
            <w:tcBorders>
              <w:left w:val="single" w:sz="4" w:space="0" w:color="auto"/>
              <w:bottom w:val="single" w:sz="4" w:space="0" w:color="auto"/>
              <w:right w:val="single" w:sz="4" w:space="0" w:color="auto"/>
            </w:tcBorders>
          </w:tcPr>
          <w:p w:rsidR="003F0060" w:rsidRPr="003F0060" w:rsidRDefault="003F0060" w:rsidP="003F0060">
            <w:pPr>
              <w:widowControl w:val="0"/>
              <w:autoSpaceDE w:val="0"/>
              <w:autoSpaceDN w:val="0"/>
              <w:adjustRightInd w:val="0"/>
              <w:rPr>
                <w:sz w:val="22"/>
                <w:szCs w:val="22"/>
              </w:rPr>
            </w:pPr>
          </w:p>
        </w:tc>
        <w:tc>
          <w:tcPr>
            <w:tcW w:w="564" w:type="pct"/>
            <w:tcBorders>
              <w:left w:val="single" w:sz="4" w:space="0" w:color="auto"/>
              <w:bottom w:val="single" w:sz="4" w:space="0" w:color="auto"/>
              <w:right w:val="single" w:sz="4" w:space="0" w:color="auto"/>
            </w:tcBorders>
          </w:tcPr>
          <w:p w:rsidR="003F0060" w:rsidRPr="003F0060" w:rsidRDefault="003F0060" w:rsidP="003F0060">
            <w:pPr>
              <w:widowControl w:val="0"/>
              <w:autoSpaceDE w:val="0"/>
              <w:autoSpaceDN w:val="0"/>
              <w:adjustRightInd w:val="0"/>
              <w:jc w:val="center"/>
              <w:rPr>
                <w:sz w:val="22"/>
                <w:szCs w:val="22"/>
              </w:rPr>
            </w:pPr>
          </w:p>
        </w:tc>
        <w:tc>
          <w:tcPr>
            <w:tcW w:w="227"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p>
        </w:tc>
        <w:tc>
          <w:tcPr>
            <w:tcW w:w="565"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p>
        </w:tc>
        <w:tc>
          <w:tcPr>
            <w:tcW w:w="528"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p>
        </w:tc>
        <w:tc>
          <w:tcPr>
            <w:tcW w:w="293"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p>
        </w:tc>
        <w:tc>
          <w:tcPr>
            <w:tcW w:w="295"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p>
        </w:tc>
        <w:tc>
          <w:tcPr>
            <w:tcW w:w="271"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p>
        </w:tc>
        <w:tc>
          <w:tcPr>
            <w:tcW w:w="295"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p>
        </w:tc>
        <w:tc>
          <w:tcPr>
            <w:tcW w:w="295"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p>
        </w:tc>
        <w:tc>
          <w:tcPr>
            <w:tcW w:w="295"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p>
        </w:tc>
        <w:tc>
          <w:tcPr>
            <w:tcW w:w="297"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p>
        </w:tc>
        <w:tc>
          <w:tcPr>
            <w:tcW w:w="295"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p>
        </w:tc>
        <w:tc>
          <w:tcPr>
            <w:tcW w:w="309"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p>
        </w:tc>
        <w:tc>
          <w:tcPr>
            <w:tcW w:w="308" w:type="pct"/>
            <w:tcBorders>
              <w:left w:val="single" w:sz="4" w:space="0" w:color="auto"/>
              <w:bottom w:val="single" w:sz="4" w:space="0" w:color="auto"/>
              <w:right w:val="single" w:sz="4" w:space="0" w:color="auto"/>
            </w:tcBorders>
            <w:vAlign w:val="center"/>
          </w:tcPr>
          <w:p w:rsidR="003F0060" w:rsidRPr="003F0060" w:rsidRDefault="003F0060" w:rsidP="003F0060">
            <w:pPr>
              <w:widowControl w:val="0"/>
              <w:autoSpaceDE w:val="0"/>
              <w:autoSpaceDN w:val="0"/>
              <w:adjustRightInd w:val="0"/>
              <w:jc w:val="center"/>
              <w:rPr>
                <w:sz w:val="22"/>
                <w:szCs w:val="22"/>
              </w:rPr>
            </w:pPr>
          </w:p>
        </w:tc>
      </w:tr>
    </w:tbl>
    <w:p w:rsidR="003F0060" w:rsidRPr="003F0060" w:rsidRDefault="003F0060" w:rsidP="003F0060">
      <w:pPr>
        <w:ind w:firstLine="709"/>
        <w:jc w:val="both"/>
        <w:rPr>
          <w:spacing w:val="2"/>
          <w:sz w:val="26"/>
          <w:szCs w:val="26"/>
          <w:shd w:val="clear" w:color="auto" w:fill="FFFFFF"/>
        </w:rPr>
      </w:pPr>
    </w:p>
    <w:p w:rsidR="003F0060" w:rsidRPr="003F0060" w:rsidRDefault="003F0060" w:rsidP="003F0060">
      <w:pPr>
        <w:ind w:firstLine="709"/>
        <w:jc w:val="both"/>
        <w:rPr>
          <w:spacing w:val="2"/>
          <w:sz w:val="26"/>
          <w:szCs w:val="26"/>
          <w:shd w:val="clear" w:color="auto" w:fill="FFFFFF"/>
        </w:rPr>
      </w:pPr>
    </w:p>
    <w:p w:rsidR="003F0060" w:rsidRPr="003F0060" w:rsidRDefault="003F0060" w:rsidP="003F0060">
      <w:pPr>
        <w:ind w:firstLine="709"/>
        <w:jc w:val="both"/>
        <w:rPr>
          <w:spacing w:val="2"/>
          <w:sz w:val="26"/>
          <w:szCs w:val="26"/>
          <w:shd w:val="clear" w:color="auto" w:fill="FFFFFF"/>
        </w:rPr>
        <w:sectPr w:rsidR="003F0060" w:rsidRPr="003F0060" w:rsidSect="00187D38">
          <w:pgSz w:w="16838" w:h="11906" w:orient="landscape" w:code="9"/>
          <w:pgMar w:top="709" w:right="1134" w:bottom="426" w:left="1134" w:header="0" w:footer="0" w:gutter="0"/>
          <w:cols w:space="720"/>
          <w:docGrid w:linePitch="272"/>
        </w:sectPr>
      </w:pPr>
    </w:p>
    <w:p w:rsidR="003F0060" w:rsidRPr="003F0060" w:rsidRDefault="003F0060" w:rsidP="003F0060">
      <w:pPr>
        <w:widowControl w:val="0"/>
        <w:autoSpaceDE w:val="0"/>
        <w:autoSpaceDN w:val="0"/>
        <w:adjustRightInd w:val="0"/>
        <w:spacing w:before="220"/>
        <w:ind w:firstLine="709"/>
        <w:jc w:val="both"/>
        <w:rPr>
          <w:b/>
          <w:sz w:val="26"/>
          <w:szCs w:val="26"/>
        </w:rPr>
      </w:pPr>
      <w:r w:rsidRPr="003F0060">
        <w:rPr>
          <w:b/>
          <w:sz w:val="26"/>
          <w:szCs w:val="26"/>
        </w:rPr>
        <w:lastRenderedPageBreak/>
        <w:t>Перечень инвестиционные проекты в отношении соответствующей системы коммунальной инфраструктуры.</w:t>
      </w:r>
    </w:p>
    <w:p w:rsidR="003F0060" w:rsidRPr="003F0060" w:rsidRDefault="003F0060" w:rsidP="003F0060">
      <w:pPr>
        <w:widowControl w:val="0"/>
        <w:autoSpaceDE w:val="0"/>
        <w:autoSpaceDN w:val="0"/>
        <w:adjustRightInd w:val="0"/>
        <w:ind w:firstLine="709"/>
        <w:jc w:val="both"/>
        <w:rPr>
          <w:rFonts w:cs="Arial"/>
          <w:sz w:val="26"/>
          <w:szCs w:val="26"/>
        </w:rPr>
      </w:pPr>
      <w:r w:rsidRPr="003F0060">
        <w:rPr>
          <w:sz w:val="26"/>
          <w:szCs w:val="26"/>
        </w:rPr>
        <w:t xml:space="preserve">Инвестиционная программа в сфере теплоснабжения: </w:t>
      </w:r>
      <w:r w:rsidRPr="003F0060">
        <w:rPr>
          <w:rFonts w:cs="Arial"/>
          <w:sz w:val="26"/>
          <w:szCs w:val="26"/>
        </w:rPr>
        <w:t xml:space="preserve">«Реконструкция котельной школы по ул. Плеханова </w:t>
      </w:r>
      <w:proofErr w:type="spellStart"/>
      <w:r w:rsidRPr="003F0060">
        <w:rPr>
          <w:rFonts w:cs="Arial"/>
          <w:sz w:val="26"/>
          <w:szCs w:val="26"/>
        </w:rPr>
        <w:t>г.Киров</w:t>
      </w:r>
      <w:proofErr w:type="spellEnd"/>
      <w:r w:rsidRPr="003F0060">
        <w:rPr>
          <w:rFonts w:cs="Arial"/>
          <w:sz w:val="26"/>
          <w:szCs w:val="26"/>
        </w:rPr>
        <w:t>».</w:t>
      </w:r>
    </w:p>
    <w:p w:rsidR="003F0060" w:rsidRPr="003F0060" w:rsidRDefault="003F0060" w:rsidP="003F0060">
      <w:pPr>
        <w:widowControl w:val="0"/>
        <w:autoSpaceDE w:val="0"/>
        <w:autoSpaceDN w:val="0"/>
        <w:adjustRightInd w:val="0"/>
        <w:ind w:firstLine="709"/>
        <w:jc w:val="both"/>
        <w:rPr>
          <w:rFonts w:cs="Arial"/>
          <w:sz w:val="26"/>
          <w:szCs w:val="26"/>
        </w:rPr>
      </w:pPr>
      <w:r w:rsidRPr="003F0060">
        <w:rPr>
          <w:sz w:val="26"/>
          <w:szCs w:val="26"/>
        </w:rPr>
        <w:t>Наименование организации, в отношении которой разрабатывается инвестиционная программа в сфере теплоснабжения</w:t>
      </w:r>
      <w:r w:rsidRPr="003F0060">
        <w:rPr>
          <w:rFonts w:cs="Arial"/>
          <w:sz w:val="26"/>
          <w:szCs w:val="26"/>
        </w:rPr>
        <w:t xml:space="preserve">: ООО «Ульяновские тепловые сети». </w:t>
      </w:r>
    </w:p>
    <w:p w:rsidR="003F0060" w:rsidRPr="003F0060" w:rsidRDefault="003F0060" w:rsidP="003F0060">
      <w:pPr>
        <w:widowControl w:val="0"/>
        <w:autoSpaceDE w:val="0"/>
        <w:autoSpaceDN w:val="0"/>
        <w:adjustRightInd w:val="0"/>
        <w:ind w:firstLine="709"/>
        <w:jc w:val="both"/>
        <w:rPr>
          <w:sz w:val="26"/>
          <w:szCs w:val="26"/>
        </w:rPr>
      </w:pPr>
      <w:r w:rsidRPr="003F0060">
        <w:rPr>
          <w:sz w:val="26"/>
          <w:szCs w:val="26"/>
        </w:rPr>
        <w:t>Сроки реализации: 2022-2033годы.</w:t>
      </w:r>
    </w:p>
    <w:p w:rsidR="003F0060" w:rsidRPr="003F0060" w:rsidRDefault="003F0060" w:rsidP="003F0060">
      <w:pPr>
        <w:widowControl w:val="0"/>
        <w:autoSpaceDE w:val="0"/>
        <w:autoSpaceDN w:val="0"/>
        <w:adjustRightInd w:val="0"/>
        <w:ind w:firstLine="709"/>
        <w:jc w:val="both"/>
        <w:rPr>
          <w:sz w:val="26"/>
          <w:szCs w:val="26"/>
        </w:rPr>
      </w:pPr>
      <w:r w:rsidRPr="003F0060">
        <w:rPr>
          <w:sz w:val="26"/>
          <w:szCs w:val="26"/>
        </w:rPr>
        <w:t xml:space="preserve">Ожидаемые эффекты: сокращение потерь и непроизводительных расходов, сокращение расхода энергоресурсов. Повышение надежности и качества теплоснабжения </w:t>
      </w:r>
      <w:r w:rsidRPr="003F0060">
        <w:rPr>
          <w:b/>
          <w:bCs/>
          <w:color w:val="000000"/>
          <w:sz w:val="26"/>
          <w:szCs w:val="26"/>
          <w:shd w:val="clear" w:color="auto" w:fill="FFFFFF"/>
        </w:rPr>
        <w:t xml:space="preserve">образовательной организации </w:t>
      </w:r>
      <w:r w:rsidRPr="003F0060">
        <w:rPr>
          <w:color w:val="000000"/>
          <w:sz w:val="26"/>
          <w:szCs w:val="26"/>
          <w:shd w:val="clear" w:color="auto" w:fill="FFFFFF"/>
        </w:rPr>
        <w:t>МКОУ "СОШ №4" Город Киров Калужской области</w:t>
      </w:r>
      <w:r w:rsidRPr="003F0060">
        <w:rPr>
          <w:sz w:val="26"/>
          <w:szCs w:val="26"/>
        </w:rPr>
        <w:t>.</w:t>
      </w:r>
    </w:p>
    <w:p w:rsidR="003F0060" w:rsidRPr="003F0060" w:rsidRDefault="003F0060" w:rsidP="003F0060">
      <w:pPr>
        <w:widowControl w:val="0"/>
        <w:autoSpaceDE w:val="0"/>
        <w:autoSpaceDN w:val="0"/>
        <w:adjustRightInd w:val="0"/>
        <w:spacing w:before="220"/>
        <w:ind w:firstLine="709"/>
        <w:jc w:val="both"/>
        <w:rPr>
          <w:b/>
          <w:sz w:val="26"/>
          <w:szCs w:val="26"/>
        </w:rPr>
      </w:pPr>
      <w:r w:rsidRPr="003F0060">
        <w:rPr>
          <w:b/>
          <w:sz w:val="26"/>
          <w:szCs w:val="26"/>
        </w:rPr>
        <w:t>Предложения по организации реализации инвестиционных проектов.</w:t>
      </w:r>
    </w:p>
    <w:p w:rsidR="003F0060" w:rsidRPr="003F0060" w:rsidRDefault="003F0060" w:rsidP="003F0060">
      <w:pPr>
        <w:widowControl w:val="0"/>
        <w:autoSpaceDE w:val="0"/>
        <w:autoSpaceDN w:val="0"/>
        <w:adjustRightInd w:val="0"/>
        <w:ind w:firstLine="709"/>
        <w:jc w:val="both"/>
        <w:rPr>
          <w:sz w:val="26"/>
          <w:szCs w:val="26"/>
        </w:rPr>
      </w:pPr>
      <w:r w:rsidRPr="003F0060">
        <w:rPr>
          <w:sz w:val="26"/>
          <w:szCs w:val="26"/>
        </w:rPr>
        <w:t>Инвестиционная программа организации коммунального комплекса по развитию системы коммунальной инфраструктуры - определяемая органами местного самоуправления для организации коммунального комплекса программа финансирования строительства и (или) модернизации системы коммунальной инфраструктуры и объектов, используемых для утилизации (захоронения) бытовых отходов, в целях реализации программы комплексного развития систем коммунальной инфраструктуры (далее также - инвестиционная программа).</w:t>
      </w:r>
    </w:p>
    <w:p w:rsidR="003F0060" w:rsidRPr="003F0060" w:rsidRDefault="003F0060" w:rsidP="003F0060">
      <w:pPr>
        <w:widowControl w:val="0"/>
        <w:autoSpaceDE w:val="0"/>
        <w:autoSpaceDN w:val="0"/>
        <w:adjustRightInd w:val="0"/>
        <w:ind w:firstLine="709"/>
        <w:jc w:val="both"/>
        <w:rPr>
          <w:sz w:val="26"/>
          <w:szCs w:val="26"/>
        </w:rPr>
      </w:pPr>
      <w:r w:rsidRPr="003F0060">
        <w:rPr>
          <w:sz w:val="26"/>
          <w:szCs w:val="26"/>
        </w:rPr>
        <w:t>Инвестиционные проекты, включенные в Программу, могут быть реализованы в следующих формах:</w:t>
      </w:r>
    </w:p>
    <w:p w:rsidR="003F0060" w:rsidRPr="003F0060" w:rsidRDefault="003F0060" w:rsidP="003F0060">
      <w:pPr>
        <w:widowControl w:val="0"/>
        <w:autoSpaceDE w:val="0"/>
        <w:autoSpaceDN w:val="0"/>
        <w:adjustRightInd w:val="0"/>
        <w:ind w:firstLine="709"/>
        <w:jc w:val="both"/>
        <w:rPr>
          <w:sz w:val="26"/>
          <w:szCs w:val="26"/>
        </w:rPr>
      </w:pPr>
      <w:r w:rsidRPr="003F0060">
        <w:rPr>
          <w:sz w:val="26"/>
          <w:szCs w:val="26"/>
        </w:rPr>
        <w:t xml:space="preserve">− проекты, реализуемые действующими на территории муниципального образования коммунальными организациями; </w:t>
      </w:r>
    </w:p>
    <w:p w:rsidR="003F0060" w:rsidRPr="003F0060" w:rsidRDefault="003F0060" w:rsidP="003F0060">
      <w:pPr>
        <w:widowControl w:val="0"/>
        <w:autoSpaceDE w:val="0"/>
        <w:autoSpaceDN w:val="0"/>
        <w:adjustRightInd w:val="0"/>
        <w:ind w:firstLine="709"/>
        <w:jc w:val="both"/>
        <w:rPr>
          <w:sz w:val="26"/>
          <w:szCs w:val="26"/>
        </w:rPr>
      </w:pPr>
      <w:r w:rsidRPr="003F0060">
        <w:rPr>
          <w:sz w:val="26"/>
          <w:szCs w:val="26"/>
        </w:rPr>
        <w:t xml:space="preserve">− проекты, выставленные на конкурс для привлечения сторонних инвесторов (в том числе организации, индивидуальные предприниматели, по договору коммерческой концессии (подрядные организации, определенные на конкурсной основе); </w:t>
      </w:r>
    </w:p>
    <w:p w:rsidR="003F0060" w:rsidRPr="003F0060" w:rsidRDefault="003F0060" w:rsidP="003F0060">
      <w:pPr>
        <w:widowControl w:val="0"/>
        <w:autoSpaceDE w:val="0"/>
        <w:autoSpaceDN w:val="0"/>
        <w:adjustRightInd w:val="0"/>
        <w:ind w:firstLine="709"/>
        <w:jc w:val="both"/>
        <w:rPr>
          <w:sz w:val="26"/>
          <w:szCs w:val="26"/>
        </w:rPr>
      </w:pPr>
      <w:r w:rsidRPr="003F0060">
        <w:rPr>
          <w:sz w:val="26"/>
          <w:szCs w:val="26"/>
        </w:rPr>
        <w:t xml:space="preserve">− проекты, для реализации которых создаются организации с участием муниципального образования; </w:t>
      </w:r>
    </w:p>
    <w:p w:rsidR="003F0060" w:rsidRPr="003F0060" w:rsidRDefault="003F0060" w:rsidP="003F0060">
      <w:pPr>
        <w:widowControl w:val="0"/>
        <w:autoSpaceDE w:val="0"/>
        <w:autoSpaceDN w:val="0"/>
        <w:adjustRightInd w:val="0"/>
        <w:ind w:firstLine="709"/>
        <w:jc w:val="both"/>
        <w:rPr>
          <w:sz w:val="26"/>
          <w:szCs w:val="26"/>
        </w:rPr>
      </w:pPr>
      <w:r w:rsidRPr="003F0060">
        <w:rPr>
          <w:sz w:val="26"/>
          <w:szCs w:val="26"/>
        </w:rPr>
        <w:t xml:space="preserve">− проекты, для реализации которых создаются организации с участием действующих ресурсоснабжающих организаций; </w:t>
      </w:r>
    </w:p>
    <w:p w:rsidR="003F0060" w:rsidRPr="003F0060" w:rsidRDefault="003F0060" w:rsidP="003F0060">
      <w:pPr>
        <w:widowControl w:val="0"/>
        <w:autoSpaceDE w:val="0"/>
        <w:autoSpaceDN w:val="0"/>
        <w:adjustRightInd w:val="0"/>
        <w:ind w:firstLine="709"/>
        <w:jc w:val="both"/>
        <w:rPr>
          <w:sz w:val="26"/>
          <w:szCs w:val="26"/>
        </w:rPr>
      </w:pPr>
      <w:r w:rsidRPr="003F0060">
        <w:rPr>
          <w:sz w:val="26"/>
          <w:szCs w:val="26"/>
        </w:rPr>
        <w:t xml:space="preserve">− проекты, реализуемые за счет бюджетов разных уровней (муниципального, регионального, федерального). </w:t>
      </w:r>
    </w:p>
    <w:p w:rsidR="003F0060" w:rsidRPr="003F0060" w:rsidRDefault="003F0060" w:rsidP="003F0060">
      <w:pPr>
        <w:widowControl w:val="0"/>
        <w:autoSpaceDE w:val="0"/>
        <w:autoSpaceDN w:val="0"/>
        <w:adjustRightInd w:val="0"/>
        <w:ind w:firstLine="709"/>
        <w:jc w:val="both"/>
        <w:rPr>
          <w:sz w:val="26"/>
          <w:szCs w:val="26"/>
        </w:rPr>
      </w:pPr>
      <w:r w:rsidRPr="003F0060">
        <w:rPr>
          <w:sz w:val="26"/>
          <w:szCs w:val="26"/>
        </w:rPr>
        <w:t xml:space="preserve">Основной формой реализации Программы является разработка инвестиционных программ организаций коммунального комплекса, организаций, осуществляющих регулируемые виды деятельности в сфере электроснабжения, теплоснабжения, газоснабжения, утилизации ТКО. </w:t>
      </w:r>
    </w:p>
    <w:p w:rsidR="003F0060" w:rsidRPr="003F0060" w:rsidRDefault="003F0060" w:rsidP="003F0060">
      <w:pPr>
        <w:widowControl w:val="0"/>
        <w:autoSpaceDE w:val="0"/>
        <w:autoSpaceDN w:val="0"/>
        <w:adjustRightInd w:val="0"/>
        <w:ind w:firstLine="709"/>
        <w:jc w:val="both"/>
        <w:rPr>
          <w:sz w:val="26"/>
          <w:szCs w:val="26"/>
        </w:rPr>
      </w:pPr>
      <w:r w:rsidRPr="003F0060">
        <w:rPr>
          <w:sz w:val="26"/>
          <w:szCs w:val="26"/>
        </w:rPr>
        <w:t xml:space="preserve">Особенности принятия инвестиционных программ организаций коммунального комплекса. </w:t>
      </w:r>
    </w:p>
    <w:p w:rsidR="003F0060" w:rsidRPr="003F0060" w:rsidRDefault="003F0060" w:rsidP="003F0060">
      <w:pPr>
        <w:widowControl w:val="0"/>
        <w:autoSpaceDE w:val="0"/>
        <w:autoSpaceDN w:val="0"/>
        <w:adjustRightInd w:val="0"/>
        <w:ind w:firstLine="709"/>
        <w:jc w:val="both"/>
        <w:rPr>
          <w:sz w:val="26"/>
          <w:szCs w:val="26"/>
        </w:rPr>
      </w:pPr>
      <w:r w:rsidRPr="003F0060">
        <w:rPr>
          <w:sz w:val="26"/>
          <w:szCs w:val="26"/>
        </w:rPr>
        <w:t xml:space="preserve">Инвестиционные программы организаций коммунального комплекса утверждаются органами местного самоуправления. </w:t>
      </w:r>
    </w:p>
    <w:p w:rsidR="003F0060" w:rsidRPr="003F0060" w:rsidRDefault="003F0060" w:rsidP="003F0060">
      <w:pPr>
        <w:widowControl w:val="0"/>
        <w:autoSpaceDE w:val="0"/>
        <w:autoSpaceDN w:val="0"/>
        <w:adjustRightInd w:val="0"/>
        <w:spacing w:before="220"/>
        <w:ind w:firstLine="709"/>
        <w:jc w:val="both"/>
        <w:rPr>
          <w:b/>
          <w:sz w:val="26"/>
          <w:szCs w:val="26"/>
        </w:rPr>
      </w:pPr>
      <w:r w:rsidRPr="003F0060">
        <w:rPr>
          <w:b/>
          <w:sz w:val="26"/>
          <w:szCs w:val="26"/>
        </w:rPr>
        <w:t>Результаты оценки совокупного платежа граждан за коммунальные услуги на соответствие критериям доступности.</w:t>
      </w:r>
    </w:p>
    <w:p w:rsidR="003F0060" w:rsidRPr="003F0060" w:rsidRDefault="003F0060" w:rsidP="003F0060">
      <w:pPr>
        <w:suppressAutoHyphens/>
        <w:ind w:firstLine="709"/>
        <w:jc w:val="both"/>
        <w:rPr>
          <w:bCs/>
          <w:sz w:val="26"/>
          <w:szCs w:val="26"/>
        </w:rPr>
      </w:pPr>
      <w:r w:rsidRPr="003F0060">
        <w:rPr>
          <w:bCs/>
          <w:sz w:val="26"/>
          <w:szCs w:val="26"/>
        </w:rPr>
        <w:t>Индексация тарифов на коммунальные ресурсы</w:t>
      </w:r>
      <w:r w:rsidRPr="003F0060">
        <w:rPr>
          <w:sz w:val="26"/>
          <w:szCs w:val="26"/>
        </w:rPr>
        <w:t xml:space="preserve"> в сферах электроэнергетики, газоснабжения, теплоснабжения, горячего и холодного водоснабжения, </w:t>
      </w:r>
      <w:r w:rsidRPr="003F0060">
        <w:rPr>
          <w:sz w:val="26"/>
          <w:szCs w:val="26"/>
        </w:rPr>
        <w:lastRenderedPageBreak/>
        <w:t>водоотведения, а также в области обращения с ТКО</w:t>
      </w:r>
      <w:r w:rsidRPr="003F0060">
        <w:rPr>
          <w:bCs/>
          <w:sz w:val="26"/>
          <w:szCs w:val="26"/>
        </w:rPr>
        <w:t xml:space="preserve"> устанавливается и контролируется Правительством Российской Федерации.</w:t>
      </w:r>
    </w:p>
    <w:p w:rsidR="003F0060" w:rsidRPr="003F0060" w:rsidRDefault="003F0060" w:rsidP="003F0060">
      <w:pPr>
        <w:ind w:firstLine="709"/>
        <w:jc w:val="both"/>
        <w:rPr>
          <w:bCs/>
          <w:sz w:val="26"/>
          <w:szCs w:val="26"/>
        </w:rPr>
      </w:pPr>
      <w:r w:rsidRPr="003F0060">
        <w:rPr>
          <w:bCs/>
          <w:sz w:val="26"/>
          <w:szCs w:val="26"/>
        </w:rPr>
        <w:t xml:space="preserve">В ноябре 2022 года Правительством Российской Федерации принято решение о проведении индексации тарифов в два этапа: с 1 июля 2022 года и с 1 декабря 2022 года. </w:t>
      </w:r>
    </w:p>
    <w:p w:rsidR="003F0060" w:rsidRPr="003F0060" w:rsidRDefault="003F0060" w:rsidP="003F0060">
      <w:pPr>
        <w:suppressAutoHyphens/>
        <w:ind w:firstLine="709"/>
        <w:jc w:val="both"/>
        <w:rPr>
          <w:bCs/>
          <w:sz w:val="26"/>
          <w:szCs w:val="26"/>
        </w:rPr>
      </w:pPr>
      <w:r w:rsidRPr="003F0060">
        <w:rPr>
          <w:bCs/>
          <w:sz w:val="26"/>
          <w:szCs w:val="26"/>
        </w:rPr>
        <w:t>С 1 июля 2022 года средний рост платежей граждан за коммунальные услуги составлял 3,4 %, с 1 декабря 2022 года - не превысит 9 %.</w:t>
      </w:r>
    </w:p>
    <w:p w:rsidR="003F0060" w:rsidRPr="003F0060" w:rsidRDefault="003F0060" w:rsidP="003F0060">
      <w:pPr>
        <w:ind w:firstLine="709"/>
        <w:jc w:val="both"/>
        <w:rPr>
          <w:rFonts w:eastAsia="SimSun"/>
          <w:kern w:val="1"/>
          <w:sz w:val="26"/>
          <w:szCs w:val="26"/>
          <w:lang w:eastAsia="ar-SA"/>
        </w:rPr>
      </w:pPr>
      <w:r w:rsidRPr="003F0060">
        <w:rPr>
          <w:bCs/>
          <w:sz w:val="26"/>
          <w:szCs w:val="26"/>
        </w:rPr>
        <w:t xml:space="preserve">Следующая индексация тарифов на коммунальные ресурсы планируется с 1 июля 2024 года, то есть 1,5 года тарифы будут оставаться без изменений. </w:t>
      </w:r>
    </w:p>
    <w:p w:rsidR="003F0060" w:rsidRPr="003F0060" w:rsidRDefault="003F0060" w:rsidP="003F0060">
      <w:pPr>
        <w:suppressAutoHyphens/>
        <w:ind w:firstLine="709"/>
        <w:jc w:val="both"/>
        <w:rPr>
          <w:bCs/>
          <w:sz w:val="26"/>
          <w:szCs w:val="26"/>
        </w:rPr>
      </w:pPr>
      <w:r w:rsidRPr="003F0060">
        <w:rPr>
          <w:bCs/>
          <w:sz w:val="26"/>
          <w:szCs w:val="26"/>
        </w:rPr>
        <w:t xml:space="preserve">Основной причиной роста стоимости коммунальных услуг с 1 декабря текущего года является растущая инфляция, которая обусловлена резким увеличением цен на металл, строительные материалы, топливо и другие услуги, а расходы, которые несут регулируемые организации не укладываются в установленные 3,4 %, так как к концу года инфляция ожидается на уровне 12 %. </w:t>
      </w:r>
    </w:p>
    <w:p w:rsidR="003F0060" w:rsidRPr="003F0060" w:rsidRDefault="003F0060" w:rsidP="003F0060">
      <w:pPr>
        <w:suppressAutoHyphens/>
        <w:ind w:firstLine="709"/>
        <w:jc w:val="both"/>
        <w:rPr>
          <w:bCs/>
          <w:sz w:val="26"/>
          <w:szCs w:val="26"/>
        </w:rPr>
      </w:pPr>
      <w:r w:rsidRPr="003F0060">
        <w:rPr>
          <w:bCs/>
          <w:sz w:val="26"/>
          <w:szCs w:val="26"/>
        </w:rPr>
        <w:t>Поэтому Правительством Российской Федерации принято непростое решение о переносе срока индексации тарифов, чтобы не допустить нарушений бесперебойной работы теплотрасс, водопроводов, котельных и других объектов коммунальной инфраструктуры, чтобы граждане могли своевременно получать коммунальные услуги.</w:t>
      </w:r>
    </w:p>
    <w:p w:rsidR="003F0060" w:rsidRPr="003F0060" w:rsidRDefault="003F0060" w:rsidP="003F0060">
      <w:pPr>
        <w:suppressAutoHyphens/>
        <w:ind w:firstLine="709"/>
        <w:jc w:val="both"/>
        <w:rPr>
          <w:bCs/>
          <w:sz w:val="26"/>
          <w:szCs w:val="26"/>
        </w:rPr>
      </w:pPr>
      <w:r w:rsidRPr="003F0060">
        <w:rPr>
          <w:bCs/>
          <w:sz w:val="26"/>
          <w:szCs w:val="26"/>
        </w:rPr>
        <w:t>Существующая система тарифного регулирования не допускает увеличение совокупного платежа граждан за коммунальные услуги больше, чем на величину ограничения, установленного Правительством Российской Федерации для Калужской области.</w:t>
      </w:r>
    </w:p>
    <w:p w:rsidR="003F0060" w:rsidRPr="003F0060" w:rsidRDefault="003F0060" w:rsidP="003F0060">
      <w:pPr>
        <w:suppressAutoHyphens/>
        <w:ind w:firstLine="709"/>
        <w:jc w:val="both"/>
        <w:rPr>
          <w:bCs/>
          <w:sz w:val="26"/>
          <w:szCs w:val="26"/>
        </w:rPr>
      </w:pPr>
      <w:r w:rsidRPr="003F0060">
        <w:rPr>
          <w:bCs/>
          <w:sz w:val="26"/>
          <w:szCs w:val="26"/>
        </w:rPr>
        <w:t xml:space="preserve">На территории Калужской области реализуется механизм ограничения коммунальных платежей граждан, которые контролируются на федеральном и региональном уровнях. Примеры для проверки правильности применения индекса роста платы граждан за коммунальные услуги с 1 декабря 2022 года по 31 декабря 2023 года представлены в Приложениях 1 и 2 к данной информации, также можно воспользоваться Информационным инструментом, позволяющим гражданам обеспечить онлайн-проверку соответствия роста размера платы за коммунальные услуги установленным ограничениям. </w:t>
      </w:r>
    </w:p>
    <w:p w:rsidR="003F0060" w:rsidRPr="003F0060" w:rsidRDefault="003F0060" w:rsidP="003F0060">
      <w:pPr>
        <w:suppressAutoHyphens/>
        <w:ind w:firstLine="709"/>
        <w:jc w:val="both"/>
      </w:pPr>
      <w:r w:rsidRPr="003F0060">
        <w:rPr>
          <w:bCs/>
          <w:sz w:val="26"/>
          <w:szCs w:val="26"/>
        </w:rPr>
        <w:t>Ознакомиться с действующим федеральным и региональным законодательством, ограничивающим рост платы граждан за коммунальные услуги можно на официальном сайте министерства конкурентной политики Калужской области.</w:t>
      </w:r>
      <w:r w:rsidRPr="003F0060">
        <w:t xml:space="preserve"> </w:t>
      </w:r>
    </w:p>
    <w:p w:rsidR="003F0060" w:rsidRPr="003F0060" w:rsidRDefault="003F0060" w:rsidP="003F0060">
      <w:pPr>
        <w:suppressAutoHyphens/>
        <w:ind w:firstLine="709"/>
        <w:jc w:val="both"/>
        <w:rPr>
          <w:bCs/>
          <w:sz w:val="26"/>
          <w:szCs w:val="26"/>
        </w:rPr>
      </w:pPr>
      <w:r w:rsidRPr="003F0060">
        <w:rPr>
          <w:bCs/>
          <w:sz w:val="26"/>
          <w:szCs w:val="26"/>
        </w:rPr>
        <w:t>Помимо ограничения коммунальных платежей в Калужской области действует ряд других механизмов поддержки граждан. В их число входят субсидии на оплату услуг для семей, в доходах которых жилищно-коммунальные платежи превышают 19% дохода. Субсидии могут оформить не только собственники, но и наниматели жилья.</w:t>
      </w:r>
    </w:p>
    <w:p w:rsidR="003F0060" w:rsidRPr="003F0060" w:rsidRDefault="003F0060" w:rsidP="003F0060">
      <w:pPr>
        <w:suppressAutoHyphens/>
        <w:ind w:firstLine="709"/>
        <w:jc w:val="both"/>
        <w:rPr>
          <w:bCs/>
          <w:sz w:val="26"/>
          <w:szCs w:val="26"/>
        </w:rPr>
      </w:pPr>
      <w:r w:rsidRPr="003F0060">
        <w:rPr>
          <w:bCs/>
          <w:sz w:val="26"/>
          <w:szCs w:val="26"/>
        </w:rPr>
        <w:t>Также действуют федеральные льготы до 50 % за газ для отдельных категорий потребителей. Например, участников ВОВ, ветеранов боевых действий, героев труда и т.д., кроме того, установлены льготы и на присоединение к электрическим и газораспределительным сетям. Для граждан сельских населенных пунктов и для граждан, у которых есть электроплиты тарифы на электрическую энергию установлены с понижающим коэффициентом 0,7.</w:t>
      </w:r>
    </w:p>
    <w:p w:rsidR="003F0060" w:rsidRPr="003F0060" w:rsidRDefault="003F0060" w:rsidP="003F0060">
      <w:pPr>
        <w:suppressAutoHyphens/>
        <w:ind w:firstLine="709"/>
        <w:jc w:val="both"/>
        <w:rPr>
          <w:bCs/>
          <w:sz w:val="26"/>
          <w:szCs w:val="26"/>
        </w:rPr>
      </w:pPr>
      <w:r w:rsidRPr="003F0060">
        <w:rPr>
          <w:bCs/>
          <w:sz w:val="26"/>
          <w:szCs w:val="26"/>
        </w:rPr>
        <w:t>Все существующие льготы (для ветеранов труда, ветеранов боевых действий, инвалидов и т.д.) и меры социальной поддержки граждан (пособие по безработице, детские пособия) будут сохранены и проиндексированы на уровне фактической инфляции.</w:t>
      </w:r>
    </w:p>
    <w:p w:rsidR="003F0060" w:rsidRPr="003F0060" w:rsidRDefault="003F0060" w:rsidP="003F0060">
      <w:pPr>
        <w:widowControl w:val="0"/>
        <w:autoSpaceDE w:val="0"/>
        <w:autoSpaceDN w:val="0"/>
        <w:adjustRightInd w:val="0"/>
        <w:spacing w:before="220"/>
        <w:ind w:firstLine="709"/>
        <w:jc w:val="both"/>
        <w:rPr>
          <w:b/>
          <w:sz w:val="26"/>
          <w:szCs w:val="26"/>
        </w:rPr>
      </w:pPr>
      <w:r w:rsidRPr="003F0060">
        <w:rPr>
          <w:b/>
          <w:sz w:val="26"/>
          <w:szCs w:val="26"/>
        </w:rPr>
        <w:lastRenderedPageBreak/>
        <w:t>Прогнозируемые расходы бюджетов всех уровней на оказание мер социальной поддержки, в том числе предоставление отдельным категориям граждан субсидий на оплату жилого помещения и коммунальных услуг.</w:t>
      </w:r>
    </w:p>
    <w:p w:rsidR="003F0060" w:rsidRPr="003F0060" w:rsidRDefault="003F0060" w:rsidP="003F0060">
      <w:pPr>
        <w:ind w:firstLine="709"/>
        <w:jc w:val="both"/>
        <w:rPr>
          <w:spacing w:val="2"/>
          <w:sz w:val="26"/>
          <w:szCs w:val="26"/>
          <w:shd w:val="clear" w:color="auto" w:fill="FFFFFF"/>
        </w:rPr>
      </w:pPr>
      <w:r w:rsidRPr="003F0060">
        <w:rPr>
          <w:sz w:val="26"/>
          <w:szCs w:val="26"/>
        </w:rPr>
        <w:t xml:space="preserve">Мероприятия по предоставление дополнительных социальных гарантий отдельным категориям граждан, своевременное и качественное предоставление мер социальной поддержки в виде пособий, ЕДВ, компенсаций на оплату жилищно-коммунальных услуг, субсидий предусмотрены </w:t>
      </w:r>
      <w:r w:rsidRPr="003F0060">
        <w:rPr>
          <w:color w:val="000000"/>
          <w:sz w:val="26"/>
          <w:szCs w:val="26"/>
        </w:rPr>
        <w:t xml:space="preserve">муниципальной программой от 01.03.2019г. №321 </w:t>
      </w:r>
      <w:r w:rsidRPr="003F0060">
        <w:rPr>
          <w:bCs/>
          <w:sz w:val="26"/>
          <w:szCs w:val="26"/>
        </w:rPr>
        <w:t>«Социальная поддержка отдельных категорий граждан и общественных организаций в муниципальном районе «Город Киров и Кировский район».</w:t>
      </w:r>
    </w:p>
    <w:p w:rsidR="00182942" w:rsidRPr="00636B37" w:rsidRDefault="00182942" w:rsidP="003F0060">
      <w:pPr>
        <w:shd w:val="clear" w:color="auto" w:fill="FFFFFF"/>
        <w:spacing w:before="2"/>
        <w:ind w:right="39"/>
        <w:jc w:val="both"/>
      </w:pPr>
    </w:p>
    <w:sectPr w:rsidR="00182942" w:rsidRPr="00636B37" w:rsidSect="0040239F">
      <w:type w:val="continuous"/>
      <w:pgSz w:w="11906" w:h="16838" w:code="9"/>
      <w:pgMar w:top="709" w:right="850" w:bottom="1134" w:left="170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268" w:rsidRDefault="00372268" w:rsidP="00E660C6">
      <w:r>
        <w:separator/>
      </w:r>
    </w:p>
  </w:endnote>
  <w:endnote w:type="continuationSeparator" w:id="0">
    <w:p w:rsidR="00372268" w:rsidRDefault="00372268" w:rsidP="00E66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GOST type B">
    <w:altName w:val="Arial"/>
    <w:charset w:val="CC"/>
    <w:family w:val="swiss"/>
    <w:pitch w:val="variable"/>
    <w:sig w:usb0="00000001"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268" w:rsidRDefault="00372268" w:rsidP="00E660C6">
      <w:r>
        <w:separator/>
      </w:r>
    </w:p>
  </w:footnote>
  <w:footnote w:type="continuationSeparator" w:id="0">
    <w:p w:rsidR="00372268" w:rsidRDefault="00372268" w:rsidP="00E66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33EA"/>
    <w:multiLevelType w:val="hybridMultilevel"/>
    <w:tmpl w:val="E8FA5F10"/>
    <w:lvl w:ilvl="0" w:tplc="5E208E1A">
      <w:start w:val="1"/>
      <w:numFmt w:val="bullet"/>
      <w:lvlText w:val="-"/>
      <w:lvlJc w:val="left"/>
    </w:lvl>
    <w:lvl w:ilvl="1" w:tplc="270E9902">
      <w:numFmt w:val="decimal"/>
      <w:lvlText w:val=""/>
      <w:lvlJc w:val="left"/>
    </w:lvl>
    <w:lvl w:ilvl="2" w:tplc="75B89C58">
      <w:numFmt w:val="decimal"/>
      <w:lvlText w:val=""/>
      <w:lvlJc w:val="left"/>
    </w:lvl>
    <w:lvl w:ilvl="3" w:tplc="84F2D41E">
      <w:numFmt w:val="decimal"/>
      <w:lvlText w:val=""/>
      <w:lvlJc w:val="left"/>
    </w:lvl>
    <w:lvl w:ilvl="4" w:tplc="419EB0F6">
      <w:numFmt w:val="decimal"/>
      <w:lvlText w:val=""/>
      <w:lvlJc w:val="left"/>
    </w:lvl>
    <w:lvl w:ilvl="5" w:tplc="66A083E8">
      <w:numFmt w:val="decimal"/>
      <w:lvlText w:val=""/>
      <w:lvlJc w:val="left"/>
    </w:lvl>
    <w:lvl w:ilvl="6" w:tplc="C810858C">
      <w:numFmt w:val="decimal"/>
      <w:lvlText w:val=""/>
      <w:lvlJc w:val="left"/>
    </w:lvl>
    <w:lvl w:ilvl="7" w:tplc="B374DBAC">
      <w:numFmt w:val="decimal"/>
      <w:lvlText w:val=""/>
      <w:lvlJc w:val="left"/>
    </w:lvl>
    <w:lvl w:ilvl="8" w:tplc="0444FD44">
      <w:numFmt w:val="decimal"/>
      <w:lvlText w:val=""/>
      <w:lvlJc w:val="left"/>
    </w:lvl>
  </w:abstractNum>
  <w:abstractNum w:abstractNumId="2" w15:restartNumberingAfterBreak="0">
    <w:nsid w:val="00004080"/>
    <w:multiLevelType w:val="hybridMultilevel"/>
    <w:tmpl w:val="8ADEE74A"/>
    <w:lvl w:ilvl="0" w:tplc="B2D42204">
      <w:start w:val="1"/>
      <w:numFmt w:val="bullet"/>
      <w:lvlText w:val="-"/>
      <w:lvlJc w:val="left"/>
    </w:lvl>
    <w:lvl w:ilvl="1" w:tplc="469642DA">
      <w:numFmt w:val="decimal"/>
      <w:lvlText w:val=""/>
      <w:lvlJc w:val="left"/>
    </w:lvl>
    <w:lvl w:ilvl="2" w:tplc="0B2295C0">
      <w:numFmt w:val="decimal"/>
      <w:lvlText w:val=""/>
      <w:lvlJc w:val="left"/>
    </w:lvl>
    <w:lvl w:ilvl="3" w:tplc="70A26F80">
      <w:numFmt w:val="decimal"/>
      <w:lvlText w:val=""/>
      <w:lvlJc w:val="left"/>
    </w:lvl>
    <w:lvl w:ilvl="4" w:tplc="EAC41878">
      <w:numFmt w:val="decimal"/>
      <w:lvlText w:val=""/>
      <w:lvlJc w:val="left"/>
    </w:lvl>
    <w:lvl w:ilvl="5" w:tplc="39642F86">
      <w:numFmt w:val="decimal"/>
      <w:lvlText w:val=""/>
      <w:lvlJc w:val="left"/>
    </w:lvl>
    <w:lvl w:ilvl="6" w:tplc="8CCAB332">
      <w:numFmt w:val="decimal"/>
      <w:lvlText w:val=""/>
      <w:lvlJc w:val="left"/>
    </w:lvl>
    <w:lvl w:ilvl="7" w:tplc="2D4296B6">
      <w:numFmt w:val="decimal"/>
      <w:lvlText w:val=""/>
      <w:lvlJc w:val="left"/>
    </w:lvl>
    <w:lvl w:ilvl="8" w:tplc="38A2009E">
      <w:numFmt w:val="decimal"/>
      <w:lvlText w:val=""/>
      <w:lvlJc w:val="left"/>
    </w:lvl>
  </w:abstractNum>
  <w:abstractNum w:abstractNumId="3" w15:restartNumberingAfterBreak="0">
    <w:nsid w:val="00004230"/>
    <w:multiLevelType w:val="hybridMultilevel"/>
    <w:tmpl w:val="F084BB56"/>
    <w:lvl w:ilvl="0" w:tplc="5A4EDB2E">
      <w:start w:val="1"/>
      <w:numFmt w:val="decimal"/>
      <w:lvlText w:val="%1."/>
      <w:lvlJc w:val="left"/>
    </w:lvl>
    <w:lvl w:ilvl="1" w:tplc="05748F78">
      <w:numFmt w:val="decimal"/>
      <w:lvlText w:val=""/>
      <w:lvlJc w:val="left"/>
    </w:lvl>
    <w:lvl w:ilvl="2" w:tplc="776616C6">
      <w:numFmt w:val="decimal"/>
      <w:lvlText w:val=""/>
      <w:lvlJc w:val="left"/>
    </w:lvl>
    <w:lvl w:ilvl="3" w:tplc="0EA8C6F4">
      <w:numFmt w:val="decimal"/>
      <w:lvlText w:val=""/>
      <w:lvlJc w:val="left"/>
    </w:lvl>
    <w:lvl w:ilvl="4" w:tplc="1E028DB0">
      <w:numFmt w:val="decimal"/>
      <w:lvlText w:val=""/>
      <w:lvlJc w:val="left"/>
    </w:lvl>
    <w:lvl w:ilvl="5" w:tplc="067C3246">
      <w:numFmt w:val="decimal"/>
      <w:lvlText w:val=""/>
      <w:lvlJc w:val="left"/>
    </w:lvl>
    <w:lvl w:ilvl="6" w:tplc="1264D50C">
      <w:numFmt w:val="decimal"/>
      <w:lvlText w:val=""/>
      <w:lvlJc w:val="left"/>
    </w:lvl>
    <w:lvl w:ilvl="7" w:tplc="DB7CAAD2">
      <w:numFmt w:val="decimal"/>
      <w:lvlText w:val=""/>
      <w:lvlJc w:val="left"/>
    </w:lvl>
    <w:lvl w:ilvl="8" w:tplc="A6A0DF4C">
      <w:numFmt w:val="decimal"/>
      <w:lvlText w:val=""/>
      <w:lvlJc w:val="left"/>
    </w:lvl>
  </w:abstractNum>
  <w:abstractNum w:abstractNumId="4" w15:restartNumberingAfterBreak="0">
    <w:nsid w:val="00005DB2"/>
    <w:multiLevelType w:val="hybridMultilevel"/>
    <w:tmpl w:val="027E07CA"/>
    <w:lvl w:ilvl="0" w:tplc="49BAF5C6">
      <w:start w:val="1"/>
      <w:numFmt w:val="bullet"/>
      <w:lvlText w:val="-"/>
      <w:lvlJc w:val="left"/>
    </w:lvl>
    <w:lvl w:ilvl="1" w:tplc="63BA4714">
      <w:numFmt w:val="decimal"/>
      <w:lvlText w:val=""/>
      <w:lvlJc w:val="left"/>
    </w:lvl>
    <w:lvl w:ilvl="2" w:tplc="4B6CE81A">
      <w:numFmt w:val="decimal"/>
      <w:lvlText w:val=""/>
      <w:lvlJc w:val="left"/>
    </w:lvl>
    <w:lvl w:ilvl="3" w:tplc="DC78AC52">
      <w:numFmt w:val="decimal"/>
      <w:lvlText w:val=""/>
      <w:lvlJc w:val="left"/>
    </w:lvl>
    <w:lvl w:ilvl="4" w:tplc="6174000C">
      <w:numFmt w:val="decimal"/>
      <w:lvlText w:val=""/>
      <w:lvlJc w:val="left"/>
    </w:lvl>
    <w:lvl w:ilvl="5" w:tplc="12A2387C">
      <w:numFmt w:val="decimal"/>
      <w:lvlText w:val=""/>
      <w:lvlJc w:val="left"/>
    </w:lvl>
    <w:lvl w:ilvl="6" w:tplc="6B203602">
      <w:numFmt w:val="decimal"/>
      <w:lvlText w:val=""/>
      <w:lvlJc w:val="left"/>
    </w:lvl>
    <w:lvl w:ilvl="7" w:tplc="72C689C0">
      <w:numFmt w:val="decimal"/>
      <w:lvlText w:val=""/>
      <w:lvlJc w:val="left"/>
    </w:lvl>
    <w:lvl w:ilvl="8" w:tplc="04B61488">
      <w:numFmt w:val="decimal"/>
      <w:lvlText w:val=""/>
      <w:lvlJc w:val="left"/>
    </w:lvl>
  </w:abstractNum>
  <w:abstractNum w:abstractNumId="5" w15:restartNumberingAfterBreak="0">
    <w:nsid w:val="00847477"/>
    <w:multiLevelType w:val="multilevel"/>
    <w:tmpl w:val="2132DA9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0781134F"/>
    <w:multiLevelType w:val="hybridMultilevel"/>
    <w:tmpl w:val="882A4E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006555"/>
    <w:multiLevelType w:val="hybridMultilevel"/>
    <w:tmpl w:val="7D549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948526C"/>
    <w:multiLevelType w:val="hybridMultilevel"/>
    <w:tmpl w:val="789A2A36"/>
    <w:lvl w:ilvl="0" w:tplc="CAAA7322">
      <w:numFmt w:val="bullet"/>
      <w:lvlText w:val="-"/>
      <w:lvlJc w:val="left"/>
      <w:pPr>
        <w:ind w:left="222" w:hanging="248"/>
      </w:pPr>
      <w:rPr>
        <w:rFonts w:ascii="Times New Roman" w:eastAsia="Times New Roman" w:hAnsi="Times New Roman" w:cs="Times New Roman" w:hint="default"/>
        <w:w w:val="99"/>
        <w:sz w:val="24"/>
        <w:szCs w:val="24"/>
        <w:lang w:val="ru-RU" w:eastAsia="en-US" w:bidi="ar-SA"/>
      </w:rPr>
    </w:lvl>
    <w:lvl w:ilvl="1" w:tplc="82009A8C">
      <w:numFmt w:val="bullet"/>
      <w:lvlText w:val="•"/>
      <w:lvlJc w:val="left"/>
      <w:pPr>
        <w:ind w:left="1206" w:hanging="248"/>
      </w:pPr>
      <w:rPr>
        <w:rFonts w:hint="default"/>
        <w:lang w:val="ru-RU" w:eastAsia="en-US" w:bidi="ar-SA"/>
      </w:rPr>
    </w:lvl>
    <w:lvl w:ilvl="2" w:tplc="73D2BF22">
      <w:numFmt w:val="bullet"/>
      <w:lvlText w:val="•"/>
      <w:lvlJc w:val="left"/>
      <w:pPr>
        <w:ind w:left="2193" w:hanging="248"/>
      </w:pPr>
      <w:rPr>
        <w:rFonts w:hint="default"/>
        <w:lang w:val="ru-RU" w:eastAsia="en-US" w:bidi="ar-SA"/>
      </w:rPr>
    </w:lvl>
    <w:lvl w:ilvl="3" w:tplc="0046D3BE">
      <w:numFmt w:val="bullet"/>
      <w:lvlText w:val="•"/>
      <w:lvlJc w:val="left"/>
      <w:pPr>
        <w:ind w:left="3179" w:hanging="248"/>
      </w:pPr>
      <w:rPr>
        <w:rFonts w:hint="default"/>
        <w:lang w:val="ru-RU" w:eastAsia="en-US" w:bidi="ar-SA"/>
      </w:rPr>
    </w:lvl>
    <w:lvl w:ilvl="4" w:tplc="B1E8A8C4">
      <w:numFmt w:val="bullet"/>
      <w:lvlText w:val="•"/>
      <w:lvlJc w:val="left"/>
      <w:pPr>
        <w:ind w:left="4166" w:hanging="248"/>
      </w:pPr>
      <w:rPr>
        <w:rFonts w:hint="default"/>
        <w:lang w:val="ru-RU" w:eastAsia="en-US" w:bidi="ar-SA"/>
      </w:rPr>
    </w:lvl>
    <w:lvl w:ilvl="5" w:tplc="F27AFB56">
      <w:numFmt w:val="bullet"/>
      <w:lvlText w:val="•"/>
      <w:lvlJc w:val="left"/>
      <w:pPr>
        <w:ind w:left="5153" w:hanging="248"/>
      </w:pPr>
      <w:rPr>
        <w:rFonts w:hint="default"/>
        <w:lang w:val="ru-RU" w:eastAsia="en-US" w:bidi="ar-SA"/>
      </w:rPr>
    </w:lvl>
    <w:lvl w:ilvl="6" w:tplc="D8B66918">
      <w:numFmt w:val="bullet"/>
      <w:lvlText w:val="•"/>
      <w:lvlJc w:val="left"/>
      <w:pPr>
        <w:ind w:left="6139" w:hanging="248"/>
      </w:pPr>
      <w:rPr>
        <w:rFonts w:hint="default"/>
        <w:lang w:val="ru-RU" w:eastAsia="en-US" w:bidi="ar-SA"/>
      </w:rPr>
    </w:lvl>
    <w:lvl w:ilvl="7" w:tplc="58D0A2A4">
      <w:numFmt w:val="bullet"/>
      <w:lvlText w:val="•"/>
      <w:lvlJc w:val="left"/>
      <w:pPr>
        <w:ind w:left="7126" w:hanging="248"/>
      </w:pPr>
      <w:rPr>
        <w:rFonts w:hint="default"/>
        <w:lang w:val="ru-RU" w:eastAsia="en-US" w:bidi="ar-SA"/>
      </w:rPr>
    </w:lvl>
    <w:lvl w:ilvl="8" w:tplc="F2AA2E98">
      <w:numFmt w:val="bullet"/>
      <w:lvlText w:val="•"/>
      <w:lvlJc w:val="left"/>
      <w:pPr>
        <w:ind w:left="8113" w:hanging="248"/>
      </w:pPr>
      <w:rPr>
        <w:rFonts w:hint="default"/>
        <w:lang w:val="ru-RU" w:eastAsia="en-US" w:bidi="ar-SA"/>
      </w:rPr>
    </w:lvl>
  </w:abstractNum>
  <w:abstractNum w:abstractNumId="9" w15:restartNumberingAfterBreak="0">
    <w:nsid w:val="0B334ADC"/>
    <w:multiLevelType w:val="hybridMultilevel"/>
    <w:tmpl w:val="33328C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FCD6FE8"/>
    <w:multiLevelType w:val="hybridMultilevel"/>
    <w:tmpl w:val="882A4E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315709"/>
    <w:multiLevelType w:val="hybridMultilevel"/>
    <w:tmpl w:val="E5CA195E"/>
    <w:lvl w:ilvl="0" w:tplc="2F3685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29030CB"/>
    <w:multiLevelType w:val="multilevel"/>
    <w:tmpl w:val="1EDA0EE0"/>
    <w:lvl w:ilvl="0">
      <w:start w:val="1"/>
      <w:numFmt w:val="decimal"/>
      <w:lvlText w:val="%1."/>
      <w:lvlJc w:val="left"/>
      <w:pPr>
        <w:ind w:left="390" w:hanging="39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13" w15:restartNumberingAfterBreak="0">
    <w:nsid w:val="25795AA9"/>
    <w:multiLevelType w:val="hybridMultilevel"/>
    <w:tmpl w:val="A246C9CE"/>
    <w:lvl w:ilvl="0" w:tplc="65ACD292">
      <w:start w:val="1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E74A44"/>
    <w:multiLevelType w:val="multilevel"/>
    <w:tmpl w:val="6CC2D0F8"/>
    <w:lvl w:ilvl="0">
      <w:start w:val="1"/>
      <w:numFmt w:val="decimal"/>
      <w:lvlText w:val="%1."/>
      <w:lvlJc w:val="left"/>
      <w:pPr>
        <w:ind w:left="5180" w:hanging="360"/>
      </w:pPr>
      <w:rPr>
        <w:rFonts w:hint="default"/>
        <w:b/>
      </w:rPr>
    </w:lvl>
    <w:lvl w:ilvl="1">
      <w:start w:val="2"/>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336A34F9"/>
    <w:multiLevelType w:val="hybridMultilevel"/>
    <w:tmpl w:val="659A4D8A"/>
    <w:lvl w:ilvl="0" w:tplc="906E704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5EE1E62"/>
    <w:multiLevelType w:val="multilevel"/>
    <w:tmpl w:val="810C465C"/>
    <w:lvl w:ilvl="0">
      <w:start w:val="1"/>
      <w:numFmt w:val="decimal"/>
      <w:lvlText w:val="%1."/>
      <w:lvlJc w:val="left"/>
      <w:pPr>
        <w:ind w:left="390" w:hanging="39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17" w15:restartNumberingAfterBreak="0">
    <w:nsid w:val="3B556532"/>
    <w:multiLevelType w:val="hybridMultilevel"/>
    <w:tmpl w:val="322E9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F574D8"/>
    <w:multiLevelType w:val="hybridMultilevel"/>
    <w:tmpl w:val="94EA4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1D6F1E"/>
    <w:multiLevelType w:val="hybridMultilevel"/>
    <w:tmpl w:val="3EA6D1D4"/>
    <w:lvl w:ilvl="0" w:tplc="27F660D4">
      <w:start w:val="9"/>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0" w15:restartNumberingAfterBreak="0">
    <w:nsid w:val="44356EC1"/>
    <w:multiLevelType w:val="hybridMultilevel"/>
    <w:tmpl w:val="7180AAE2"/>
    <w:lvl w:ilvl="0" w:tplc="E5882532">
      <w:start w:val="1"/>
      <w:numFmt w:val="bullet"/>
      <w:lvlText w:val=""/>
      <w:lvlJc w:val="left"/>
      <w:pPr>
        <w:tabs>
          <w:tab w:val="num" w:pos="1827"/>
        </w:tabs>
        <w:ind w:left="182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1" w15:restartNumberingAfterBreak="0">
    <w:nsid w:val="446F2038"/>
    <w:multiLevelType w:val="hybridMultilevel"/>
    <w:tmpl w:val="DB4EDB78"/>
    <w:lvl w:ilvl="0" w:tplc="4D447F3E">
      <w:start w:val="1"/>
      <w:numFmt w:val="decimal"/>
      <w:lvlText w:val="%1."/>
      <w:lvlJc w:val="left"/>
      <w:pPr>
        <w:tabs>
          <w:tab w:val="num" w:pos="1455"/>
        </w:tabs>
        <w:ind w:left="1455" w:hanging="360"/>
      </w:pPr>
      <w:rPr>
        <w:rFonts w:hint="default"/>
      </w:rPr>
    </w:lvl>
    <w:lvl w:ilvl="1" w:tplc="04190019" w:tentative="1">
      <w:start w:val="1"/>
      <w:numFmt w:val="lowerLetter"/>
      <w:lvlText w:val="%2."/>
      <w:lvlJc w:val="left"/>
      <w:pPr>
        <w:tabs>
          <w:tab w:val="num" w:pos="2175"/>
        </w:tabs>
        <w:ind w:left="2175" w:hanging="360"/>
      </w:pPr>
    </w:lvl>
    <w:lvl w:ilvl="2" w:tplc="0419001B" w:tentative="1">
      <w:start w:val="1"/>
      <w:numFmt w:val="lowerRoman"/>
      <w:lvlText w:val="%3."/>
      <w:lvlJc w:val="right"/>
      <w:pPr>
        <w:tabs>
          <w:tab w:val="num" w:pos="2895"/>
        </w:tabs>
        <w:ind w:left="2895" w:hanging="180"/>
      </w:pPr>
    </w:lvl>
    <w:lvl w:ilvl="3" w:tplc="0419000F" w:tentative="1">
      <w:start w:val="1"/>
      <w:numFmt w:val="decimal"/>
      <w:lvlText w:val="%4."/>
      <w:lvlJc w:val="left"/>
      <w:pPr>
        <w:tabs>
          <w:tab w:val="num" w:pos="3615"/>
        </w:tabs>
        <w:ind w:left="3615" w:hanging="360"/>
      </w:pPr>
    </w:lvl>
    <w:lvl w:ilvl="4" w:tplc="04190019" w:tentative="1">
      <w:start w:val="1"/>
      <w:numFmt w:val="lowerLetter"/>
      <w:lvlText w:val="%5."/>
      <w:lvlJc w:val="left"/>
      <w:pPr>
        <w:tabs>
          <w:tab w:val="num" w:pos="4335"/>
        </w:tabs>
        <w:ind w:left="4335" w:hanging="360"/>
      </w:pPr>
    </w:lvl>
    <w:lvl w:ilvl="5" w:tplc="0419001B" w:tentative="1">
      <w:start w:val="1"/>
      <w:numFmt w:val="lowerRoman"/>
      <w:lvlText w:val="%6."/>
      <w:lvlJc w:val="right"/>
      <w:pPr>
        <w:tabs>
          <w:tab w:val="num" w:pos="5055"/>
        </w:tabs>
        <w:ind w:left="5055" w:hanging="180"/>
      </w:pPr>
    </w:lvl>
    <w:lvl w:ilvl="6" w:tplc="0419000F" w:tentative="1">
      <w:start w:val="1"/>
      <w:numFmt w:val="decimal"/>
      <w:lvlText w:val="%7."/>
      <w:lvlJc w:val="left"/>
      <w:pPr>
        <w:tabs>
          <w:tab w:val="num" w:pos="5775"/>
        </w:tabs>
        <w:ind w:left="5775" w:hanging="360"/>
      </w:pPr>
    </w:lvl>
    <w:lvl w:ilvl="7" w:tplc="04190019" w:tentative="1">
      <w:start w:val="1"/>
      <w:numFmt w:val="lowerLetter"/>
      <w:lvlText w:val="%8."/>
      <w:lvlJc w:val="left"/>
      <w:pPr>
        <w:tabs>
          <w:tab w:val="num" w:pos="6495"/>
        </w:tabs>
        <w:ind w:left="6495" w:hanging="360"/>
      </w:pPr>
    </w:lvl>
    <w:lvl w:ilvl="8" w:tplc="0419001B" w:tentative="1">
      <w:start w:val="1"/>
      <w:numFmt w:val="lowerRoman"/>
      <w:lvlText w:val="%9."/>
      <w:lvlJc w:val="right"/>
      <w:pPr>
        <w:tabs>
          <w:tab w:val="num" w:pos="7215"/>
        </w:tabs>
        <w:ind w:left="7215" w:hanging="180"/>
      </w:pPr>
    </w:lvl>
  </w:abstractNum>
  <w:abstractNum w:abstractNumId="22" w15:restartNumberingAfterBreak="0">
    <w:nsid w:val="4BB81EC8"/>
    <w:multiLevelType w:val="hybridMultilevel"/>
    <w:tmpl w:val="52829AF8"/>
    <w:lvl w:ilvl="0" w:tplc="0419000F">
      <w:start w:val="1"/>
      <w:numFmt w:val="decimal"/>
      <w:lvlText w:val="%1."/>
      <w:lvlJc w:val="left"/>
      <w:pPr>
        <w:ind w:left="1600" w:hanging="360"/>
      </w:pPr>
      <w:rPr>
        <w:rFonts w:hint="default"/>
      </w:rPr>
    </w:lvl>
    <w:lvl w:ilvl="1" w:tplc="04190003">
      <w:start w:val="1"/>
      <w:numFmt w:val="bullet"/>
      <w:lvlText w:val="o"/>
      <w:lvlJc w:val="left"/>
      <w:pPr>
        <w:ind w:left="2320" w:hanging="360"/>
      </w:pPr>
      <w:rPr>
        <w:rFonts w:ascii="Courier New" w:hAnsi="Courier New" w:cs="Courier New" w:hint="default"/>
      </w:rPr>
    </w:lvl>
    <w:lvl w:ilvl="2" w:tplc="04190005" w:tentative="1">
      <w:start w:val="1"/>
      <w:numFmt w:val="bullet"/>
      <w:lvlText w:val=""/>
      <w:lvlJc w:val="left"/>
      <w:pPr>
        <w:ind w:left="3040" w:hanging="360"/>
      </w:pPr>
      <w:rPr>
        <w:rFonts w:ascii="Wingdings" w:hAnsi="Wingdings" w:hint="default"/>
      </w:rPr>
    </w:lvl>
    <w:lvl w:ilvl="3" w:tplc="04190001" w:tentative="1">
      <w:start w:val="1"/>
      <w:numFmt w:val="bullet"/>
      <w:lvlText w:val=""/>
      <w:lvlJc w:val="left"/>
      <w:pPr>
        <w:ind w:left="3760" w:hanging="360"/>
      </w:pPr>
      <w:rPr>
        <w:rFonts w:ascii="Symbol" w:hAnsi="Symbol" w:hint="default"/>
      </w:rPr>
    </w:lvl>
    <w:lvl w:ilvl="4" w:tplc="04190003" w:tentative="1">
      <w:start w:val="1"/>
      <w:numFmt w:val="bullet"/>
      <w:lvlText w:val="o"/>
      <w:lvlJc w:val="left"/>
      <w:pPr>
        <w:ind w:left="4480" w:hanging="360"/>
      </w:pPr>
      <w:rPr>
        <w:rFonts w:ascii="Courier New" w:hAnsi="Courier New" w:cs="Courier New" w:hint="default"/>
      </w:rPr>
    </w:lvl>
    <w:lvl w:ilvl="5" w:tplc="04190005" w:tentative="1">
      <w:start w:val="1"/>
      <w:numFmt w:val="bullet"/>
      <w:lvlText w:val=""/>
      <w:lvlJc w:val="left"/>
      <w:pPr>
        <w:ind w:left="5200" w:hanging="360"/>
      </w:pPr>
      <w:rPr>
        <w:rFonts w:ascii="Wingdings" w:hAnsi="Wingdings" w:hint="default"/>
      </w:rPr>
    </w:lvl>
    <w:lvl w:ilvl="6" w:tplc="04190001" w:tentative="1">
      <w:start w:val="1"/>
      <w:numFmt w:val="bullet"/>
      <w:lvlText w:val=""/>
      <w:lvlJc w:val="left"/>
      <w:pPr>
        <w:ind w:left="5920" w:hanging="360"/>
      </w:pPr>
      <w:rPr>
        <w:rFonts w:ascii="Symbol" w:hAnsi="Symbol" w:hint="default"/>
      </w:rPr>
    </w:lvl>
    <w:lvl w:ilvl="7" w:tplc="04190003" w:tentative="1">
      <w:start w:val="1"/>
      <w:numFmt w:val="bullet"/>
      <w:lvlText w:val="o"/>
      <w:lvlJc w:val="left"/>
      <w:pPr>
        <w:ind w:left="6640" w:hanging="360"/>
      </w:pPr>
      <w:rPr>
        <w:rFonts w:ascii="Courier New" w:hAnsi="Courier New" w:cs="Courier New" w:hint="default"/>
      </w:rPr>
    </w:lvl>
    <w:lvl w:ilvl="8" w:tplc="04190005" w:tentative="1">
      <w:start w:val="1"/>
      <w:numFmt w:val="bullet"/>
      <w:lvlText w:val=""/>
      <w:lvlJc w:val="left"/>
      <w:pPr>
        <w:ind w:left="7360" w:hanging="360"/>
      </w:pPr>
      <w:rPr>
        <w:rFonts w:ascii="Wingdings" w:hAnsi="Wingdings" w:hint="default"/>
      </w:rPr>
    </w:lvl>
  </w:abstractNum>
  <w:abstractNum w:abstractNumId="23" w15:restartNumberingAfterBreak="0">
    <w:nsid w:val="4C146599"/>
    <w:multiLevelType w:val="hybridMultilevel"/>
    <w:tmpl w:val="BFF831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C5B1688"/>
    <w:multiLevelType w:val="hybridMultilevel"/>
    <w:tmpl w:val="878814CC"/>
    <w:lvl w:ilvl="0" w:tplc="7E921484">
      <w:start w:val="1"/>
      <w:numFmt w:val="bullet"/>
      <w:pStyle w:val="ListParagraph1"/>
      <w:lvlText w:val="−"/>
      <w:lvlJc w:val="left"/>
      <w:pPr>
        <w:ind w:left="1080" w:hanging="360"/>
      </w:pPr>
      <w:rPr>
        <w:rFonts w:ascii="Calibri" w:hAnsi="Calibri"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4C6A3121"/>
    <w:multiLevelType w:val="hybridMultilevel"/>
    <w:tmpl w:val="65A019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0690825"/>
    <w:multiLevelType w:val="multilevel"/>
    <w:tmpl w:val="2AC8BFE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D32BB5"/>
    <w:multiLevelType w:val="hybridMultilevel"/>
    <w:tmpl w:val="C0CCF934"/>
    <w:lvl w:ilvl="0" w:tplc="E662C41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88360AA"/>
    <w:multiLevelType w:val="hybridMultilevel"/>
    <w:tmpl w:val="6F4AF7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93045D4"/>
    <w:multiLevelType w:val="hybridMultilevel"/>
    <w:tmpl w:val="372E6D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DAC47E6"/>
    <w:multiLevelType w:val="multilevel"/>
    <w:tmpl w:val="E63648F4"/>
    <w:lvl w:ilvl="0">
      <w:start w:val="1"/>
      <w:numFmt w:val="decimal"/>
      <w:lvlText w:val="%1."/>
      <w:lvlJc w:val="left"/>
      <w:pPr>
        <w:ind w:left="720" w:hanging="360"/>
      </w:pPr>
      <w:rPr>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E547A39"/>
    <w:multiLevelType w:val="multilevel"/>
    <w:tmpl w:val="790C456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E6F1B5C"/>
    <w:multiLevelType w:val="hybridMultilevel"/>
    <w:tmpl w:val="05B8C596"/>
    <w:lvl w:ilvl="0" w:tplc="0419000F">
      <w:start w:val="2"/>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3" w15:restartNumberingAfterBreak="0">
    <w:nsid w:val="600F63AA"/>
    <w:multiLevelType w:val="hybridMultilevel"/>
    <w:tmpl w:val="882A4E9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02F45B1"/>
    <w:multiLevelType w:val="multilevel"/>
    <w:tmpl w:val="0BA869C0"/>
    <w:lvl w:ilvl="0">
      <w:start w:val="1"/>
      <w:numFmt w:val="decimal"/>
      <w:lvlText w:val="%1"/>
      <w:lvlJc w:val="left"/>
      <w:pPr>
        <w:ind w:left="222" w:hanging="641"/>
      </w:pPr>
      <w:rPr>
        <w:rFonts w:hint="default"/>
        <w:lang w:val="ru-RU" w:eastAsia="en-US" w:bidi="ar-SA"/>
      </w:rPr>
    </w:lvl>
    <w:lvl w:ilvl="1">
      <w:start w:val="2"/>
      <w:numFmt w:val="decimal"/>
      <w:lvlText w:val="%1.%2"/>
      <w:lvlJc w:val="left"/>
      <w:pPr>
        <w:ind w:left="222" w:hanging="641"/>
      </w:pPr>
      <w:rPr>
        <w:rFonts w:hint="default"/>
        <w:lang w:val="ru-RU" w:eastAsia="en-US" w:bidi="ar-SA"/>
      </w:rPr>
    </w:lvl>
    <w:lvl w:ilvl="2">
      <w:start w:val="2"/>
      <w:numFmt w:val="decimal"/>
      <w:lvlText w:val="%1.%2.%3."/>
      <w:lvlJc w:val="left"/>
      <w:pPr>
        <w:ind w:left="222" w:hanging="641"/>
      </w:pPr>
      <w:rPr>
        <w:rFonts w:ascii="Times New Roman" w:eastAsia="Times New Roman" w:hAnsi="Times New Roman" w:cs="Times New Roman" w:hint="default"/>
        <w:b/>
        <w:bCs/>
        <w:spacing w:val="-1"/>
        <w:w w:val="100"/>
        <w:sz w:val="24"/>
        <w:szCs w:val="24"/>
        <w:lang w:val="ru-RU" w:eastAsia="en-US" w:bidi="ar-SA"/>
      </w:rPr>
    </w:lvl>
    <w:lvl w:ilvl="3">
      <w:start w:val="1"/>
      <w:numFmt w:val="decimal"/>
      <w:lvlText w:val="%1.%2.%3.%4."/>
      <w:lvlJc w:val="left"/>
      <w:pPr>
        <w:ind w:left="1002" w:hanging="780"/>
      </w:pPr>
      <w:rPr>
        <w:rFonts w:ascii="Times New Roman" w:eastAsia="Times New Roman" w:hAnsi="Times New Roman" w:cs="Times New Roman" w:hint="default"/>
        <w:b/>
        <w:bCs/>
        <w:spacing w:val="-1"/>
        <w:w w:val="100"/>
        <w:sz w:val="24"/>
        <w:szCs w:val="24"/>
        <w:lang w:val="ru-RU" w:eastAsia="en-US" w:bidi="ar-SA"/>
      </w:rPr>
    </w:lvl>
    <w:lvl w:ilvl="4">
      <w:numFmt w:val="bullet"/>
      <w:lvlText w:val="-"/>
      <w:lvlJc w:val="left"/>
      <w:pPr>
        <w:ind w:left="222" w:hanging="164"/>
      </w:pPr>
      <w:rPr>
        <w:rFonts w:ascii="Times New Roman" w:eastAsia="Times New Roman" w:hAnsi="Times New Roman" w:cs="Times New Roman" w:hint="default"/>
        <w:w w:val="99"/>
        <w:sz w:val="24"/>
        <w:szCs w:val="24"/>
        <w:lang w:val="ru-RU" w:eastAsia="en-US" w:bidi="ar-SA"/>
      </w:rPr>
    </w:lvl>
    <w:lvl w:ilvl="5">
      <w:numFmt w:val="bullet"/>
      <w:lvlText w:val="•"/>
      <w:lvlJc w:val="left"/>
      <w:pPr>
        <w:ind w:left="4444" w:hanging="164"/>
      </w:pPr>
      <w:rPr>
        <w:rFonts w:hint="default"/>
        <w:lang w:val="ru-RU" w:eastAsia="en-US" w:bidi="ar-SA"/>
      </w:rPr>
    </w:lvl>
    <w:lvl w:ilvl="6">
      <w:numFmt w:val="bullet"/>
      <w:lvlText w:val="•"/>
      <w:lvlJc w:val="left"/>
      <w:pPr>
        <w:ind w:left="5573" w:hanging="164"/>
      </w:pPr>
      <w:rPr>
        <w:rFonts w:hint="default"/>
        <w:lang w:val="ru-RU" w:eastAsia="en-US" w:bidi="ar-SA"/>
      </w:rPr>
    </w:lvl>
    <w:lvl w:ilvl="7">
      <w:numFmt w:val="bullet"/>
      <w:lvlText w:val="•"/>
      <w:lvlJc w:val="left"/>
      <w:pPr>
        <w:ind w:left="6701" w:hanging="164"/>
      </w:pPr>
      <w:rPr>
        <w:rFonts w:hint="default"/>
        <w:lang w:val="ru-RU" w:eastAsia="en-US" w:bidi="ar-SA"/>
      </w:rPr>
    </w:lvl>
    <w:lvl w:ilvl="8">
      <w:numFmt w:val="bullet"/>
      <w:lvlText w:val="•"/>
      <w:lvlJc w:val="left"/>
      <w:pPr>
        <w:ind w:left="7829" w:hanging="164"/>
      </w:pPr>
      <w:rPr>
        <w:rFonts w:hint="default"/>
        <w:lang w:val="ru-RU" w:eastAsia="en-US" w:bidi="ar-SA"/>
      </w:rPr>
    </w:lvl>
  </w:abstractNum>
  <w:abstractNum w:abstractNumId="35" w15:restartNumberingAfterBreak="0">
    <w:nsid w:val="639A5607"/>
    <w:multiLevelType w:val="hybridMultilevel"/>
    <w:tmpl w:val="602CF7C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AB6390"/>
    <w:multiLevelType w:val="multilevel"/>
    <w:tmpl w:val="CA5CCEFA"/>
    <w:lvl w:ilvl="0">
      <w:start w:val="2"/>
      <w:numFmt w:val="decimal"/>
      <w:lvlText w:val="%1."/>
      <w:lvlJc w:val="left"/>
      <w:pPr>
        <w:ind w:left="390" w:hanging="39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37" w15:restartNumberingAfterBreak="0">
    <w:nsid w:val="64F26104"/>
    <w:multiLevelType w:val="multilevel"/>
    <w:tmpl w:val="54082B4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5033CE"/>
    <w:multiLevelType w:val="hybridMultilevel"/>
    <w:tmpl w:val="BCFE1492"/>
    <w:lvl w:ilvl="0" w:tplc="085043B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9" w15:restartNumberingAfterBreak="0">
    <w:nsid w:val="737F27FD"/>
    <w:multiLevelType w:val="hybridMultilevel"/>
    <w:tmpl w:val="E5CA195E"/>
    <w:lvl w:ilvl="0" w:tplc="2F3685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45B1B61"/>
    <w:multiLevelType w:val="hybridMultilevel"/>
    <w:tmpl w:val="741002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15:restartNumberingAfterBreak="0">
    <w:nsid w:val="78732019"/>
    <w:multiLevelType w:val="hybridMultilevel"/>
    <w:tmpl w:val="2D7444FA"/>
    <w:lvl w:ilvl="0" w:tplc="C6DC9930">
      <w:start w:val="1"/>
      <w:numFmt w:val="decimal"/>
      <w:lvlText w:val="%1."/>
      <w:lvlJc w:val="left"/>
      <w:pPr>
        <w:ind w:left="164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15:restartNumberingAfterBreak="0">
    <w:nsid w:val="7A8342E7"/>
    <w:multiLevelType w:val="hybridMultilevel"/>
    <w:tmpl w:val="70A60634"/>
    <w:lvl w:ilvl="0" w:tplc="91EEC4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C3E370B"/>
    <w:multiLevelType w:val="multilevel"/>
    <w:tmpl w:val="D5CC9E9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D6A141C"/>
    <w:multiLevelType w:val="hybridMultilevel"/>
    <w:tmpl w:val="660C3DAE"/>
    <w:lvl w:ilvl="0" w:tplc="D2242B82">
      <w:start w:val="1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E0276EB"/>
    <w:multiLevelType w:val="hybridMultilevel"/>
    <w:tmpl w:val="65A019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9"/>
  </w:num>
  <w:num w:numId="3">
    <w:abstractNumId w:val="32"/>
  </w:num>
  <w:num w:numId="4">
    <w:abstractNumId w:val="18"/>
  </w:num>
  <w:num w:numId="5">
    <w:abstractNumId w:val="14"/>
  </w:num>
  <w:num w:numId="6">
    <w:abstractNumId w:val="11"/>
  </w:num>
  <w:num w:numId="7">
    <w:abstractNumId w:val="44"/>
  </w:num>
  <w:num w:numId="8">
    <w:abstractNumId w:val="39"/>
  </w:num>
  <w:num w:numId="9">
    <w:abstractNumId w:val="13"/>
  </w:num>
  <w:num w:numId="10">
    <w:abstractNumId w:val="24"/>
  </w:num>
  <w:num w:numId="11">
    <w:abstractNumId w:val="5"/>
  </w:num>
  <w:num w:numId="12">
    <w:abstractNumId w:val="20"/>
  </w:num>
  <w:num w:numId="13">
    <w:abstractNumId w:val="31"/>
  </w:num>
  <w:num w:numId="14">
    <w:abstractNumId w:val="30"/>
  </w:num>
  <w:num w:numId="15">
    <w:abstractNumId w:val="26"/>
  </w:num>
  <w:num w:numId="16">
    <w:abstractNumId w:val="19"/>
  </w:num>
  <w:num w:numId="17">
    <w:abstractNumId w:val="27"/>
  </w:num>
  <w:num w:numId="18">
    <w:abstractNumId w:val="15"/>
  </w:num>
  <w:num w:numId="19">
    <w:abstractNumId w:val="36"/>
  </w:num>
  <w:num w:numId="20">
    <w:abstractNumId w:val="35"/>
  </w:num>
  <w:num w:numId="21">
    <w:abstractNumId w:val="16"/>
  </w:num>
  <w:num w:numId="22">
    <w:abstractNumId w:val="37"/>
  </w:num>
  <w:num w:numId="23">
    <w:abstractNumId w:val="12"/>
  </w:num>
  <w:num w:numId="24">
    <w:abstractNumId w:val="43"/>
  </w:num>
  <w:num w:numId="25">
    <w:abstractNumId w:val="21"/>
  </w:num>
  <w:num w:numId="26">
    <w:abstractNumId w:val="3"/>
  </w:num>
  <w:num w:numId="27">
    <w:abstractNumId w:val="2"/>
  </w:num>
  <w:num w:numId="28">
    <w:abstractNumId w:val="4"/>
  </w:num>
  <w:num w:numId="29">
    <w:abstractNumId w:val="1"/>
  </w:num>
  <w:num w:numId="30">
    <w:abstractNumId w:val="42"/>
  </w:num>
  <w:num w:numId="31">
    <w:abstractNumId w:val="41"/>
  </w:num>
  <w:num w:numId="32">
    <w:abstractNumId w:val="38"/>
  </w:num>
  <w:num w:numId="33">
    <w:abstractNumId w:val="6"/>
  </w:num>
  <w:num w:numId="34">
    <w:abstractNumId w:val="7"/>
  </w:num>
  <w:num w:numId="35">
    <w:abstractNumId w:val="17"/>
  </w:num>
  <w:num w:numId="36">
    <w:abstractNumId w:val="10"/>
  </w:num>
  <w:num w:numId="37">
    <w:abstractNumId w:val="33"/>
  </w:num>
  <w:num w:numId="38">
    <w:abstractNumId w:val="40"/>
  </w:num>
  <w:num w:numId="39">
    <w:abstractNumId w:val="9"/>
  </w:num>
  <w:num w:numId="40">
    <w:abstractNumId w:val="22"/>
  </w:num>
  <w:num w:numId="41">
    <w:abstractNumId w:val="23"/>
  </w:num>
  <w:num w:numId="42">
    <w:abstractNumId w:val="25"/>
  </w:num>
  <w:num w:numId="43">
    <w:abstractNumId w:val="45"/>
  </w:num>
  <w:num w:numId="44">
    <w:abstractNumId w:val="28"/>
  </w:num>
  <w:num w:numId="45">
    <w:abstractNumId w:val="8"/>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34F4D"/>
    <w:rsid w:val="000045D7"/>
    <w:rsid w:val="00004686"/>
    <w:rsid w:val="00004884"/>
    <w:rsid w:val="0000507A"/>
    <w:rsid w:val="00005239"/>
    <w:rsid w:val="0000789E"/>
    <w:rsid w:val="00010837"/>
    <w:rsid w:val="00012730"/>
    <w:rsid w:val="0001419E"/>
    <w:rsid w:val="00022CE7"/>
    <w:rsid w:val="00023543"/>
    <w:rsid w:val="00024B1C"/>
    <w:rsid w:val="00030921"/>
    <w:rsid w:val="000318A4"/>
    <w:rsid w:val="00033068"/>
    <w:rsid w:val="00041864"/>
    <w:rsid w:val="000457DD"/>
    <w:rsid w:val="0004589F"/>
    <w:rsid w:val="0004655D"/>
    <w:rsid w:val="00047330"/>
    <w:rsid w:val="000479DD"/>
    <w:rsid w:val="00051E33"/>
    <w:rsid w:val="00052304"/>
    <w:rsid w:val="00052471"/>
    <w:rsid w:val="00053EF8"/>
    <w:rsid w:val="00061427"/>
    <w:rsid w:val="00063E43"/>
    <w:rsid w:val="00064C63"/>
    <w:rsid w:val="000657CE"/>
    <w:rsid w:val="00067B48"/>
    <w:rsid w:val="000746E9"/>
    <w:rsid w:val="00075801"/>
    <w:rsid w:val="00076CE9"/>
    <w:rsid w:val="00080272"/>
    <w:rsid w:val="000812FD"/>
    <w:rsid w:val="0008356F"/>
    <w:rsid w:val="00083724"/>
    <w:rsid w:val="00084CB8"/>
    <w:rsid w:val="00086AB6"/>
    <w:rsid w:val="00086C7D"/>
    <w:rsid w:val="00086E31"/>
    <w:rsid w:val="00090591"/>
    <w:rsid w:val="00091583"/>
    <w:rsid w:val="000926CF"/>
    <w:rsid w:val="0009279E"/>
    <w:rsid w:val="00093AAF"/>
    <w:rsid w:val="000947CD"/>
    <w:rsid w:val="00096E40"/>
    <w:rsid w:val="000A0AD4"/>
    <w:rsid w:val="000A1519"/>
    <w:rsid w:val="000A2524"/>
    <w:rsid w:val="000A7FCB"/>
    <w:rsid w:val="000B0E18"/>
    <w:rsid w:val="000B1771"/>
    <w:rsid w:val="000B2241"/>
    <w:rsid w:val="000B581B"/>
    <w:rsid w:val="000B5C23"/>
    <w:rsid w:val="000C3C42"/>
    <w:rsid w:val="000C4D57"/>
    <w:rsid w:val="000C6F03"/>
    <w:rsid w:val="000C6FA3"/>
    <w:rsid w:val="000D094F"/>
    <w:rsid w:val="000D0BAA"/>
    <w:rsid w:val="000D4F8F"/>
    <w:rsid w:val="000D5A7E"/>
    <w:rsid w:val="000D6E64"/>
    <w:rsid w:val="000E0D09"/>
    <w:rsid w:val="000E1771"/>
    <w:rsid w:val="000E41A6"/>
    <w:rsid w:val="000E6078"/>
    <w:rsid w:val="000E7493"/>
    <w:rsid w:val="000E77EE"/>
    <w:rsid w:val="000F09A0"/>
    <w:rsid w:val="000F4F7B"/>
    <w:rsid w:val="000F676A"/>
    <w:rsid w:val="000F6B75"/>
    <w:rsid w:val="000F7BC5"/>
    <w:rsid w:val="000F7FF0"/>
    <w:rsid w:val="00101537"/>
    <w:rsid w:val="0010200A"/>
    <w:rsid w:val="00103241"/>
    <w:rsid w:val="00103261"/>
    <w:rsid w:val="00103F65"/>
    <w:rsid w:val="00105AAE"/>
    <w:rsid w:val="001062D8"/>
    <w:rsid w:val="00107547"/>
    <w:rsid w:val="001106CD"/>
    <w:rsid w:val="00111D79"/>
    <w:rsid w:val="00114CBC"/>
    <w:rsid w:val="00115BD9"/>
    <w:rsid w:val="00116ACF"/>
    <w:rsid w:val="00116F8A"/>
    <w:rsid w:val="001215E6"/>
    <w:rsid w:val="00122036"/>
    <w:rsid w:val="001220B2"/>
    <w:rsid w:val="001230C3"/>
    <w:rsid w:val="001244AA"/>
    <w:rsid w:val="00124DB3"/>
    <w:rsid w:val="0012669C"/>
    <w:rsid w:val="00130B91"/>
    <w:rsid w:val="00135402"/>
    <w:rsid w:val="0013716D"/>
    <w:rsid w:val="00141D08"/>
    <w:rsid w:val="00144101"/>
    <w:rsid w:val="00145951"/>
    <w:rsid w:val="00145EEB"/>
    <w:rsid w:val="00147A3C"/>
    <w:rsid w:val="00147AD8"/>
    <w:rsid w:val="00147DAC"/>
    <w:rsid w:val="00147F6E"/>
    <w:rsid w:val="00150B8F"/>
    <w:rsid w:val="0015160E"/>
    <w:rsid w:val="00153E65"/>
    <w:rsid w:val="001544A1"/>
    <w:rsid w:val="00155897"/>
    <w:rsid w:val="00155D40"/>
    <w:rsid w:val="001612A0"/>
    <w:rsid w:val="00161328"/>
    <w:rsid w:val="0016355B"/>
    <w:rsid w:val="00163D4F"/>
    <w:rsid w:val="00165133"/>
    <w:rsid w:val="001658DE"/>
    <w:rsid w:val="00167ED9"/>
    <w:rsid w:val="0017148C"/>
    <w:rsid w:val="00171C8F"/>
    <w:rsid w:val="00172E52"/>
    <w:rsid w:val="00174DD3"/>
    <w:rsid w:val="001754E0"/>
    <w:rsid w:val="001801B0"/>
    <w:rsid w:val="001802FE"/>
    <w:rsid w:val="0018074E"/>
    <w:rsid w:val="0018124D"/>
    <w:rsid w:val="00181AD9"/>
    <w:rsid w:val="00181AF4"/>
    <w:rsid w:val="00182942"/>
    <w:rsid w:val="00182D06"/>
    <w:rsid w:val="00183DA7"/>
    <w:rsid w:val="00185500"/>
    <w:rsid w:val="00186A78"/>
    <w:rsid w:val="00187D38"/>
    <w:rsid w:val="0019058A"/>
    <w:rsid w:val="00190755"/>
    <w:rsid w:val="00191BCB"/>
    <w:rsid w:val="00197983"/>
    <w:rsid w:val="001A16B6"/>
    <w:rsid w:val="001A31D1"/>
    <w:rsid w:val="001A3EBA"/>
    <w:rsid w:val="001A404D"/>
    <w:rsid w:val="001A48AA"/>
    <w:rsid w:val="001A72F1"/>
    <w:rsid w:val="001B098F"/>
    <w:rsid w:val="001B3E4C"/>
    <w:rsid w:val="001B61E3"/>
    <w:rsid w:val="001B684D"/>
    <w:rsid w:val="001C0378"/>
    <w:rsid w:val="001C62ED"/>
    <w:rsid w:val="001C787C"/>
    <w:rsid w:val="001D15D5"/>
    <w:rsid w:val="001D1FD0"/>
    <w:rsid w:val="001D2CD6"/>
    <w:rsid w:val="001D57A8"/>
    <w:rsid w:val="001E055A"/>
    <w:rsid w:val="001E0850"/>
    <w:rsid w:val="001E104A"/>
    <w:rsid w:val="001E1813"/>
    <w:rsid w:val="001E21A1"/>
    <w:rsid w:val="001E7852"/>
    <w:rsid w:val="001F0C13"/>
    <w:rsid w:val="001F10EE"/>
    <w:rsid w:val="001F1A0D"/>
    <w:rsid w:val="001F1E5F"/>
    <w:rsid w:val="001F32B2"/>
    <w:rsid w:val="001F3CC3"/>
    <w:rsid w:val="001F4314"/>
    <w:rsid w:val="001F4C14"/>
    <w:rsid w:val="001F6BDD"/>
    <w:rsid w:val="001F79CE"/>
    <w:rsid w:val="00200C4A"/>
    <w:rsid w:val="00201E0A"/>
    <w:rsid w:val="002026F6"/>
    <w:rsid w:val="00203860"/>
    <w:rsid w:val="0020392A"/>
    <w:rsid w:val="002057BF"/>
    <w:rsid w:val="00205E7B"/>
    <w:rsid w:val="002066CD"/>
    <w:rsid w:val="0020704A"/>
    <w:rsid w:val="002112D7"/>
    <w:rsid w:val="002134A9"/>
    <w:rsid w:val="00214FA5"/>
    <w:rsid w:val="00215DD2"/>
    <w:rsid w:val="002160B9"/>
    <w:rsid w:val="002177DB"/>
    <w:rsid w:val="002178AB"/>
    <w:rsid w:val="00220F82"/>
    <w:rsid w:val="00222993"/>
    <w:rsid w:val="00224C08"/>
    <w:rsid w:val="00225446"/>
    <w:rsid w:val="00225823"/>
    <w:rsid w:val="00225E25"/>
    <w:rsid w:val="0023029B"/>
    <w:rsid w:val="00232DD1"/>
    <w:rsid w:val="00233E5D"/>
    <w:rsid w:val="00235758"/>
    <w:rsid w:val="00236C2B"/>
    <w:rsid w:val="002372C8"/>
    <w:rsid w:val="0024059C"/>
    <w:rsid w:val="00240CAD"/>
    <w:rsid w:val="00240D33"/>
    <w:rsid w:val="002412F7"/>
    <w:rsid w:val="00241C28"/>
    <w:rsid w:val="00242AE4"/>
    <w:rsid w:val="0024455D"/>
    <w:rsid w:val="00246C85"/>
    <w:rsid w:val="00246E23"/>
    <w:rsid w:val="00250456"/>
    <w:rsid w:val="002509E2"/>
    <w:rsid w:val="00251209"/>
    <w:rsid w:val="00251A60"/>
    <w:rsid w:val="00252477"/>
    <w:rsid w:val="00252538"/>
    <w:rsid w:val="002562F2"/>
    <w:rsid w:val="002568A3"/>
    <w:rsid w:val="0025703F"/>
    <w:rsid w:val="00257614"/>
    <w:rsid w:val="0026211E"/>
    <w:rsid w:val="00263DB4"/>
    <w:rsid w:val="002654F4"/>
    <w:rsid w:val="002667E8"/>
    <w:rsid w:val="00270E03"/>
    <w:rsid w:val="00272502"/>
    <w:rsid w:val="00273C8A"/>
    <w:rsid w:val="00275042"/>
    <w:rsid w:val="00275C2B"/>
    <w:rsid w:val="00276246"/>
    <w:rsid w:val="00276AEF"/>
    <w:rsid w:val="00281C85"/>
    <w:rsid w:val="00282515"/>
    <w:rsid w:val="00282DCF"/>
    <w:rsid w:val="00285878"/>
    <w:rsid w:val="00286A19"/>
    <w:rsid w:val="0029033D"/>
    <w:rsid w:val="00297058"/>
    <w:rsid w:val="002A0519"/>
    <w:rsid w:val="002A069F"/>
    <w:rsid w:val="002A29EE"/>
    <w:rsid w:val="002A2CEC"/>
    <w:rsid w:val="002A45A4"/>
    <w:rsid w:val="002A4AD0"/>
    <w:rsid w:val="002A6AE4"/>
    <w:rsid w:val="002B1E7B"/>
    <w:rsid w:val="002B29D0"/>
    <w:rsid w:val="002B3D71"/>
    <w:rsid w:val="002B55B8"/>
    <w:rsid w:val="002B5B88"/>
    <w:rsid w:val="002B73BD"/>
    <w:rsid w:val="002C00F4"/>
    <w:rsid w:val="002C4076"/>
    <w:rsid w:val="002C4ED8"/>
    <w:rsid w:val="002C5217"/>
    <w:rsid w:val="002C54B7"/>
    <w:rsid w:val="002C5EB5"/>
    <w:rsid w:val="002D0591"/>
    <w:rsid w:val="002D63A4"/>
    <w:rsid w:val="002E0A27"/>
    <w:rsid w:val="002E0DF5"/>
    <w:rsid w:val="002E0F9F"/>
    <w:rsid w:val="002E5E83"/>
    <w:rsid w:val="002E7366"/>
    <w:rsid w:val="002F0692"/>
    <w:rsid w:val="002F101E"/>
    <w:rsid w:val="002F238E"/>
    <w:rsid w:val="002F3A04"/>
    <w:rsid w:val="002F7016"/>
    <w:rsid w:val="002F7954"/>
    <w:rsid w:val="00304AD8"/>
    <w:rsid w:val="003054B1"/>
    <w:rsid w:val="0031012F"/>
    <w:rsid w:val="0031216A"/>
    <w:rsid w:val="00314FC9"/>
    <w:rsid w:val="0032397E"/>
    <w:rsid w:val="0032547B"/>
    <w:rsid w:val="00325664"/>
    <w:rsid w:val="00327A1E"/>
    <w:rsid w:val="00327C69"/>
    <w:rsid w:val="0033001D"/>
    <w:rsid w:val="0033043A"/>
    <w:rsid w:val="003320B5"/>
    <w:rsid w:val="00333508"/>
    <w:rsid w:val="00333FD9"/>
    <w:rsid w:val="00333FED"/>
    <w:rsid w:val="00335C8A"/>
    <w:rsid w:val="003367A1"/>
    <w:rsid w:val="00337DD4"/>
    <w:rsid w:val="00341B83"/>
    <w:rsid w:val="0034274F"/>
    <w:rsid w:val="00344C2E"/>
    <w:rsid w:val="00345BE6"/>
    <w:rsid w:val="00347224"/>
    <w:rsid w:val="00351BB4"/>
    <w:rsid w:val="003520A9"/>
    <w:rsid w:val="00353671"/>
    <w:rsid w:val="00355347"/>
    <w:rsid w:val="003555DB"/>
    <w:rsid w:val="003567A0"/>
    <w:rsid w:val="003612D1"/>
    <w:rsid w:val="00362F11"/>
    <w:rsid w:val="00363CAB"/>
    <w:rsid w:val="00363E45"/>
    <w:rsid w:val="00364179"/>
    <w:rsid w:val="00364A7D"/>
    <w:rsid w:val="003656A0"/>
    <w:rsid w:val="00366296"/>
    <w:rsid w:val="00367458"/>
    <w:rsid w:val="003700A3"/>
    <w:rsid w:val="0037158C"/>
    <w:rsid w:val="00371C71"/>
    <w:rsid w:val="00371E86"/>
    <w:rsid w:val="00372268"/>
    <w:rsid w:val="003729EB"/>
    <w:rsid w:val="0037546C"/>
    <w:rsid w:val="003756A8"/>
    <w:rsid w:val="00376A96"/>
    <w:rsid w:val="003801B4"/>
    <w:rsid w:val="00382509"/>
    <w:rsid w:val="00383570"/>
    <w:rsid w:val="00383E08"/>
    <w:rsid w:val="003844F0"/>
    <w:rsid w:val="00384561"/>
    <w:rsid w:val="003852B2"/>
    <w:rsid w:val="00385761"/>
    <w:rsid w:val="0038662F"/>
    <w:rsid w:val="003903F2"/>
    <w:rsid w:val="00390A55"/>
    <w:rsid w:val="003925CB"/>
    <w:rsid w:val="003926F1"/>
    <w:rsid w:val="00395D64"/>
    <w:rsid w:val="003A1A19"/>
    <w:rsid w:val="003A2ECE"/>
    <w:rsid w:val="003A50B5"/>
    <w:rsid w:val="003A50FA"/>
    <w:rsid w:val="003A5370"/>
    <w:rsid w:val="003A76AD"/>
    <w:rsid w:val="003B2D66"/>
    <w:rsid w:val="003B568F"/>
    <w:rsid w:val="003B6849"/>
    <w:rsid w:val="003C066C"/>
    <w:rsid w:val="003C1434"/>
    <w:rsid w:val="003C30F4"/>
    <w:rsid w:val="003C3A83"/>
    <w:rsid w:val="003D082B"/>
    <w:rsid w:val="003D0D54"/>
    <w:rsid w:val="003D0DB4"/>
    <w:rsid w:val="003D19E5"/>
    <w:rsid w:val="003D1CD7"/>
    <w:rsid w:val="003D1E48"/>
    <w:rsid w:val="003D41CF"/>
    <w:rsid w:val="003D521B"/>
    <w:rsid w:val="003D5F46"/>
    <w:rsid w:val="003E0AB6"/>
    <w:rsid w:val="003E0ACF"/>
    <w:rsid w:val="003E2F80"/>
    <w:rsid w:val="003E3E25"/>
    <w:rsid w:val="003E4C08"/>
    <w:rsid w:val="003E695F"/>
    <w:rsid w:val="003F0060"/>
    <w:rsid w:val="003F1351"/>
    <w:rsid w:val="003F17A2"/>
    <w:rsid w:val="003F253E"/>
    <w:rsid w:val="003F2543"/>
    <w:rsid w:val="003F2860"/>
    <w:rsid w:val="003F2D2D"/>
    <w:rsid w:val="003F2DAF"/>
    <w:rsid w:val="003F340F"/>
    <w:rsid w:val="003F4128"/>
    <w:rsid w:val="003F75ED"/>
    <w:rsid w:val="0040226C"/>
    <w:rsid w:val="0040239F"/>
    <w:rsid w:val="0040397D"/>
    <w:rsid w:val="004039AF"/>
    <w:rsid w:val="00404937"/>
    <w:rsid w:val="00404C42"/>
    <w:rsid w:val="00406C95"/>
    <w:rsid w:val="00407072"/>
    <w:rsid w:val="004117B3"/>
    <w:rsid w:val="004130D7"/>
    <w:rsid w:val="00415E31"/>
    <w:rsid w:val="00416C01"/>
    <w:rsid w:val="00420ADE"/>
    <w:rsid w:val="0042467B"/>
    <w:rsid w:val="0042532D"/>
    <w:rsid w:val="004255CB"/>
    <w:rsid w:val="004255F5"/>
    <w:rsid w:val="00426671"/>
    <w:rsid w:val="00426C90"/>
    <w:rsid w:val="0042744B"/>
    <w:rsid w:val="004279B3"/>
    <w:rsid w:val="004309E0"/>
    <w:rsid w:val="00432A6E"/>
    <w:rsid w:val="00433349"/>
    <w:rsid w:val="00434F4D"/>
    <w:rsid w:val="00436CC2"/>
    <w:rsid w:val="00441C0E"/>
    <w:rsid w:val="004425A8"/>
    <w:rsid w:val="00445060"/>
    <w:rsid w:val="00445E06"/>
    <w:rsid w:val="004463E9"/>
    <w:rsid w:val="00447307"/>
    <w:rsid w:val="00447510"/>
    <w:rsid w:val="0045103D"/>
    <w:rsid w:val="00451191"/>
    <w:rsid w:val="00451659"/>
    <w:rsid w:val="00452DA5"/>
    <w:rsid w:val="00454221"/>
    <w:rsid w:val="004549B6"/>
    <w:rsid w:val="00455678"/>
    <w:rsid w:val="00455D87"/>
    <w:rsid w:val="0045619C"/>
    <w:rsid w:val="004564FD"/>
    <w:rsid w:val="00460C55"/>
    <w:rsid w:val="00460D5C"/>
    <w:rsid w:val="004612E0"/>
    <w:rsid w:val="00463358"/>
    <w:rsid w:val="00464A54"/>
    <w:rsid w:val="004652FA"/>
    <w:rsid w:val="00467ED1"/>
    <w:rsid w:val="00471B62"/>
    <w:rsid w:val="00472EB5"/>
    <w:rsid w:val="00474B97"/>
    <w:rsid w:val="00475351"/>
    <w:rsid w:val="00475BB0"/>
    <w:rsid w:val="004761AE"/>
    <w:rsid w:val="0047682F"/>
    <w:rsid w:val="00482724"/>
    <w:rsid w:val="004845FC"/>
    <w:rsid w:val="004851C2"/>
    <w:rsid w:val="00487213"/>
    <w:rsid w:val="00491D2D"/>
    <w:rsid w:val="0049240C"/>
    <w:rsid w:val="00493F4E"/>
    <w:rsid w:val="004957FE"/>
    <w:rsid w:val="00496285"/>
    <w:rsid w:val="00496B68"/>
    <w:rsid w:val="00496E5E"/>
    <w:rsid w:val="0049789D"/>
    <w:rsid w:val="004A1D8A"/>
    <w:rsid w:val="004A2E1D"/>
    <w:rsid w:val="004A4B7A"/>
    <w:rsid w:val="004B05F9"/>
    <w:rsid w:val="004B1927"/>
    <w:rsid w:val="004B2D82"/>
    <w:rsid w:val="004B5402"/>
    <w:rsid w:val="004B5EF5"/>
    <w:rsid w:val="004C12A7"/>
    <w:rsid w:val="004C217D"/>
    <w:rsid w:val="004C2417"/>
    <w:rsid w:val="004C40A5"/>
    <w:rsid w:val="004C42F4"/>
    <w:rsid w:val="004C5FA9"/>
    <w:rsid w:val="004C78DF"/>
    <w:rsid w:val="004D0A9B"/>
    <w:rsid w:val="004D12E5"/>
    <w:rsid w:val="004D5919"/>
    <w:rsid w:val="004D6275"/>
    <w:rsid w:val="004D7467"/>
    <w:rsid w:val="004E05C5"/>
    <w:rsid w:val="004E3836"/>
    <w:rsid w:val="004E63AA"/>
    <w:rsid w:val="004F266E"/>
    <w:rsid w:val="004F2DCD"/>
    <w:rsid w:val="004F3B5E"/>
    <w:rsid w:val="004F4B9C"/>
    <w:rsid w:val="004F5745"/>
    <w:rsid w:val="004F63A9"/>
    <w:rsid w:val="00503D07"/>
    <w:rsid w:val="00504929"/>
    <w:rsid w:val="00504C38"/>
    <w:rsid w:val="005050F1"/>
    <w:rsid w:val="00505A3E"/>
    <w:rsid w:val="00506007"/>
    <w:rsid w:val="00506077"/>
    <w:rsid w:val="00512C64"/>
    <w:rsid w:val="00513C95"/>
    <w:rsid w:val="005142CD"/>
    <w:rsid w:val="00514D20"/>
    <w:rsid w:val="00516CF3"/>
    <w:rsid w:val="00521C11"/>
    <w:rsid w:val="0052298A"/>
    <w:rsid w:val="00522D08"/>
    <w:rsid w:val="0052363B"/>
    <w:rsid w:val="00525C8B"/>
    <w:rsid w:val="0053053C"/>
    <w:rsid w:val="00531BBD"/>
    <w:rsid w:val="00533A07"/>
    <w:rsid w:val="00534CCE"/>
    <w:rsid w:val="00535FA8"/>
    <w:rsid w:val="00543293"/>
    <w:rsid w:val="00543907"/>
    <w:rsid w:val="00544D5D"/>
    <w:rsid w:val="00544EEA"/>
    <w:rsid w:val="005457B1"/>
    <w:rsid w:val="00546A8D"/>
    <w:rsid w:val="0054702F"/>
    <w:rsid w:val="0055089B"/>
    <w:rsid w:val="00553D51"/>
    <w:rsid w:val="0055427B"/>
    <w:rsid w:val="00554D55"/>
    <w:rsid w:val="00557B11"/>
    <w:rsid w:val="0056103C"/>
    <w:rsid w:val="00565685"/>
    <w:rsid w:val="00566AAB"/>
    <w:rsid w:val="005738D9"/>
    <w:rsid w:val="00573EA1"/>
    <w:rsid w:val="005743DF"/>
    <w:rsid w:val="00574BFC"/>
    <w:rsid w:val="00576540"/>
    <w:rsid w:val="005828E3"/>
    <w:rsid w:val="005901FA"/>
    <w:rsid w:val="005920F0"/>
    <w:rsid w:val="00595A44"/>
    <w:rsid w:val="00595F16"/>
    <w:rsid w:val="005963F2"/>
    <w:rsid w:val="00597E3D"/>
    <w:rsid w:val="005A01D9"/>
    <w:rsid w:val="005A0A88"/>
    <w:rsid w:val="005A142A"/>
    <w:rsid w:val="005A2C37"/>
    <w:rsid w:val="005A2CFF"/>
    <w:rsid w:val="005A3CB1"/>
    <w:rsid w:val="005A43D1"/>
    <w:rsid w:val="005A48CA"/>
    <w:rsid w:val="005A738D"/>
    <w:rsid w:val="005B15C8"/>
    <w:rsid w:val="005B4329"/>
    <w:rsid w:val="005B4D3E"/>
    <w:rsid w:val="005B5C12"/>
    <w:rsid w:val="005C199E"/>
    <w:rsid w:val="005C1FAF"/>
    <w:rsid w:val="005C2372"/>
    <w:rsid w:val="005C40C2"/>
    <w:rsid w:val="005C4204"/>
    <w:rsid w:val="005C52BB"/>
    <w:rsid w:val="005C7C61"/>
    <w:rsid w:val="005C7CDD"/>
    <w:rsid w:val="005D1432"/>
    <w:rsid w:val="005D18C9"/>
    <w:rsid w:val="005D38D3"/>
    <w:rsid w:val="005D5A68"/>
    <w:rsid w:val="005E0108"/>
    <w:rsid w:val="005E6593"/>
    <w:rsid w:val="005E764B"/>
    <w:rsid w:val="005F017F"/>
    <w:rsid w:val="005F0B2F"/>
    <w:rsid w:val="005F0DE4"/>
    <w:rsid w:val="005F1ABF"/>
    <w:rsid w:val="005F1CDE"/>
    <w:rsid w:val="005F48E5"/>
    <w:rsid w:val="005F5B0D"/>
    <w:rsid w:val="005F6A3D"/>
    <w:rsid w:val="00602B65"/>
    <w:rsid w:val="00603139"/>
    <w:rsid w:val="0060568A"/>
    <w:rsid w:val="00606AB7"/>
    <w:rsid w:val="0060700F"/>
    <w:rsid w:val="00607DB5"/>
    <w:rsid w:val="00613337"/>
    <w:rsid w:val="006136C0"/>
    <w:rsid w:val="00620FB2"/>
    <w:rsid w:val="00622B90"/>
    <w:rsid w:val="00623D36"/>
    <w:rsid w:val="0062432B"/>
    <w:rsid w:val="00625C65"/>
    <w:rsid w:val="00627852"/>
    <w:rsid w:val="006309A6"/>
    <w:rsid w:val="006322FB"/>
    <w:rsid w:val="00634E45"/>
    <w:rsid w:val="00636B1B"/>
    <w:rsid w:val="006374BD"/>
    <w:rsid w:val="006375AE"/>
    <w:rsid w:val="0064388A"/>
    <w:rsid w:val="00645478"/>
    <w:rsid w:val="00646617"/>
    <w:rsid w:val="00646B76"/>
    <w:rsid w:val="00646BFF"/>
    <w:rsid w:val="00650549"/>
    <w:rsid w:val="0065309D"/>
    <w:rsid w:val="006567F7"/>
    <w:rsid w:val="00657968"/>
    <w:rsid w:val="00657DBD"/>
    <w:rsid w:val="00660F07"/>
    <w:rsid w:val="006633BA"/>
    <w:rsid w:val="0066442C"/>
    <w:rsid w:val="006645E9"/>
    <w:rsid w:val="00664FD1"/>
    <w:rsid w:val="00666178"/>
    <w:rsid w:val="00666E53"/>
    <w:rsid w:val="00667DF6"/>
    <w:rsid w:val="00670C93"/>
    <w:rsid w:val="00672B40"/>
    <w:rsid w:val="006755E4"/>
    <w:rsid w:val="0067598F"/>
    <w:rsid w:val="00676665"/>
    <w:rsid w:val="00677694"/>
    <w:rsid w:val="00680197"/>
    <w:rsid w:val="0068345F"/>
    <w:rsid w:val="00684BE2"/>
    <w:rsid w:val="00685ECC"/>
    <w:rsid w:val="006865A8"/>
    <w:rsid w:val="00686858"/>
    <w:rsid w:val="00686ACA"/>
    <w:rsid w:val="00686D71"/>
    <w:rsid w:val="0068768C"/>
    <w:rsid w:val="006910BB"/>
    <w:rsid w:val="00691817"/>
    <w:rsid w:val="00691E5B"/>
    <w:rsid w:val="00693444"/>
    <w:rsid w:val="00695E13"/>
    <w:rsid w:val="0069731C"/>
    <w:rsid w:val="006A009E"/>
    <w:rsid w:val="006A038D"/>
    <w:rsid w:val="006A2D0F"/>
    <w:rsid w:val="006A42F9"/>
    <w:rsid w:val="006A4574"/>
    <w:rsid w:val="006A61F6"/>
    <w:rsid w:val="006B042C"/>
    <w:rsid w:val="006B1419"/>
    <w:rsid w:val="006B16A2"/>
    <w:rsid w:val="006B2CC0"/>
    <w:rsid w:val="006B3FE0"/>
    <w:rsid w:val="006B6B88"/>
    <w:rsid w:val="006B7A8D"/>
    <w:rsid w:val="006B7FAB"/>
    <w:rsid w:val="006C056C"/>
    <w:rsid w:val="006C2062"/>
    <w:rsid w:val="006C240B"/>
    <w:rsid w:val="006C3BEF"/>
    <w:rsid w:val="006C4E35"/>
    <w:rsid w:val="006C5120"/>
    <w:rsid w:val="006C53E8"/>
    <w:rsid w:val="006C60DE"/>
    <w:rsid w:val="006D0706"/>
    <w:rsid w:val="006D14A5"/>
    <w:rsid w:val="006D5C7C"/>
    <w:rsid w:val="006D6076"/>
    <w:rsid w:val="006D6C13"/>
    <w:rsid w:val="006E5202"/>
    <w:rsid w:val="006E6E23"/>
    <w:rsid w:val="006F024B"/>
    <w:rsid w:val="006F0287"/>
    <w:rsid w:val="006F1DB8"/>
    <w:rsid w:val="006F2454"/>
    <w:rsid w:val="006F2DB3"/>
    <w:rsid w:val="006F36C6"/>
    <w:rsid w:val="006F4F95"/>
    <w:rsid w:val="006F554D"/>
    <w:rsid w:val="007006B8"/>
    <w:rsid w:val="00701168"/>
    <w:rsid w:val="00703097"/>
    <w:rsid w:val="0070374E"/>
    <w:rsid w:val="007039FE"/>
    <w:rsid w:val="00703C04"/>
    <w:rsid w:val="0070482A"/>
    <w:rsid w:val="007051DE"/>
    <w:rsid w:val="00705D49"/>
    <w:rsid w:val="00706C59"/>
    <w:rsid w:val="007070C4"/>
    <w:rsid w:val="00707548"/>
    <w:rsid w:val="0071330D"/>
    <w:rsid w:val="00716AE3"/>
    <w:rsid w:val="00716FC1"/>
    <w:rsid w:val="00720622"/>
    <w:rsid w:val="0072504C"/>
    <w:rsid w:val="007271ED"/>
    <w:rsid w:val="007363C3"/>
    <w:rsid w:val="007376BF"/>
    <w:rsid w:val="00737D02"/>
    <w:rsid w:val="00740AB8"/>
    <w:rsid w:val="00741B04"/>
    <w:rsid w:val="00743ABF"/>
    <w:rsid w:val="00743DC2"/>
    <w:rsid w:val="00747678"/>
    <w:rsid w:val="00747E03"/>
    <w:rsid w:val="00750255"/>
    <w:rsid w:val="00751743"/>
    <w:rsid w:val="00751980"/>
    <w:rsid w:val="00751CD7"/>
    <w:rsid w:val="00751F6F"/>
    <w:rsid w:val="00755F50"/>
    <w:rsid w:val="00756377"/>
    <w:rsid w:val="007567D6"/>
    <w:rsid w:val="00761B84"/>
    <w:rsid w:val="00763CC2"/>
    <w:rsid w:val="00763FBF"/>
    <w:rsid w:val="007640AD"/>
    <w:rsid w:val="00765FBD"/>
    <w:rsid w:val="00766240"/>
    <w:rsid w:val="007667A8"/>
    <w:rsid w:val="00766BE0"/>
    <w:rsid w:val="00766E82"/>
    <w:rsid w:val="00767C97"/>
    <w:rsid w:val="007708A8"/>
    <w:rsid w:val="00770F69"/>
    <w:rsid w:val="00771F8F"/>
    <w:rsid w:val="0078292B"/>
    <w:rsid w:val="007834A6"/>
    <w:rsid w:val="007840A2"/>
    <w:rsid w:val="007861CB"/>
    <w:rsid w:val="00790E53"/>
    <w:rsid w:val="00791B1A"/>
    <w:rsid w:val="00792B27"/>
    <w:rsid w:val="007931FB"/>
    <w:rsid w:val="007A0CD1"/>
    <w:rsid w:val="007A1BDF"/>
    <w:rsid w:val="007A2657"/>
    <w:rsid w:val="007A2941"/>
    <w:rsid w:val="007A5A40"/>
    <w:rsid w:val="007A5A44"/>
    <w:rsid w:val="007A5C63"/>
    <w:rsid w:val="007A5C85"/>
    <w:rsid w:val="007A636E"/>
    <w:rsid w:val="007B01C1"/>
    <w:rsid w:val="007B1508"/>
    <w:rsid w:val="007B228F"/>
    <w:rsid w:val="007C31E2"/>
    <w:rsid w:val="007C4379"/>
    <w:rsid w:val="007C5B37"/>
    <w:rsid w:val="007D0D6F"/>
    <w:rsid w:val="007D30E3"/>
    <w:rsid w:val="007D4131"/>
    <w:rsid w:val="007D56F4"/>
    <w:rsid w:val="007D60F1"/>
    <w:rsid w:val="007D688E"/>
    <w:rsid w:val="007D734F"/>
    <w:rsid w:val="007D78CC"/>
    <w:rsid w:val="007E25C4"/>
    <w:rsid w:val="007F09B7"/>
    <w:rsid w:val="007F1FE1"/>
    <w:rsid w:val="007F263E"/>
    <w:rsid w:val="008007E4"/>
    <w:rsid w:val="00801832"/>
    <w:rsid w:val="0080405C"/>
    <w:rsid w:val="0080459F"/>
    <w:rsid w:val="00820881"/>
    <w:rsid w:val="00820A29"/>
    <w:rsid w:val="0082151A"/>
    <w:rsid w:val="00824DDD"/>
    <w:rsid w:val="00831153"/>
    <w:rsid w:val="0083148E"/>
    <w:rsid w:val="0083153D"/>
    <w:rsid w:val="00836D0E"/>
    <w:rsid w:val="00837EF0"/>
    <w:rsid w:val="0084094A"/>
    <w:rsid w:val="00840F82"/>
    <w:rsid w:val="00841E0F"/>
    <w:rsid w:val="00842212"/>
    <w:rsid w:val="00846705"/>
    <w:rsid w:val="00846864"/>
    <w:rsid w:val="00846BCF"/>
    <w:rsid w:val="0084793F"/>
    <w:rsid w:val="00850BE5"/>
    <w:rsid w:val="00851257"/>
    <w:rsid w:val="00852785"/>
    <w:rsid w:val="00856217"/>
    <w:rsid w:val="00856994"/>
    <w:rsid w:val="00862E9B"/>
    <w:rsid w:val="0086413C"/>
    <w:rsid w:val="00865525"/>
    <w:rsid w:val="00866AA6"/>
    <w:rsid w:val="00871887"/>
    <w:rsid w:val="00871E88"/>
    <w:rsid w:val="0087311F"/>
    <w:rsid w:val="00877B07"/>
    <w:rsid w:val="00877D6B"/>
    <w:rsid w:val="0088021E"/>
    <w:rsid w:val="008817B4"/>
    <w:rsid w:val="008832C9"/>
    <w:rsid w:val="00883626"/>
    <w:rsid w:val="0088573B"/>
    <w:rsid w:val="008924B7"/>
    <w:rsid w:val="008A2328"/>
    <w:rsid w:val="008B1982"/>
    <w:rsid w:val="008B2133"/>
    <w:rsid w:val="008B2B7E"/>
    <w:rsid w:val="008B53ED"/>
    <w:rsid w:val="008B7B6F"/>
    <w:rsid w:val="008B7DEA"/>
    <w:rsid w:val="008C19F8"/>
    <w:rsid w:val="008C5F08"/>
    <w:rsid w:val="008C65A9"/>
    <w:rsid w:val="008D158F"/>
    <w:rsid w:val="008D1659"/>
    <w:rsid w:val="008D2BDC"/>
    <w:rsid w:val="008D41B8"/>
    <w:rsid w:val="008D5A1E"/>
    <w:rsid w:val="008E04B7"/>
    <w:rsid w:val="008E0B87"/>
    <w:rsid w:val="008E1B16"/>
    <w:rsid w:val="008E47F7"/>
    <w:rsid w:val="008E65A0"/>
    <w:rsid w:val="008E6800"/>
    <w:rsid w:val="008E6C84"/>
    <w:rsid w:val="008E7191"/>
    <w:rsid w:val="008E7491"/>
    <w:rsid w:val="008E79D7"/>
    <w:rsid w:val="008F0C10"/>
    <w:rsid w:val="008F4265"/>
    <w:rsid w:val="008F6849"/>
    <w:rsid w:val="008F74A2"/>
    <w:rsid w:val="00901862"/>
    <w:rsid w:val="0090353A"/>
    <w:rsid w:val="009043CA"/>
    <w:rsid w:val="00904EAE"/>
    <w:rsid w:val="009050A9"/>
    <w:rsid w:val="00907755"/>
    <w:rsid w:val="00907B06"/>
    <w:rsid w:val="00910449"/>
    <w:rsid w:val="009117E4"/>
    <w:rsid w:val="009134A9"/>
    <w:rsid w:val="009177D3"/>
    <w:rsid w:val="0092074D"/>
    <w:rsid w:val="0092253B"/>
    <w:rsid w:val="009235A0"/>
    <w:rsid w:val="009238E1"/>
    <w:rsid w:val="00923CC9"/>
    <w:rsid w:val="00924EF3"/>
    <w:rsid w:val="0093301E"/>
    <w:rsid w:val="009334F6"/>
    <w:rsid w:val="0093688B"/>
    <w:rsid w:val="0094079F"/>
    <w:rsid w:val="009407CB"/>
    <w:rsid w:val="009441C1"/>
    <w:rsid w:val="00944EA8"/>
    <w:rsid w:val="00945254"/>
    <w:rsid w:val="0095081E"/>
    <w:rsid w:val="00950B30"/>
    <w:rsid w:val="00951AC2"/>
    <w:rsid w:val="00953D80"/>
    <w:rsid w:val="009542B9"/>
    <w:rsid w:val="009548E9"/>
    <w:rsid w:val="00956FA0"/>
    <w:rsid w:val="00960E46"/>
    <w:rsid w:val="00961DDE"/>
    <w:rsid w:val="0096201A"/>
    <w:rsid w:val="00963129"/>
    <w:rsid w:val="00963572"/>
    <w:rsid w:val="00965474"/>
    <w:rsid w:val="00965ACD"/>
    <w:rsid w:val="00965E47"/>
    <w:rsid w:val="00971719"/>
    <w:rsid w:val="00971A5D"/>
    <w:rsid w:val="00971E56"/>
    <w:rsid w:val="00972C39"/>
    <w:rsid w:val="009747B0"/>
    <w:rsid w:val="00975ABD"/>
    <w:rsid w:val="00975C80"/>
    <w:rsid w:val="00976757"/>
    <w:rsid w:val="00977334"/>
    <w:rsid w:val="00977666"/>
    <w:rsid w:val="009800DC"/>
    <w:rsid w:val="00980130"/>
    <w:rsid w:val="00981DE7"/>
    <w:rsid w:val="00982126"/>
    <w:rsid w:val="00983362"/>
    <w:rsid w:val="009844A9"/>
    <w:rsid w:val="0098747D"/>
    <w:rsid w:val="0099092D"/>
    <w:rsid w:val="009913B5"/>
    <w:rsid w:val="00991659"/>
    <w:rsid w:val="00992EAD"/>
    <w:rsid w:val="00995163"/>
    <w:rsid w:val="009957AD"/>
    <w:rsid w:val="009965AC"/>
    <w:rsid w:val="00997347"/>
    <w:rsid w:val="009A0BFF"/>
    <w:rsid w:val="009A20F1"/>
    <w:rsid w:val="009A6DD9"/>
    <w:rsid w:val="009A7BF7"/>
    <w:rsid w:val="009B1524"/>
    <w:rsid w:val="009B1D8C"/>
    <w:rsid w:val="009B6C31"/>
    <w:rsid w:val="009B7355"/>
    <w:rsid w:val="009B7937"/>
    <w:rsid w:val="009C1A07"/>
    <w:rsid w:val="009C1BFC"/>
    <w:rsid w:val="009C2B9F"/>
    <w:rsid w:val="009C392A"/>
    <w:rsid w:val="009C48BD"/>
    <w:rsid w:val="009C4E8A"/>
    <w:rsid w:val="009C76C6"/>
    <w:rsid w:val="009D22AD"/>
    <w:rsid w:val="009D3278"/>
    <w:rsid w:val="009D5582"/>
    <w:rsid w:val="009D5A17"/>
    <w:rsid w:val="009D6864"/>
    <w:rsid w:val="009E0930"/>
    <w:rsid w:val="009E14C3"/>
    <w:rsid w:val="009E18A0"/>
    <w:rsid w:val="009E1F88"/>
    <w:rsid w:val="009E2BBE"/>
    <w:rsid w:val="009E2C5F"/>
    <w:rsid w:val="009F0A0F"/>
    <w:rsid w:val="009F1347"/>
    <w:rsid w:val="009F2966"/>
    <w:rsid w:val="009F4A65"/>
    <w:rsid w:val="009F55BD"/>
    <w:rsid w:val="009F6CD1"/>
    <w:rsid w:val="00A0064A"/>
    <w:rsid w:val="00A01B77"/>
    <w:rsid w:val="00A022D7"/>
    <w:rsid w:val="00A036B2"/>
    <w:rsid w:val="00A045D3"/>
    <w:rsid w:val="00A14A2B"/>
    <w:rsid w:val="00A15081"/>
    <w:rsid w:val="00A156E0"/>
    <w:rsid w:val="00A23236"/>
    <w:rsid w:val="00A25996"/>
    <w:rsid w:val="00A259FC"/>
    <w:rsid w:val="00A2659A"/>
    <w:rsid w:val="00A3035B"/>
    <w:rsid w:val="00A30CA1"/>
    <w:rsid w:val="00A352A4"/>
    <w:rsid w:val="00A36E82"/>
    <w:rsid w:val="00A37672"/>
    <w:rsid w:val="00A37D0E"/>
    <w:rsid w:val="00A40DF7"/>
    <w:rsid w:val="00A40E82"/>
    <w:rsid w:val="00A500E9"/>
    <w:rsid w:val="00A5028D"/>
    <w:rsid w:val="00A53428"/>
    <w:rsid w:val="00A535AC"/>
    <w:rsid w:val="00A56AD6"/>
    <w:rsid w:val="00A56D66"/>
    <w:rsid w:val="00A579E3"/>
    <w:rsid w:val="00A62DA2"/>
    <w:rsid w:val="00A64C2B"/>
    <w:rsid w:val="00A64FD3"/>
    <w:rsid w:val="00A67B97"/>
    <w:rsid w:val="00A73EC9"/>
    <w:rsid w:val="00A767A7"/>
    <w:rsid w:val="00A76DBD"/>
    <w:rsid w:val="00A83E0F"/>
    <w:rsid w:val="00A83EF9"/>
    <w:rsid w:val="00A84135"/>
    <w:rsid w:val="00A84A61"/>
    <w:rsid w:val="00A851B5"/>
    <w:rsid w:val="00A8653B"/>
    <w:rsid w:val="00A86B62"/>
    <w:rsid w:val="00A87EDA"/>
    <w:rsid w:val="00A914DE"/>
    <w:rsid w:val="00A923CF"/>
    <w:rsid w:val="00A96BCB"/>
    <w:rsid w:val="00A97C13"/>
    <w:rsid w:val="00A97CAD"/>
    <w:rsid w:val="00AA086B"/>
    <w:rsid w:val="00AA10A0"/>
    <w:rsid w:val="00AA47F6"/>
    <w:rsid w:val="00AA7340"/>
    <w:rsid w:val="00AB5872"/>
    <w:rsid w:val="00AB60E2"/>
    <w:rsid w:val="00AC0A50"/>
    <w:rsid w:val="00AC1519"/>
    <w:rsid w:val="00AC4BF1"/>
    <w:rsid w:val="00AC6859"/>
    <w:rsid w:val="00AC763B"/>
    <w:rsid w:val="00AC7FDA"/>
    <w:rsid w:val="00AD23D8"/>
    <w:rsid w:val="00AD6615"/>
    <w:rsid w:val="00AE3D8F"/>
    <w:rsid w:val="00AE78A6"/>
    <w:rsid w:val="00AE7D01"/>
    <w:rsid w:val="00AF135B"/>
    <w:rsid w:val="00AF1AEE"/>
    <w:rsid w:val="00AF1B51"/>
    <w:rsid w:val="00AF1CB2"/>
    <w:rsid w:val="00AF48D3"/>
    <w:rsid w:val="00AF732A"/>
    <w:rsid w:val="00AF76D5"/>
    <w:rsid w:val="00AF7AD7"/>
    <w:rsid w:val="00B013E7"/>
    <w:rsid w:val="00B017E4"/>
    <w:rsid w:val="00B023A4"/>
    <w:rsid w:val="00B04BE2"/>
    <w:rsid w:val="00B06FAD"/>
    <w:rsid w:val="00B07061"/>
    <w:rsid w:val="00B07143"/>
    <w:rsid w:val="00B07D93"/>
    <w:rsid w:val="00B151F1"/>
    <w:rsid w:val="00B15E20"/>
    <w:rsid w:val="00B161AC"/>
    <w:rsid w:val="00B17D64"/>
    <w:rsid w:val="00B203FC"/>
    <w:rsid w:val="00B20CC1"/>
    <w:rsid w:val="00B20E25"/>
    <w:rsid w:val="00B2153A"/>
    <w:rsid w:val="00B2294D"/>
    <w:rsid w:val="00B2361C"/>
    <w:rsid w:val="00B240DB"/>
    <w:rsid w:val="00B24513"/>
    <w:rsid w:val="00B24D0B"/>
    <w:rsid w:val="00B24DA3"/>
    <w:rsid w:val="00B25F83"/>
    <w:rsid w:val="00B26343"/>
    <w:rsid w:val="00B26659"/>
    <w:rsid w:val="00B267E0"/>
    <w:rsid w:val="00B27C31"/>
    <w:rsid w:val="00B31985"/>
    <w:rsid w:val="00B31AB6"/>
    <w:rsid w:val="00B32A8C"/>
    <w:rsid w:val="00B33AEE"/>
    <w:rsid w:val="00B34351"/>
    <w:rsid w:val="00B404D8"/>
    <w:rsid w:val="00B405DE"/>
    <w:rsid w:val="00B418FC"/>
    <w:rsid w:val="00B41AD2"/>
    <w:rsid w:val="00B448B4"/>
    <w:rsid w:val="00B449EA"/>
    <w:rsid w:val="00B44AEA"/>
    <w:rsid w:val="00B45AD0"/>
    <w:rsid w:val="00B5189A"/>
    <w:rsid w:val="00B51B56"/>
    <w:rsid w:val="00B51BFE"/>
    <w:rsid w:val="00B51F3C"/>
    <w:rsid w:val="00B562CF"/>
    <w:rsid w:val="00B57F36"/>
    <w:rsid w:val="00B62787"/>
    <w:rsid w:val="00B6332B"/>
    <w:rsid w:val="00B634F5"/>
    <w:rsid w:val="00B6502A"/>
    <w:rsid w:val="00B7278F"/>
    <w:rsid w:val="00B72803"/>
    <w:rsid w:val="00B74D90"/>
    <w:rsid w:val="00B77422"/>
    <w:rsid w:val="00B800EA"/>
    <w:rsid w:val="00B80535"/>
    <w:rsid w:val="00B8127A"/>
    <w:rsid w:val="00B81F95"/>
    <w:rsid w:val="00B82CA3"/>
    <w:rsid w:val="00B849E6"/>
    <w:rsid w:val="00B85CDF"/>
    <w:rsid w:val="00B90202"/>
    <w:rsid w:val="00B93344"/>
    <w:rsid w:val="00B94A8C"/>
    <w:rsid w:val="00B9648E"/>
    <w:rsid w:val="00BA3328"/>
    <w:rsid w:val="00BA3FDB"/>
    <w:rsid w:val="00BA6382"/>
    <w:rsid w:val="00BA7B12"/>
    <w:rsid w:val="00BB0D9F"/>
    <w:rsid w:val="00BB3482"/>
    <w:rsid w:val="00BB5E28"/>
    <w:rsid w:val="00BB7562"/>
    <w:rsid w:val="00BC030F"/>
    <w:rsid w:val="00BC1050"/>
    <w:rsid w:val="00BC189B"/>
    <w:rsid w:val="00BC18E5"/>
    <w:rsid w:val="00BC5F34"/>
    <w:rsid w:val="00BD29D2"/>
    <w:rsid w:val="00BD55EF"/>
    <w:rsid w:val="00BD6488"/>
    <w:rsid w:val="00BD76FB"/>
    <w:rsid w:val="00BD7FEB"/>
    <w:rsid w:val="00BE2962"/>
    <w:rsid w:val="00BE2DAD"/>
    <w:rsid w:val="00BE5241"/>
    <w:rsid w:val="00BE61EA"/>
    <w:rsid w:val="00BE726D"/>
    <w:rsid w:val="00BE7D9B"/>
    <w:rsid w:val="00BF0B30"/>
    <w:rsid w:val="00BF20E1"/>
    <w:rsid w:val="00BF2FCF"/>
    <w:rsid w:val="00BF5202"/>
    <w:rsid w:val="00BF54FC"/>
    <w:rsid w:val="00BF566B"/>
    <w:rsid w:val="00BF7163"/>
    <w:rsid w:val="00BF76B5"/>
    <w:rsid w:val="00C00B14"/>
    <w:rsid w:val="00C00F77"/>
    <w:rsid w:val="00C01F0F"/>
    <w:rsid w:val="00C11B42"/>
    <w:rsid w:val="00C206DD"/>
    <w:rsid w:val="00C211DC"/>
    <w:rsid w:val="00C21340"/>
    <w:rsid w:val="00C21E52"/>
    <w:rsid w:val="00C22044"/>
    <w:rsid w:val="00C23249"/>
    <w:rsid w:val="00C240CF"/>
    <w:rsid w:val="00C25A2C"/>
    <w:rsid w:val="00C26091"/>
    <w:rsid w:val="00C309A3"/>
    <w:rsid w:val="00C324F7"/>
    <w:rsid w:val="00C345DF"/>
    <w:rsid w:val="00C34E16"/>
    <w:rsid w:val="00C358F2"/>
    <w:rsid w:val="00C42193"/>
    <w:rsid w:val="00C423B9"/>
    <w:rsid w:val="00C4305B"/>
    <w:rsid w:val="00C43C5D"/>
    <w:rsid w:val="00C445DB"/>
    <w:rsid w:val="00C47EFF"/>
    <w:rsid w:val="00C537F7"/>
    <w:rsid w:val="00C54F6B"/>
    <w:rsid w:val="00C554D4"/>
    <w:rsid w:val="00C55E2E"/>
    <w:rsid w:val="00C56F8D"/>
    <w:rsid w:val="00C56FCE"/>
    <w:rsid w:val="00C608F5"/>
    <w:rsid w:val="00C730AA"/>
    <w:rsid w:val="00C7323B"/>
    <w:rsid w:val="00C73734"/>
    <w:rsid w:val="00C77AF4"/>
    <w:rsid w:val="00C80C92"/>
    <w:rsid w:val="00C83151"/>
    <w:rsid w:val="00C86839"/>
    <w:rsid w:val="00C87345"/>
    <w:rsid w:val="00C950D1"/>
    <w:rsid w:val="00CA0F5F"/>
    <w:rsid w:val="00CA2202"/>
    <w:rsid w:val="00CA2A8E"/>
    <w:rsid w:val="00CA2F96"/>
    <w:rsid w:val="00CA502A"/>
    <w:rsid w:val="00CB0CC2"/>
    <w:rsid w:val="00CB59BE"/>
    <w:rsid w:val="00CB62F1"/>
    <w:rsid w:val="00CB6520"/>
    <w:rsid w:val="00CB6A7E"/>
    <w:rsid w:val="00CB71AE"/>
    <w:rsid w:val="00CC2B48"/>
    <w:rsid w:val="00CD21C4"/>
    <w:rsid w:val="00CD2498"/>
    <w:rsid w:val="00CD32B9"/>
    <w:rsid w:val="00CE0CDA"/>
    <w:rsid w:val="00CE2694"/>
    <w:rsid w:val="00CE3B72"/>
    <w:rsid w:val="00CE44EA"/>
    <w:rsid w:val="00CE6D52"/>
    <w:rsid w:val="00CF161A"/>
    <w:rsid w:val="00CF16CD"/>
    <w:rsid w:val="00CF1D9F"/>
    <w:rsid w:val="00CF2D23"/>
    <w:rsid w:val="00CF2DAA"/>
    <w:rsid w:val="00CF7475"/>
    <w:rsid w:val="00D0082D"/>
    <w:rsid w:val="00D01F15"/>
    <w:rsid w:val="00D04FE4"/>
    <w:rsid w:val="00D05D76"/>
    <w:rsid w:val="00D0680F"/>
    <w:rsid w:val="00D06A8F"/>
    <w:rsid w:val="00D06EE8"/>
    <w:rsid w:val="00D10F90"/>
    <w:rsid w:val="00D1112F"/>
    <w:rsid w:val="00D12627"/>
    <w:rsid w:val="00D12764"/>
    <w:rsid w:val="00D1398D"/>
    <w:rsid w:val="00D14644"/>
    <w:rsid w:val="00D16E83"/>
    <w:rsid w:val="00D17095"/>
    <w:rsid w:val="00D20405"/>
    <w:rsid w:val="00D20770"/>
    <w:rsid w:val="00D20EA2"/>
    <w:rsid w:val="00D20FF2"/>
    <w:rsid w:val="00D272BA"/>
    <w:rsid w:val="00D3175A"/>
    <w:rsid w:val="00D35003"/>
    <w:rsid w:val="00D35119"/>
    <w:rsid w:val="00D44FC7"/>
    <w:rsid w:val="00D459A0"/>
    <w:rsid w:val="00D55B31"/>
    <w:rsid w:val="00D5729A"/>
    <w:rsid w:val="00D57D99"/>
    <w:rsid w:val="00D605DF"/>
    <w:rsid w:val="00D62BE6"/>
    <w:rsid w:val="00D706B0"/>
    <w:rsid w:val="00D71A2F"/>
    <w:rsid w:val="00D71AB7"/>
    <w:rsid w:val="00D71F76"/>
    <w:rsid w:val="00D75159"/>
    <w:rsid w:val="00D75595"/>
    <w:rsid w:val="00D75BCA"/>
    <w:rsid w:val="00D76530"/>
    <w:rsid w:val="00D768CB"/>
    <w:rsid w:val="00D76B6B"/>
    <w:rsid w:val="00D7704F"/>
    <w:rsid w:val="00D80187"/>
    <w:rsid w:val="00D8117D"/>
    <w:rsid w:val="00D825B6"/>
    <w:rsid w:val="00D85834"/>
    <w:rsid w:val="00D86289"/>
    <w:rsid w:val="00D877EB"/>
    <w:rsid w:val="00D90298"/>
    <w:rsid w:val="00D9570D"/>
    <w:rsid w:val="00DA4253"/>
    <w:rsid w:val="00DA4292"/>
    <w:rsid w:val="00DA7850"/>
    <w:rsid w:val="00DB0735"/>
    <w:rsid w:val="00DB09CE"/>
    <w:rsid w:val="00DB0F6A"/>
    <w:rsid w:val="00DB19EB"/>
    <w:rsid w:val="00DB2886"/>
    <w:rsid w:val="00DB3FA6"/>
    <w:rsid w:val="00DB4934"/>
    <w:rsid w:val="00DC00D7"/>
    <w:rsid w:val="00DC2A70"/>
    <w:rsid w:val="00DC3F07"/>
    <w:rsid w:val="00DC494F"/>
    <w:rsid w:val="00DC7EB8"/>
    <w:rsid w:val="00DD45CD"/>
    <w:rsid w:val="00DD4777"/>
    <w:rsid w:val="00DD47A2"/>
    <w:rsid w:val="00DD4BD6"/>
    <w:rsid w:val="00DD6438"/>
    <w:rsid w:val="00DE0A19"/>
    <w:rsid w:val="00DE0A5D"/>
    <w:rsid w:val="00DE32CB"/>
    <w:rsid w:val="00DE4010"/>
    <w:rsid w:val="00DE559A"/>
    <w:rsid w:val="00DE68C9"/>
    <w:rsid w:val="00DF3B95"/>
    <w:rsid w:val="00DF5ABA"/>
    <w:rsid w:val="00DF667C"/>
    <w:rsid w:val="00E045A1"/>
    <w:rsid w:val="00E1088E"/>
    <w:rsid w:val="00E12BDD"/>
    <w:rsid w:val="00E13C64"/>
    <w:rsid w:val="00E22B4F"/>
    <w:rsid w:val="00E23237"/>
    <w:rsid w:val="00E31592"/>
    <w:rsid w:val="00E327E5"/>
    <w:rsid w:val="00E34872"/>
    <w:rsid w:val="00E35F85"/>
    <w:rsid w:val="00E40337"/>
    <w:rsid w:val="00E40A76"/>
    <w:rsid w:val="00E40CCB"/>
    <w:rsid w:val="00E4181C"/>
    <w:rsid w:val="00E4197B"/>
    <w:rsid w:val="00E43561"/>
    <w:rsid w:val="00E43DE9"/>
    <w:rsid w:val="00E43E52"/>
    <w:rsid w:val="00E450C2"/>
    <w:rsid w:val="00E4671C"/>
    <w:rsid w:val="00E541B1"/>
    <w:rsid w:val="00E55126"/>
    <w:rsid w:val="00E55C31"/>
    <w:rsid w:val="00E608C3"/>
    <w:rsid w:val="00E62FE9"/>
    <w:rsid w:val="00E633FB"/>
    <w:rsid w:val="00E660C6"/>
    <w:rsid w:val="00E6620A"/>
    <w:rsid w:val="00E67950"/>
    <w:rsid w:val="00E67BD2"/>
    <w:rsid w:val="00E7282A"/>
    <w:rsid w:val="00E7321D"/>
    <w:rsid w:val="00E74061"/>
    <w:rsid w:val="00E745CA"/>
    <w:rsid w:val="00E75137"/>
    <w:rsid w:val="00E774BB"/>
    <w:rsid w:val="00E776E8"/>
    <w:rsid w:val="00E81812"/>
    <w:rsid w:val="00E81DDC"/>
    <w:rsid w:val="00E8279B"/>
    <w:rsid w:val="00E84814"/>
    <w:rsid w:val="00E86254"/>
    <w:rsid w:val="00E86584"/>
    <w:rsid w:val="00E87E6E"/>
    <w:rsid w:val="00E90169"/>
    <w:rsid w:val="00E90331"/>
    <w:rsid w:val="00E93360"/>
    <w:rsid w:val="00E950DB"/>
    <w:rsid w:val="00E96077"/>
    <w:rsid w:val="00EA0E02"/>
    <w:rsid w:val="00EA2411"/>
    <w:rsid w:val="00EA4059"/>
    <w:rsid w:val="00EA577B"/>
    <w:rsid w:val="00EA60BB"/>
    <w:rsid w:val="00EA675E"/>
    <w:rsid w:val="00EB10D3"/>
    <w:rsid w:val="00EB2049"/>
    <w:rsid w:val="00EB3BE8"/>
    <w:rsid w:val="00EB4458"/>
    <w:rsid w:val="00EB4CF9"/>
    <w:rsid w:val="00EB5F82"/>
    <w:rsid w:val="00EB7288"/>
    <w:rsid w:val="00EB78AE"/>
    <w:rsid w:val="00EC070C"/>
    <w:rsid w:val="00EC1846"/>
    <w:rsid w:val="00EC1AE7"/>
    <w:rsid w:val="00EC248D"/>
    <w:rsid w:val="00EC2A9E"/>
    <w:rsid w:val="00EC37D8"/>
    <w:rsid w:val="00EC4057"/>
    <w:rsid w:val="00EC6922"/>
    <w:rsid w:val="00ED0127"/>
    <w:rsid w:val="00ED2B3A"/>
    <w:rsid w:val="00ED3203"/>
    <w:rsid w:val="00EE1064"/>
    <w:rsid w:val="00EE16D3"/>
    <w:rsid w:val="00EE34EB"/>
    <w:rsid w:val="00EE5D6F"/>
    <w:rsid w:val="00EE6B1D"/>
    <w:rsid w:val="00EE6EC2"/>
    <w:rsid w:val="00EF0337"/>
    <w:rsid w:val="00EF1C23"/>
    <w:rsid w:val="00EF2457"/>
    <w:rsid w:val="00EF7A5E"/>
    <w:rsid w:val="00F00067"/>
    <w:rsid w:val="00F02146"/>
    <w:rsid w:val="00F033F8"/>
    <w:rsid w:val="00F042B5"/>
    <w:rsid w:val="00F04CF8"/>
    <w:rsid w:val="00F06839"/>
    <w:rsid w:val="00F0768C"/>
    <w:rsid w:val="00F12D83"/>
    <w:rsid w:val="00F15AE6"/>
    <w:rsid w:val="00F23FF3"/>
    <w:rsid w:val="00F24A55"/>
    <w:rsid w:val="00F26C74"/>
    <w:rsid w:val="00F27209"/>
    <w:rsid w:val="00F31011"/>
    <w:rsid w:val="00F3348D"/>
    <w:rsid w:val="00F33504"/>
    <w:rsid w:val="00F34A36"/>
    <w:rsid w:val="00F3619B"/>
    <w:rsid w:val="00F37A4B"/>
    <w:rsid w:val="00F4178C"/>
    <w:rsid w:val="00F42A35"/>
    <w:rsid w:val="00F42E33"/>
    <w:rsid w:val="00F4363C"/>
    <w:rsid w:val="00F43861"/>
    <w:rsid w:val="00F45A7E"/>
    <w:rsid w:val="00F466F4"/>
    <w:rsid w:val="00F507A4"/>
    <w:rsid w:val="00F52349"/>
    <w:rsid w:val="00F53E9E"/>
    <w:rsid w:val="00F55D64"/>
    <w:rsid w:val="00F57EFC"/>
    <w:rsid w:val="00F6100C"/>
    <w:rsid w:val="00F644E1"/>
    <w:rsid w:val="00F64948"/>
    <w:rsid w:val="00F64F6D"/>
    <w:rsid w:val="00F6580A"/>
    <w:rsid w:val="00F658FF"/>
    <w:rsid w:val="00F67BA7"/>
    <w:rsid w:val="00F7298A"/>
    <w:rsid w:val="00F73827"/>
    <w:rsid w:val="00F75375"/>
    <w:rsid w:val="00F75904"/>
    <w:rsid w:val="00F76A92"/>
    <w:rsid w:val="00F80E26"/>
    <w:rsid w:val="00F815AE"/>
    <w:rsid w:val="00F819A0"/>
    <w:rsid w:val="00F83F93"/>
    <w:rsid w:val="00F858D0"/>
    <w:rsid w:val="00F9035B"/>
    <w:rsid w:val="00F90364"/>
    <w:rsid w:val="00F91577"/>
    <w:rsid w:val="00F9417A"/>
    <w:rsid w:val="00F95362"/>
    <w:rsid w:val="00F9798B"/>
    <w:rsid w:val="00FA1000"/>
    <w:rsid w:val="00FA39A4"/>
    <w:rsid w:val="00FA3A1D"/>
    <w:rsid w:val="00FA3B73"/>
    <w:rsid w:val="00FA516B"/>
    <w:rsid w:val="00FA616C"/>
    <w:rsid w:val="00FA67B0"/>
    <w:rsid w:val="00FB401D"/>
    <w:rsid w:val="00FB4A30"/>
    <w:rsid w:val="00FB53B4"/>
    <w:rsid w:val="00FB5725"/>
    <w:rsid w:val="00FB678B"/>
    <w:rsid w:val="00FB7724"/>
    <w:rsid w:val="00FB7AFC"/>
    <w:rsid w:val="00FC2196"/>
    <w:rsid w:val="00FC378B"/>
    <w:rsid w:val="00FC37FD"/>
    <w:rsid w:val="00FC42EF"/>
    <w:rsid w:val="00FC48D8"/>
    <w:rsid w:val="00FC6209"/>
    <w:rsid w:val="00FD13E4"/>
    <w:rsid w:val="00FD2696"/>
    <w:rsid w:val="00FD7AF3"/>
    <w:rsid w:val="00FE0038"/>
    <w:rsid w:val="00FE0D16"/>
    <w:rsid w:val="00FE1170"/>
    <w:rsid w:val="00FE1C56"/>
    <w:rsid w:val="00FE38B8"/>
    <w:rsid w:val="00FE3D8F"/>
    <w:rsid w:val="00FE4C1D"/>
    <w:rsid w:val="00FE7227"/>
    <w:rsid w:val="00FE74BB"/>
    <w:rsid w:val="00FF040F"/>
    <w:rsid w:val="00FF1B7B"/>
    <w:rsid w:val="00FF49E6"/>
    <w:rsid w:val="00FF5A1D"/>
    <w:rsid w:val="00FF7699"/>
    <w:rsid w:val="00FF7E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25856"/>
  <w15:docId w15:val="{C6A1BB2B-9C73-4980-BE39-897F10B7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34F4D"/>
  </w:style>
  <w:style w:type="paragraph" w:styleId="2">
    <w:name w:val="heading 2"/>
    <w:basedOn w:val="a"/>
    <w:next w:val="a"/>
    <w:link w:val="20"/>
    <w:unhideWhenUsed/>
    <w:qFormat/>
    <w:rsid w:val="00D0680F"/>
    <w:pPr>
      <w:keepNext/>
      <w:spacing w:before="240" w:after="60"/>
      <w:outlineLvl w:val="1"/>
    </w:pPr>
    <w:rPr>
      <w:rFonts w:ascii="Cambria" w:hAnsi="Cambria"/>
      <w:b/>
      <w:bCs/>
      <w:i/>
      <w:iCs/>
      <w:sz w:val="28"/>
      <w:szCs w:val="28"/>
    </w:rPr>
  </w:style>
  <w:style w:type="paragraph" w:styleId="3">
    <w:name w:val="heading 3"/>
    <w:basedOn w:val="a"/>
    <w:next w:val="a"/>
    <w:link w:val="30"/>
    <w:qFormat/>
    <w:rsid w:val="00434F4D"/>
    <w:pPr>
      <w:keepNext/>
      <w:jc w:val="center"/>
      <w:outlineLvl w:val="2"/>
    </w:pPr>
    <w:rPr>
      <w:b/>
      <w:sz w:val="32"/>
    </w:rPr>
  </w:style>
  <w:style w:type="paragraph" w:styleId="4">
    <w:name w:val="heading 4"/>
    <w:basedOn w:val="a"/>
    <w:next w:val="a"/>
    <w:link w:val="40"/>
    <w:qFormat/>
    <w:rsid w:val="00434F4D"/>
    <w:pPr>
      <w:keepNext/>
      <w:outlineLvl w:val="3"/>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34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34F4D"/>
    <w:pPr>
      <w:widowControl w:val="0"/>
      <w:autoSpaceDE w:val="0"/>
      <w:autoSpaceDN w:val="0"/>
      <w:adjustRightInd w:val="0"/>
      <w:ind w:firstLine="720"/>
    </w:pPr>
    <w:rPr>
      <w:rFonts w:ascii="Arial" w:hAnsi="Arial" w:cs="Arial"/>
    </w:rPr>
  </w:style>
  <w:style w:type="paragraph" w:customStyle="1" w:styleId="ConsPlusTitle">
    <w:name w:val="ConsPlusTitle"/>
    <w:rsid w:val="00B74D90"/>
    <w:pPr>
      <w:widowControl w:val="0"/>
      <w:autoSpaceDE w:val="0"/>
      <w:autoSpaceDN w:val="0"/>
      <w:adjustRightInd w:val="0"/>
    </w:pPr>
    <w:rPr>
      <w:rFonts w:ascii="Arial" w:hAnsi="Arial" w:cs="Arial"/>
      <w:b/>
      <w:bCs/>
    </w:rPr>
  </w:style>
  <w:style w:type="paragraph" w:customStyle="1" w:styleId="1">
    <w:name w:val="1"/>
    <w:basedOn w:val="a"/>
    <w:rsid w:val="00C4305B"/>
    <w:pPr>
      <w:spacing w:before="100" w:beforeAutospacing="1" w:after="100" w:afterAutospacing="1"/>
    </w:pPr>
    <w:rPr>
      <w:rFonts w:ascii="Tahoma" w:hAnsi="Tahoma" w:cs="Tahoma"/>
      <w:lang w:val="en-US" w:eastAsia="en-US"/>
    </w:rPr>
  </w:style>
  <w:style w:type="paragraph" w:customStyle="1" w:styleId="a4">
    <w:name w:val="Знак"/>
    <w:basedOn w:val="a"/>
    <w:rsid w:val="000E77EE"/>
    <w:pPr>
      <w:spacing w:before="100" w:beforeAutospacing="1" w:after="100" w:afterAutospacing="1"/>
    </w:pPr>
    <w:rPr>
      <w:rFonts w:ascii="Tahoma" w:hAnsi="Tahoma" w:cs="Tahoma"/>
      <w:lang w:val="en-US" w:eastAsia="en-US"/>
    </w:rPr>
  </w:style>
  <w:style w:type="paragraph" w:customStyle="1" w:styleId="ConsPlusCell">
    <w:name w:val="ConsPlusCell"/>
    <w:rsid w:val="00CA2202"/>
    <w:pPr>
      <w:widowControl w:val="0"/>
      <w:autoSpaceDE w:val="0"/>
      <w:autoSpaceDN w:val="0"/>
      <w:adjustRightInd w:val="0"/>
    </w:pPr>
    <w:rPr>
      <w:rFonts w:ascii="Arial" w:hAnsi="Arial" w:cs="Arial"/>
    </w:rPr>
  </w:style>
  <w:style w:type="paragraph" w:styleId="a5">
    <w:name w:val="Normal (Web)"/>
    <w:basedOn w:val="a"/>
    <w:uiPriority w:val="99"/>
    <w:rsid w:val="00CA2202"/>
    <w:pPr>
      <w:spacing w:before="100" w:beforeAutospacing="1" w:after="100" w:afterAutospacing="1"/>
    </w:pPr>
    <w:rPr>
      <w:sz w:val="24"/>
      <w:szCs w:val="24"/>
    </w:rPr>
  </w:style>
  <w:style w:type="character" w:styleId="a6">
    <w:name w:val="Hyperlink"/>
    <w:rsid w:val="00FA3B73"/>
    <w:rPr>
      <w:color w:val="0000FF"/>
      <w:u w:val="none"/>
    </w:rPr>
  </w:style>
  <w:style w:type="paragraph" w:customStyle="1" w:styleId="Table">
    <w:name w:val="Table!Таблица"/>
    <w:rsid w:val="009C48BD"/>
    <w:rPr>
      <w:rFonts w:ascii="Arial" w:hAnsi="Arial" w:cs="Arial"/>
      <w:bCs/>
      <w:kern w:val="28"/>
      <w:sz w:val="24"/>
      <w:szCs w:val="32"/>
    </w:rPr>
  </w:style>
  <w:style w:type="paragraph" w:styleId="a7">
    <w:name w:val="Title"/>
    <w:basedOn w:val="a"/>
    <w:link w:val="a8"/>
    <w:qFormat/>
    <w:rsid w:val="00225E25"/>
    <w:pPr>
      <w:jc w:val="center"/>
    </w:pPr>
    <w:rPr>
      <w:b/>
      <w:bCs/>
      <w:sz w:val="24"/>
      <w:szCs w:val="24"/>
    </w:rPr>
  </w:style>
  <w:style w:type="paragraph" w:customStyle="1" w:styleId="a9">
    <w:name w:val="Содержимое таблицы"/>
    <w:basedOn w:val="a"/>
    <w:rsid w:val="00225E25"/>
    <w:pPr>
      <w:widowControl w:val="0"/>
      <w:suppressLineNumbers/>
      <w:suppressAutoHyphens/>
    </w:pPr>
    <w:rPr>
      <w:rFonts w:ascii="Arial" w:eastAsia="Lucida Sans Unicode" w:hAnsi="Arial"/>
      <w:kern w:val="1"/>
      <w:szCs w:val="24"/>
    </w:rPr>
  </w:style>
  <w:style w:type="character" w:customStyle="1" w:styleId="a8">
    <w:name w:val="Заголовок Знак"/>
    <w:link w:val="a7"/>
    <w:rsid w:val="00225E25"/>
    <w:rPr>
      <w:b/>
      <w:bCs/>
      <w:sz w:val="24"/>
      <w:szCs w:val="24"/>
      <w:lang w:val="ru-RU" w:eastAsia="ru-RU" w:bidi="ar-SA"/>
    </w:rPr>
  </w:style>
  <w:style w:type="paragraph" w:customStyle="1" w:styleId="21">
    <w:name w:val="Знак2"/>
    <w:basedOn w:val="a"/>
    <w:rsid w:val="008E7491"/>
    <w:pPr>
      <w:spacing w:after="160" w:line="240" w:lineRule="exact"/>
      <w:jc w:val="both"/>
    </w:pPr>
    <w:rPr>
      <w:rFonts w:ascii="Verdana" w:hAnsi="Verdana"/>
      <w:sz w:val="24"/>
      <w:szCs w:val="24"/>
      <w:lang w:val="en-US" w:eastAsia="en-US"/>
    </w:rPr>
  </w:style>
  <w:style w:type="paragraph" w:customStyle="1" w:styleId="10">
    <w:name w:val="Знак Знак Знак1 Знак"/>
    <w:basedOn w:val="a"/>
    <w:rsid w:val="00A045D3"/>
    <w:pPr>
      <w:spacing w:before="100" w:beforeAutospacing="1" w:after="100" w:afterAutospacing="1"/>
      <w:jc w:val="both"/>
    </w:pPr>
    <w:rPr>
      <w:rFonts w:ascii="Tahoma" w:hAnsi="Tahoma" w:cs="Tahoma"/>
      <w:lang w:val="en-US" w:eastAsia="en-US"/>
    </w:rPr>
  </w:style>
  <w:style w:type="character" w:customStyle="1" w:styleId="20">
    <w:name w:val="Заголовок 2 Знак"/>
    <w:link w:val="2"/>
    <w:rsid w:val="00D0680F"/>
    <w:rPr>
      <w:rFonts w:ascii="Cambria" w:eastAsia="Times New Roman" w:hAnsi="Cambria" w:cs="Times New Roman"/>
      <w:b/>
      <w:bCs/>
      <w:i/>
      <w:iCs/>
      <w:sz w:val="28"/>
      <w:szCs w:val="28"/>
    </w:rPr>
  </w:style>
  <w:style w:type="paragraph" w:customStyle="1" w:styleId="ConsPlusNonformat">
    <w:name w:val="ConsPlusNonformat"/>
    <w:rsid w:val="00525C8B"/>
    <w:pPr>
      <w:widowControl w:val="0"/>
      <w:autoSpaceDE w:val="0"/>
      <w:autoSpaceDN w:val="0"/>
      <w:adjustRightInd w:val="0"/>
    </w:pPr>
    <w:rPr>
      <w:rFonts w:ascii="Courier New" w:hAnsi="Courier New" w:cs="Courier New"/>
    </w:rPr>
  </w:style>
  <w:style w:type="paragraph" w:customStyle="1" w:styleId="11">
    <w:name w:val="Без интервала1"/>
    <w:rsid w:val="00D01F15"/>
    <w:rPr>
      <w:rFonts w:ascii="Calibri" w:hAnsi="Calibri"/>
      <w:sz w:val="22"/>
      <w:szCs w:val="22"/>
    </w:rPr>
  </w:style>
  <w:style w:type="paragraph" w:styleId="aa">
    <w:name w:val="List Paragraph"/>
    <w:basedOn w:val="a"/>
    <w:uiPriority w:val="1"/>
    <w:qFormat/>
    <w:rsid w:val="000D5A7E"/>
    <w:pPr>
      <w:spacing w:after="200" w:line="276" w:lineRule="auto"/>
      <w:ind w:left="720"/>
      <w:contextualSpacing/>
    </w:pPr>
    <w:rPr>
      <w:rFonts w:ascii="Calibri" w:eastAsia="Calibri" w:hAnsi="Calibri"/>
      <w:sz w:val="22"/>
      <w:szCs w:val="22"/>
      <w:lang w:eastAsia="en-US"/>
    </w:rPr>
  </w:style>
  <w:style w:type="table" w:styleId="-1">
    <w:name w:val="Table Web 1"/>
    <w:basedOn w:val="a1"/>
    <w:rsid w:val="000E177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istParagraph1">
    <w:name w:val="List Paragraph1"/>
    <w:basedOn w:val="a"/>
    <w:rsid w:val="00F04CF8"/>
    <w:pPr>
      <w:numPr>
        <w:numId w:val="10"/>
      </w:numPr>
      <w:ind w:left="720" w:firstLine="0"/>
      <w:contextualSpacing/>
    </w:pPr>
    <w:rPr>
      <w:sz w:val="24"/>
      <w:szCs w:val="24"/>
    </w:rPr>
  </w:style>
  <w:style w:type="paragraph" w:customStyle="1" w:styleId="114">
    <w:name w:val="ТекстТаб1_14"/>
    <w:basedOn w:val="a"/>
    <w:qFormat/>
    <w:rsid w:val="00F04CF8"/>
    <w:pPr>
      <w:widowControl w:val="0"/>
      <w:autoSpaceDE w:val="0"/>
      <w:autoSpaceDN w:val="0"/>
      <w:adjustRightInd w:val="0"/>
      <w:ind w:left="720" w:hanging="360"/>
      <w:contextualSpacing/>
    </w:pPr>
    <w:rPr>
      <w:rFonts w:cs="Arial"/>
      <w:sz w:val="28"/>
    </w:rPr>
  </w:style>
  <w:style w:type="paragraph" w:styleId="ab">
    <w:name w:val="No Spacing"/>
    <w:aliases w:val="Стратегия"/>
    <w:link w:val="ac"/>
    <w:uiPriority w:val="99"/>
    <w:qFormat/>
    <w:rsid w:val="00404C42"/>
    <w:rPr>
      <w:rFonts w:ascii="Calibri" w:hAnsi="Calibri" w:cs="Calibri"/>
      <w:sz w:val="22"/>
      <w:szCs w:val="22"/>
    </w:rPr>
  </w:style>
  <w:style w:type="character" w:customStyle="1" w:styleId="ac">
    <w:name w:val="Без интервала Знак"/>
    <w:aliases w:val="Стратегия Знак"/>
    <w:link w:val="ab"/>
    <w:uiPriority w:val="99"/>
    <w:locked/>
    <w:rsid w:val="00404C42"/>
    <w:rPr>
      <w:rFonts w:ascii="Calibri" w:hAnsi="Calibri" w:cs="Calibri"/>
      <w:sz w:val="22"/>
      <w:szCs w:val="22"/>
      <w:lang w:val="ru-RU" w:eastAsia="ru-RU" w:bidi="ar-SA"/>
    </w:rPr>
  </w:style>
  <w:style w:type="paragraph" w:styleId="ad">
    <w:name w:val="header"/>
    <w:basedOn w:val="a"/>
    <w:link w:val="ae"/>
    <w:rsid w:val="00E660C6"/>
    <w:pPr>
      <w:tabs>
        <w:tab w:val="center" w:pos="4677"/>
        <w:tab w:val="right" w:pos="9355"/>
      </w:tabs>
    </w:pPr>
  </w:style>
  <w:style w:type="character" w:customStyle="1" w:styleId="ae">
    <w:name w:val="Верхний колонтитул Знак"/>
    <w:basedOn w:val="a0"/>
    <w:link w:val="ad"/>
    <w:rsid w:val="00E660C6"/>
  </w:style>
  <w:style w:type="paragraph" w:styleId="af">
    <w:name w:val="footer"/>
    <w:basedOn w:val="a"/>
    <w:link w:val="af0"/>
    <w:rsid w:val="00E660C6"/>
    <w:pPr>
      <w:tabs>
        <w:tab w:val="center" w:pos="4677"/>
        <w:tab w:val="right" w:pos="9355"/>
      </w:tabs>
    </w:pPr>
  </w:style>
  <w:style w:type="character" w:customStyle="1" w:styleId="af0">
    <w:name w:val="Нижний колонтитул Знак"/>
    <w:basedOn w:val="a0"/>
    <w:link w:val="af"/>
    <w:rsid w:val="00E660C6"/>
  </w:style>
  <w:style w:type="paragraph" w:customStyle="1" w:styleId="12">
    <w:name w:val="Знак1"/>
    <w:basedOn w:val="a"/>
    <w:rsid w:val="009965AC"/>
    <w:pPr>
      <w:spacing w:after="160" w:line="240" w:lineRule="exact"/>
    </w:pPr>
    <w:rPr>
      <w:rFonts w:ascii="Verdana" w:hAnsi="Verdana"/>
      <w:lang w:val="en-US" w:eastAsia="en-US"/>
    </w:rPr>
  </w:style>
  <w:style w:type="paragraph" w:styleId="af1">
    <w:name w:val="Balloon Text"/>
    <w:basedOn w:val="a"/>
    <w:link w:val="af2"/>
    <w:rsid w:val="002F3A04"/>
    <w:rPr>
      <w:rFonts w:ascii="Tahoma" w:hAnsi="Tahoma" w:cs="Tahoma"/>
      <w:sz w:val="16"/>
      <w:szCs w:val="16"/>
    </w:rPr>
  </w:style>
  <w:style w:type="character" w:customStyle="1" w:styleId="af2">
    <w:name w:val="Текст выноски Знак"/>
    <w:link w:val="af1"/>
    <w:rsid w:val="002F3A04"/>
    <w:rPr>
      <w:rFonts w:ascii="Tahoma" w:hAnsi="Tahoma" w:cs="Tahoma"/>
      <w:sz w:val="16"/>
      <w:szCs w:val="16"/>
    </w:rPr>
  </w:style>
  <w:style w:type="character" w:customStyle="1" w:styleId="40">
    <w:name w:val="Заголовок 4 Знак"/>
    <w:link w:val="4"/>
    <w:rsid w:val="00613337"/>
    <w:rPr>
      <w:sz w:val="26"/>
    </w:rPr>
  </w:style>
  <w:style w:type="paragraph" w:customStyle="1" w:styleId="formattext">
    <w:name w:val="formattext"/>
    <w:basedOn w:val="a"/>
    <w:rsid w:val="006B6B88"/>
    <w:pPr>
      <w:spacing w:before="100" w:beforeAutospacing="1" w:after="100" w:afterAutospacing="1"/>
    </w:pPr>
    <w:rPr>
      <w:sz w:val="24"/>
      <w:szCs w:val="24"/>
    </w:rPr>
  </w:style>
  <w:style w:type="paragraph" w:customStyle="1" w:styleId="13">
    <w:name w:val="Стиль1"/>
    <w:basedOn w:val="a"/>
    <w:qFormat/>
    <w:rsid w:val="00067B48"/>
    <w:pPr>
      <w:spacing w:after="200" w:line="276" w:lineRule="auto"/>
      <w:jc w:val="both"/>
    </w:pPr>
    <w:rPr>
      <w:rFonts w:ascii="GOST type B" w:hAnsi="GOST type B"/>
      <w:i/>
      <w:sz w:val="28"/>
      <w:szCs w:val="22"/>
    </w:rPr>
  </w:style>
  <w:style w:type="paragraph" w:customStyle="1" w:styleId="xl81">
    <w:name w:val="xl81"/>
    <w:basedOn w:val="a"/>
    <w:rsid w:val="00067B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character" w:customStyle="1" w:styleId="30">
    <w:name w:val="Заголовок 3 Знак"/>
    <w:basedOn w:val="a0"/>
    <w:link w:val="3"/>
    <w:rsid w:val="003F0060"/>
    <w:rPr>
      <w:b/>
      <w:sz w:val="32"/>
    </w:rPr>
  </w:style>
  <w:style w:type="paragraph" w:styleId="af3">
    <w:name w:val="Body Text"/>
    <w:basedOn w:val="a"/>
    <w:link w:val="af4"/>
    <w:uiPriority w:val="1"/>
    <w:qFormat/>
    <w:rsid w:val="003F0060"/>
    <w:pPr>
      <w:widowControl w:val="0"/>
      <w:autoSpaceDE w:val="0"/>
      <w:autoSpaceDN w:val="0"/>
      <w:ind w:left="222" w:firstLine="707"/>
      <w:jc w:val="both"/>
    </w:pPr>
    <w:rPr>
      <w:sz w:val="24"/>
      <w:szCs w:val="24"/>
      <w:lang w:eastAsia="en-US"/>
    </w:rPr>
  </w:style>
  <w:style w:type="character" w:customStyle="1" w:styleId="af4">
    <w:name w:val="Основной текст Знак"/>
    <w:basedOn w:val="a0"/>
    <w:link w:val="af3"/>
    <w:uiPriority w:val="1"/>
    <w:rsid w:val="003F0060"/>
    <w:rPr>
      <w:sz w:val="24"/>
      <w:szCs w:val="24"/>
      <w:lang w:eastAsia="en-US"/>
    </w:rPr>
  </w:style>
  <w:style w:type="table" w:customStyle="1" w:styleId="TableNormal">
    <w:name w:val="Table Normal"/>
    <w:uiPriority w:val="2"/>
    <w:semiHidden/>
    <w:unhideWhenUsed/>
    <w:qFormat/>
    <w:rsid w:val="003F006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F0060"/>
    <w:pPr>
      <w:widowControl w:val="0"/>
      <w:autoSpaceDE w:val="0"/>
      <w:autoSpaceDN w:val="0"/>
    </w:pPr>
    <w:rPr>
      <w:sz w:val="22"/>
      <w:szCs w:val="22"/>
      <w:lang w:eastAsia="en-US"/>
    </w:rPr>
  </w:style>
  <w:style w:type="character" w:styleId="af5">
    <w:name w:val="Strong"/>
    <w:basedOn w:val="a0"/>
    <w:uiPriority w:val="22"/>
    <w:qFormat/>
    <w:rsid w:val="003F00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25897">
      <w:bodyDiv w:val="1"/>
      <w:marLeft w:val="0"/>
      <w:marRight w:val="0"/>
      <w:marTop w:val="0"/>
      <w:marBottom w:val="0"/>
      <w:divBdr>
        <w:top w:val="none" w:sz="0" w:space="0" w:color="auto"/>
        <w:left w:val="none" w:sz="0" w:space="0" w:color="auto"/>
        <w:bottom w:val="none" w:sz="0" w:space="0" w:color="auto"/>
        <w:right w:val="none" w:sz="0" w:space="0" w:color="auto"/>
      </w:divBdr>
    </w:div>
    <w:div w:id="137841745">
      <w:bodyDiv w:val="1"/>
      <w:marLeft w:val="0"/>
      <w:marRight w:val="0"/>
      <w:marTop w:val="0"/>
      <w:marBottom w:val="0"/>
      <w:divBdr>
        <w:top w:val="none" w:sz="0" w:space="0" w:color="auto"/>
        <w:left w:val="none" w:sz="0" w:space="0" w:color="auto"/>
        <w:bottom w:val="none" w:sz="0" w:space="0" w:color="auto"/>
        <w:right w:val="none" w:sz="0" w:space="0" w:color="auto"/>
      </w:divBdr>
      <w:divsChild>
        <w:div w:id="1903329199">
          <w:marLeft w:val="0"/>
          <w:marRight w:val="0"/>
          <w:marTop w:val="0"/>
          <w:marBottom w:val="0"/>
          <w:divBdr>
            <w:top w:val="none" w:sz="0" w:space="0" w:color="auto"/>
            <w:left w:val="none" w:sz="0" w:space="0" w:color="auto"/>
            <w:bottom w:val="none" w:sz="0" w:space="0" w:color="auto"/>
            <w:right w:val="none" w:sz="0" w:space="0" w:color="auto"/>
          </w:divBdr>
        </w:div>
      </w:divsChild>
    </w:div>
    <w:div w:id="238753524">
      <w:bodyDiv w:val="1"/>
      <w:marLeft w:val="0"/>
      <w:marRight w:val="0"/>
      <w:marTop w:val="0"/>
      <w:marBottom w:val="0"/>
      <w:divBdr>
        <w:top w:val="none" w:sz="0" w:space="0" w:color="auto"/>
        <w:left w:val="none" w:sz="0" w:space="0" w:color="auto"/>
        <w:bottom w:val="none" w:sz="0" w:space="0" w:color="auto"/>
        <w:right w:val="none" w:sz="0" w:space="0" w:color="auto"/>
      </w:divBdr>
    </w:div>
    <w:div w:id="408621417">
      <w:bodyDiv w:val="1"/>
      <w:marLeft w:val="0"/>
      <w:marRight w:val="0"/>
      <w:marTop w:val="0"/>
      <w:marBottom w:val="0"/>
      <w:divBdr>
        <w:top w:val="none" w:sz="0" w:space="0" w:color="auto"/>
        <w:left w:val="none" w:sz="0" w:space="0" w:color="auto"/>
        <w:bottom w:val="none" w:sz="0" w:space="0" w:color="auto"/>
        <w:right w:val="none" w:sz="0" w:space="0" w:color="auto"/>
      </w:divBdr>
    </w:div>
    <w:div w:id="559245614">
      <w:bodyDiv w:val="1"/>
      <w:marLeft w:val="0"/>
      <w:marRight w:val="0"/>
      <w:marTop w:val="0"/>
      <w:marBottom w:val="0"/>
      <w:divBdr>
        <w:top w:val="none" w:sz="0" w:space="0" w:color="auto"/>
        <w:left w:val="none" w:sz="0" w:space="0" w:color="auto"/>
        <w:bottom w:val="none" w:sz="0" w:space="0" w:color="auto"/>
        <w:right w:val="none" w:sz="0" w:space="0" w:color="auto"/>
      </w:divBdr>
    </w:div>
    <w:div w:id="585462028">
      <w:bodyDiv w:val="1"/>
      <w:marLeft w:val="0"/>
      <w:marRight w:val="0"/>
      <w:marTop w:val="0"/>
      <w:marBottom w:val="0"/>
      <w:divBdr>
        <w:top w:val="none" w:sz="0" w:space="0" w:color="auto"/>
        <w:left w:val="none" w:sz="0" w:space="0" w:color="auto"/>
        <w:bottom w:val="none" w:sz="0" w:space="0" w:color="auto"/>
        <w:right w:val="none" w:sz="0" w:space="0" w:color="auto"/>
      </w:divBdr>
    </w:div>
    <w:div w:id="616529091">
      <w:bodyDiv w:val="1"/>
      <w:marLeft w:val="0"/>
      <w:marRight w:val="0"/>
      <w:marTop w:val="0"/>
      <w:marBottom w:val="0"/>
      <w:divBdr>
        <w:top w:val="none" w:sz="0" w:space="0" w:color="auto"/>
        <w:left w:val="none" w:sz="0" w:space="0" w:color="auto"/>
        <w:bottom w:val="none" w:sz="0" w:space="0" w:color="auto"/>
        <w:right w:val="none" w:sz="0" w:space="0" w:color="auto"/>
      </w:divBdr>
    </w:div>
    <w:div w:id="780802992">
      <w:bodyDiv w:val="1"/>
      <w:marLeft w:val="0"/>
      <w:marRight w:val="0"/>
      <w:marTop w:val="0"/>
      <w:marBottom w:val="0"/>
      <w:divBdr>
        <w:top w:val="none" w:sz="0" w:space="0" w:color="auto"/>
        <w:left w:val="none" w:sz="0" w:space="0" w:color="auto"/>
        <w:bottom w:val="none" w:sz="0" w:space="0" w:color="auto"/>
        <w:right w:val="none" w:sz="0" w:space="0" w:color="auto"/>
      </w:divBdr>
    </w:div>
    <w:div w:id="817378270">
      <w:bodyDiv w:val="1"/>
      <w:marLeft w:val="0"/>
      <w:marRight w:val="0"/>
      <w:marTop w:val="0"/>
      <w:marBottom w:val="0"/>
      <w:divBdr>
        <w:top w:val="none" w:sz="0" w:space="0" w:color="auto"/>
        <w:left w:val="none" w:sz="0" w:space="0" w:color="auto"/>
        <w:bottom w:val="none" w:sz="0" w:space="0" w:color="auto"/>
        <w:right w:val="none" w:sz="0" w:space="0" w:color="auto"/>
      </w:divBdr>
    </w:div>
    <w:div w:id="1637368819">
      <w:bodyDiv w:val="1"/>
      <w:marLeft w:val="0"/>
      <w:marRight w:val="0"/>
      <w:marTop w:val="0"/>
      <w:marBottom w:val="0"/>
      <w:divBdr>
        <w:top w:val="none" w:sz="0" w:space="0" w:color="auto"/>
        <w:left w:val="none" w:sz="0" w:space="0" w:color="auto"/>
        <w:bottom w:val="none" w:sz="0" w:space="0" w:color="auto"/>
        <w:right w:val="none" w:sz="0" w:space="0" w:color="auto"/>
      </w:divBdr>
    </w:div>
    <w:div w:id="1724136033">
      <w:bodyDiv w:val="1"/>
      <w:marLeft w:val="0"/>
      <w:marRight w:val="0"/>
      <w:marTop w:val="0"/>
      <w:marBottom w:val="0"/>
      <w:divBdr>
        <w:top w:val="none" w:sz="0" w:space="0" w:color="auto"/>
        <w:left w:val="none" w:sz="0" w:space="0" w:color="auto"/>
        <w:bottom w:val="none" w:sz="0" w:space="0" w:color="auto"/>
        <w:right w:val="none" w:sz="0" w:space="0" w:color="auto"/>
      </w:divBdr>
    </w:div>
    <w:div w:id="1861552844">
      <w:bodyDiv w:val="1"/>
      <w:marLeft w:val="0"/>
      <w:marRight w:val="0"/>
      <w:marTop w:val="0"/>
      <w:marBottom w:val="0"/>
      <w:divBdr>
        <w:top w:val="none" w:sz="0" w:space="0" w:color="auto"/>
        <w:left w:val="none" w:sz="0" w:space="0" w:color="auto"/>
        <w:bottom w:val="none" w:sz="0" w:space="0" w:color="auto"/>
        <w:right w:val="none" w:sz="0" w:space="0" w:color="auto"/>
      </w:divBdr>
      <w:divsChild>
        <w:div w:id="176819880">
          <w:marLeft w:val="0"/>
          <w:marRight w:val="0"/>
          <w:marTop w:val="0"/>
          <w:marBottom w:val="0"/>
          <w:divBdr>
            <w:top w:val="none" w:sz="0" w:space="0" w:color="auto"/>
            <w:left w:val="none" w:sz="0" w:space="0" w:color="auto"/>
            <w:bottom w:val="none" w:sz="0" w:space="0" w:color="auto"/>
            <w:right w:val="none" w:sz="0" w:space="0" w:color="auto"/>
          </w:divBdr>
        </w:div>
        <w:div w:id="1022823163">
          <w:marLeft w:val="0"/>
          <w:marRight w:val="0"/>
          <w:marTop w:val="0"/>
          <w:marBottom w:val="0"/>
          <w:divBdr>
            <w:top w:val="none" w:sz="0" w:space="0" w:color="auto"/>
            <w:left w:val="none" w:sz="0" w:space="0" w:color="auto"/>
            <w:bottom w:val="none" w:sz="0" w:space="0" w:color="auto"/>
            <w:right w:val="none" w:sz="0" w:space="0" w:color="auto"/>
          </w:divBdr>
        </w:div>
        <w:div w:id="1048914786">
          <w:marLeft w:val="0"/>
          <w:marRight w:val="0"/>
          <w:marTop w:val="0"/>
          <w:marBottom w:val="0"/>
          <w:divBdr>
            <w:top w:val="none" w:sz="0" w:space="0" w:color="auto"/>
            <w:left w:val="none" w:sz="0" w:space="0" w:color="auto"/>
            <w:bottom w:val="none" w:sz="0" w:space="0" w:color="auto"/>
            <w:right w:val="none" w:sz="0" w:space="0" w:color="auto"/>
          </w:divBdr>
        </w:div>
        <w:div w:id="1125351101">
          <w:marLeft w:val="0"/>
          <w:marRight w:val="0"/>
          <w:marTop w:val="0"/>
          <w:marBottom w:val="0"/>
          <w:divBdr>
            <w:top w:val="none" w:sz="0" w:space="0" w:color="auto"/>
            <w:left w:val="none" w:sz="0" w:space="0" w:color="auto"/>
            <w:bottom w:val="none" w:sz="0" w:space="0" w:color="auto"/>
            <w:right w:val="none" w:sz="0" w:space="0" w:color="auto"/>
          </w:divBdr>
        </w:div>
        <w:div w:id="1154377078">
          <w:marLeft w:val="0"/>
          <w:marRight w:val="0"/>
          <w:marTop w:val="0"/>
          <w:marBottom w:val="0"/>
          <w:divBdr>
            <w:top w:val="none" w:sz="0" w:space="0" w:color="auto"/>
            <w:left w:val="none" w:sz="0" w:space="0" w:color="auto"/>
            <w:bottom w:val="none" w:sz="0" w:space="0" w:color="auto"/>
            <w:right w:val="none" w:sz="0" w:space="0" w:color="auto"/>
          </w:divBdr>
        </w:div>
        <w:div w:id="1878158123">
          <w:marLeft w:val="0"/>
          <w:marRight w:val="0"/>
          <w:marTop w:val="0"/>
          <w:marBottom w:val="0"/>
          <w:divBdr>
            <w:top w:val="none" w:sz="0" w:space="0" w:color="auto"/>
            <w:left w:val="none" w:sz="0" w:space="0" w:color="auto"/>
            <w:bottom w:val="none" w:sz="0" w:space="0" w:color="auto"/>
            <w:right w:val="none" w:sz="0" w:space="0" w:color="auto"/>
          </w:divBdr>
        </w:div>
        <w:div w:id="2095584401">
          <w:marLeft w:val="0"/>
          <w:marRight w:val="0"/>
          <w:marTop w:val="0"/>
          <w:marBottom w:val="0"/>
          <w:divBdr>
            <w:top w:val="none" w:sz="0" w:space="0" w:color="auto"/>
            <w:left w:val="none" w:sz="0" w:space="0" w:color="auto"/>
            <w:bottom w:val="none" w:sz="0" w:space="0" w:color="auto"/>
            <w:right w:val="none" w:sz="0" w:space="0" w:color="auto"/>
          </w:divBdr>
        </w:div>
        <w:div w:id="2142452081">
          <w:marLeft w:val="0"/>
          <w:marRight w:val="0"/>
          <w:marTop w:val="0"/>
          <w:marBottom w:val="0"/>
          <w:divBdr>
            <w:top w:val="none" w:sz="0" w:space="0" w:color="auto"/>
            <w:left w:val="none" w:sz="0" w:space="0" w:color="auto"/>
            <w:bottom w:val="none" w:sz="0" w:space="0" w:color="auto"/>
            <w:right w:val="none" w:sz="0" w:space="0" w:color="auto"/>
          </w:divBdr>
        </w:div>
      </w:divsChild>
    </w:div>
    <w:div w:id="1967274750">
      <w:bodyDiv w:val="1"/>
      <w:marLeft w:val="0"/>
      <w:marRight w:val="0"/>
      <w:marTop w:val="0"/>
      <w:marBottom w:val="0"/>
      <w:divBdr>
        <w:top w:val="none" w:sz="0" w:space="0" w:color="auto"/>
        <w:left w:val="none" w:sz="0" w:space="0" w:color="auto"/>
        <w:bottom w:val="none" w:sz="0" w:space="0" w:color="auto"/>
        <w:right w:val="none" w:sz="0" w:space="0" w:color="auto"/>
      </w:divBdr>
    </w:div>
    <w:div w:id="1998221738">
      <w:bodyDiv w:val="1"/>
      <w:marLeft w:val="0"/>
      <w:marRight w:val="0"/>
      <w:marTop w:val="0"/>
      <w:marBottom w:val="0"/>
      <w:divBdr>
        <w:top w:val="none" w:sz="0" w:space="0" w:color="auto"/>
        <w:left w:val="none" w:sz="0" w:space="0" w:color="auto"/>
        <w:bottom w:val="none" w:sz="0" w:space="0" w:color="auto"/>
        <w:right w:val="none" w:sz="0" w:space="0" w:color="auto"/>
      </w:divBdr>
      <w:divsChild>
        <w:div w:id="654070799">
          <w:marLeft w:val="0"/>
          <w:marRight w:val="0"/>
          <w:marTop w:val="0"/>
          <w:marBottom w:val="0"/>
          <w:divBdr>
            <w:top w:val="none" w:sz="0" w:space="0" w:color="auto"/>
            <w:left w:val="none" w:sz="0" w:space="0" w:color="auto"/>
            <w:bottom w:val="none" w:sz="0" w:space="0" w:color="auto"/>
            <w:right w:val="none" w:sz="0" w:space="0" w:color="auto"/>
          </w:divBdr>
        </w:div>
        <w:div w:id="718552093">
          <w:marLeft w:val="0"/>
          <w:marRight w:val="0"/>
          <w:marTop w:val="0"/>
          <w:marBottom w:val="0"/>
          <w:divBdr>
            <w:top w:val="none" w:sz="0" w:space="0" w:color="auto"/>
            <w:left w:val="none" w:sz="0" w:space="0" w:color="auto"/>
            <w:bottom w:val="none" w:sz="0" w:space="0" w:color="auto"/>
            <w:right w:val="none" w:sz="0" w:space="0" w:color="auto"/>
          </w:divBdr>
        </w:div>
        <w:div w:id="879315962">
          <w:marLeft w:val="0"/>
          <w:marRight w:val="0"/>
          <w:marTop w:val="0"/>
          <w:marBottom w:val="0"/>
          <w:divBdr>
            <w:top w:val="none" w:sz="0" w:space="0" w:color="auto"/>
            <w:left w:val="none" w:sz="0" w:space="0" w:color="auto"/>
            <w:bottom w:val="none" w:sz="0" w:space="0" w:color="auto"/>
            <w:right w:val="none" w:sz="0" w:space="0" w:color="auto"/>
          </w:divBdr>
        </w:div>
        <w:div w:id="891112810">
          <w:marLeft w:val="0"/>
          <w:marRight w:val="0"/>
          <w:marTop w:val="0"/>
          <w:marBottom w:val="0"/>
          <w:divBdr>
            <w:top w:val="none" w:sz="0" w:space="0" w:color="auto"/>
            <w:left w:val="none" w:sz="0" w:space="0" w:color="auto"/>
            <w:bottom w:val="none" w:sz="0" w:space="0" w:color="auto"/>
            <w:right w:val="none" w:sz="0" w:space="0" w:color="auto"/>
          </w:divBdr>
        </w:div>
        <w:div w:id="1131904890">
          <w:marLeft w:val="0"/>
          <w:marRight w:val="0"/>
          <w:marTop w:val="0"/>
          <w:marBottom w:val="0"/>
          <w:divBdr>
            <w:top w:val="none" w:sz="0" w:space="0" w:color="auto"/>
            <w:left w:val="none" w:sz="0" w:space="0" w:color="auto"/>
            <w:bottom w:val="none" w:sz="0" w:space="0" w:color="auto"/>
            <w:right w:val="none" w:sz="0" w:space="0" w:color="auto"/>
          </w:divBdr>
        </w:div>
        <w:div w:id="1404569990">
          <w:marLeft w:val="0"/>
          <w:marRight w:val="0"/>
          <w:marTop w:val="0"/>
          <w:marBottom w:val="0"/>
          <w:divBdr>
            <w:top w:val="none" w:sz="0" w:space="0" w:color="auto"/>
            <w:left w:val="none" w:sz="0" w:space="0" w:color="auto"/>
            <w:bottom w:val="none" w:sz="0" w:space="0" w:color="auto"/>
            <w:right w:val="none" w:sz="0" w:space="0" w:color="auto"/>
          </w:divBdr>
        </w:div>
        <w:div w:id="1518343863">
          <w:marLeft w:val="0"/>
          <w:marRight w:val="0"/>
          <w:marTop w:val="0"/>
          <w:marBottom w:val="0"/>
          <w:divBdr>
            <w:top w:val="none" w:sz="0" w:space="0" w:color="auto"/>
            <w:left w:val="none" w:sz="0" w:space="0" w:color="auto"/>
            <w:bottom w:val="none" w:sz="0" w:space="0" w:color="auto"/>
            <w:right w:val="none" w:sz="0" w:space="0" w:color="auto"/>
          </w:divBdr>
        </w:div>
        <w:div w:id="1805388044">
          <w:marLeft w:val="0"/>
          <w:marRight w:val="0"/>
          <w:marTop w:val="0"/>
          <w:marBottom w:val="0"/>
          <w:divBdr>
            <w:top w:val="none" w:sz="0" w:space="0" w:color="auto"/>
            <w:left w:val="none" w:sz="0" w:space="0" w:color="auto"/>
            <w:bottom w:val="none" w:sz="0" w:space="0" w:color="auto"/>
            <w:right w:val="none" w:sz="0" w:space="0" w:color="auto"/>
          </w:divBdr>
        </w:div>
        <w:div w:id="1903908154">
          <w:marLeft w:val="0"/>
          <w:marRight w:val="0"/>
          <w:marTop w:val="0"/>
          <w:marBottom w:val="0"/>
          <w:divBdr>
            <w:top w:val="none" w:sz="0" w:space="0" w:color="auto"/>
            <w:left w:val="none" w:sz="0" w:space="0" w:color="auto"/>
            <w:bottom w:val="none" w:sz="0" w:space="0" w:color="auto"/>
            <w:right w:val="none" w:sz="0" w:space="0" w:color="auto"/>
          </w:divBdr>
        </w:div>
      </w:divsChild>
    </w:div>
    <w:div w:id="207435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DE6C0-A61C-49DF-BE68-12E6413D9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17</Pages>
  <Words>5547</Words>
  <Characters>31620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K52OMX</cp:lastModifiedBy>
  <cp:revision>81</cp:revision>
  <cp:lastPrinted>2026-01-23T07:56:00Z</cp:lastPrinted>
  <dcterms:created xsi:type="dcterms:W3CDTF">2021-02-24T06:05:00Z</dcterms:created>
  <dcterms:modified xsi:type="dcterms:W3CDTF">2026-01-27T05:17:00Z</dcterms:modified>
</cp:coreProperties>
</file>