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0D" w:rsidRDefault="006F430D" w:rsidP="0037585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2811145</wp:posOffset>
            </wp:positionH>
            <wp:positionV relativeFrom="paragraph">
              <wp:posOffset>115570</wp:posOffset>
            </wp:positionV>
            <wp:extent cx="707390" cy="925830"/>
            <wp:effectExtent l="19050" t="0" r="0" b="0"/>
            <wp:wrapTight wrapText="bothSides">
              <wp:wrapPolygon edited="0">
                <wp:start x="-582" y="0"/>
                <wp:lineTo x="-582" y="21333"/>
                <wp:lineTo x="21522" y="21333"/>
                <wp:lineTo x="21522" y="0"/>
                <wp:lineTo x="-58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30D" w:rsidRDefault="006F430D" w:rsidP="00375851">
      <w:pPr>
        <w:spacing w:after="0"/>
      </w:pPr>
    </w:p>
    <w:p w:rsidR="006F430D" w:rsidRDefault="006F430D" w:rsidP="00375851">
      <w:pPr>
        <w:spacing w:after="0"/>
      </w:pPr>
    </w:p>
    <w:p w:rsidR="006F430D" w:rsidRDefault="006F430D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7B7F63" w:rsidRDefault="007B7F63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7B7F63" w:rsidRDefault="007B7F63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F430D" w:rsidRDefault="006F430D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6F430D" w:rsidRPr="00D16E42" w:rsidRDefault="006F430D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6F430D" w:rsidRPr="00D16E42" w:rsidRDefault="006F430D" w:rsidP="0037585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6F430D" w:rsidRDefault="006F430D" w:rsidP="0037585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F430D" w:rsidRPr="00D16E42" w:rsidRDefault="006F430D" w:rsidP="0037585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F430D" w:rsidRDefault="006F430D" w:rsidP="003758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F430D" w:rsidRDefault="006F430D" w:rsidP="003758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F430D" w:rsidRDefault="00753E51" w:rsidP="003758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02.02.2026</w:t>
      </w:r>
      <w:r w:rsidR="006F430D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F430D" w:rsidRPr="007E2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0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73F3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3F3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7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0D" w:rsidRPr="007E224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117</w:t>
      </w:r>
    </w:p>
    <w:p w:rsidR="006F430D" w:rsidRPr="007E2247" w:rsidRDefault="006F430D" w:rsidP="003758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F430D" w:rsidTr="00763BFD">
        <w:tc>
          <w:tcPr>
            <w:tcW w:w="4361" w:type="dxa"/>
          </w:tcPr>
          <w:p w:rsidR="006F430D" w:rsidRPr="006F430D" w:rsidRDefault="006F430D" w:rsidP="00375851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муниципальной программы </w:t>
            </w:r>
            <w:r w:rsidRPr="00DB759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Формирование современной комфортной среды </w:t>
            </w:r>
            <w:r w:rsidRPr="00DB759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Кировского муниципального округа»</w:t>
            </w:r>
          </w:p>
        </w:tc>
      </w:tr>
    </w:tbl>
    <w:p w:rsidR="006F430D" w:rsidRPr="00763BFD" w:rsidRDefault="006F430D" w:rsidP="00375851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430D" w:rsidRPr="006F430D" w:rsidRDefault="006F430D" w:rsidP="00375851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3BF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63BFD" w:rsidRPr="00522E18">
        <w:rPr>
          <w:rFonts w:ascii="Times New Roman" w:hAnsi="Times New Roman" w:cs="Times New Roman"/>
          <w:color w:val="000000"/>
          <w:sz w:val="26"/>
        </w:rPr>
        <w:t>В соответствии со ст. 179 Бюджетного кодекса Российской Федерации,</w:t>
      </w:r>
      <w:r w:rsidR="00726F36">
        <w:rPr>
          <w:rFonts w:ascii="Times New Roman" w:hAnsi="Times New Roman" w:cs="Times New Roman"/>
          <w:color w:val="000000"/>
          <w:sz w:val="26"/>
        </w:rPr>
        <w:t xml:space="preserve"> Федеральным законом  от 20.03.2025 № 33-ФЗ «Об общих принципах организации местного самоуправления в единой системе публи</w:t>
      </w:r>
      <w:r w:rsidR="00722580">
        <w:rPr>
          <w:rFonts w:ascii="Times New Roman" w:hAnsi="Times New Roman" w:cs="Times New Roman"/>
          <w:color w:val="000000"/>
          <w:sz w:val="26"/>
        </w:rPr>
        <w:t>чной власти», со ст. ст. 5, 35 У</w:t>
      </w:r>
      <w:r w:rsidR="00726F36">
        <w:rPr>
          <w:rFonts w:ascii="Times New Roman" w:hAnsi="Times New Roman" w:cs="Times New Roman"/>
          <w:color w:val="000000"/>
          <w:sz w:val="26"/>
        </w:rPr>
        <w:t>става Кировского муниципального округа Калужской области,</w:t>
      </w:r>
      <w:r w:rsidR="00763BFD" w:rsidRPr="00522E18">
        <w:rPr>
          <w:rFonts w:ascii="Times New Roman" w:hAnsi="Times New Roman" w:cs="Times New Roman"/>
          <w:color w:val="000000"/>
          <w:sz w:val="26"/>
        </w:rPr>
        <w:t xml:space="preserve"> 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 w:rsidR="00726F3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Кировского муниципального округа 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</w:t>
      </w:r>
      <w:proofErr w:type="gramEnd"/>
      <w:r w:rsidR="00726F3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</w:t>
      </w:r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рядка </w:t>
      </w:r>
      <w:proofErr w:type="gramStart"/>
      <w:r w:rsidR="00522E1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</w:t>
      </w:r>
      <w:proofErr w:type="gramEnd"/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726F3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F430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Pr="006F430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6F430D" w:rsidRDefault="006F430D" w:rsidP="0037585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F430D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Pr="006F430D">
        <w:rPr>
          <w:rFonts w:ascii="Times New Roman" w:hAnsi="Times New Roman" w:cs="Times New Roman"/>
          <w:color w:val="000000" w:themeColor="text1"/>
          <w:sz w:val="26"/>
          <w:szCs w:val="26"/>
        </w:rPr>
        <w:t>«Формирование современной комфортной среды Кировского муниципального округа»</w:t>
      </w:r>
      <w:r w:rsidR="001100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(приложение).</w:t>
      </w:r>
    </w:p>
    <w:p w:rsidR="00763BFD" w:rsidRPr="00763BFD" w:rsidRDefault="00763BFD" w:rsidP="00375851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6"/>
        </w:rPr>
      </w:pPr>
      <w:r w:rsidRPr="00763BFD">
        <w:rPr>
          <w:rFonts w:ascii="Times New Roman" w:hAnsi="Times New Roman" w:cs="Times New Roman"/>
          <w:color w:val="000000"/>
          <w:sz w:val="26"/>
        </w:rPr>
        <w:t xml:space="preserve">       </w:t>
      </w:r>
      <w:r w:rsidRPr="00763BFD">
        <w:rPr>
          <w:rFonts w:ascii="Times New Roman" w:hAnsi="Times New Roman" w:cs="Times New Roman"/>
          <w:color w:val="000000"/>
          <w:sz w:val="26"/>
        </w:rPr>
        <w:tab/>
        <w:t xml:space="preserve">2. </w:t>
      </w:r>
      <w:r w:rsidR="00522E18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Финансирование мероприятий данной программы утверждается решением Думы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522E18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25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522E18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 w:rsidR="00522E1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522E18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21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</w:t>
      </w:r>
      <w:r w:rsidR="00522E18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522E18" w:rsidRDefault="00763BFD" w:rsidP="00375851">
      <w:pPr>
        <w:shd w:val="clear" w:color="auto" w:fill="FFFFFF"/>
        <w:tabs>
          <w:tab w:val="left" w:pos="499"/>
        </w:tabs>
        <w:spacing w:after="0" w:line="20" w:lineRule="atLeast"/>
        <w:ind w:left="24"/>
        <w:jc w:val="both"/>
        <w:rPr>
          <w:rFonts w:ascii="Times New Roman" w:hAnsi="Times New Roman" w:cs="Times New Roman"/>
          <w:sz w:val="26"/>
          <w:szCs w:val="26"/>
        </w:rPr>
      </w:pPr>
      <w:r w:rsidRPr="00763BFD">
        <w:rPr>
          <w:rFonts w:ascii="Times New Roman" w:hAnsi="Times New Roman" w:cs="Times New Roman"/>
          <w:sz w:val="26"/>
          <w:szCs w:val="26"/>
        </w:rPr>
        <w:tab/>
      </w:r>
      <w:r w:rsidRPr="00763BFD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763B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63BFD">
        <w:rPr>
          <w:rFonts w:ascii="Times New Roman" w:hAnsi="Times New Roman" w:cs="Times New Roman"/>
          <w:sz w:val="26"/>
          <w:szCs w:val="26"/>
        </w:rPr>
        <w:t xml:space="preserve"> исполнением  настоящего постановления возложить на </w:t>
      </w:r>
      <w:r w:rsidR="00604416">
        <w:rPr>
          <w:rFonts w:ascii="Times New Roman" w:hAnsi="Times New Roman" w:cs="Times New Roman"/>
          <w:sz w:val="26"/>
          <w:szCs w:val="26"/>
        </w:rPr>
        <w:t>заместителя Главы Администрации по строительству и благоустройству</w:t>
      </w:r>
      <w:r w:rsidRPr="00763BFD">
        <w:rPr>
          <w:rFonts w:ascii="Times New Roman" w:hAnsi="Times New Roman" w:cs="Times New Roman"/>
          <w:sz w:val="26"/>
          <w:szCs w:val="26"/>
        </w:rPr>
        <w:t xml:space="preserve"> </w:t>
      </w:r>
      <w:r w:rsidR="00604416">
        <w:rPr>
          <w:rFonts w:ascii="Times New Roman" w:hAnsi="Times New Roman" w:cs="Times New Roman"/>
          <w:sz w:val="26"/>
          <w:szCs w:val="26"/>
        </w:rPr>
        <w:t>Удалову Т.А.</w:t>
      </w:r>
    </w:p>
    <w:p w:rsidR="00E93ECA" w:rsidRPr="00EA4D78" w:rsidRDefault="00522E18" w:rsidP="00E93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3BFD" w:rsidRPr="00522E18">
        <w:rPr>
          <w:rFonts w:ascii="Times New Roman" w:hAnsi="Times New Roman" w:cs="Times New Roman"/>
          <w:color w:val="000000"/>
          <w:sz w:val="26"/>
        </w:rPr>
        <w:t xml:space="preserve">4. </w:t>
      </w:r>
      <w:r w:rsidR="00E93ECA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E93ECA">
        <w:rPr>
          <w:rFonts w:ascii="Times New Roman" w:hAnsi="Times New Roman" w:cs="Times New Roman"/>
          <w:sz w:val="26"/>
          <w:szCs w:val="26"/>
        </w:rPr>
        <w:t xml:space="preserve"> его</w:t>
      </w:r>
      <w:r w:rsidR="00E93ECA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726F36">
        <w:rPr>
          <w:rFonts w:ascii="Times New Roman" w:hAnsi="Times New Roman" w:cs="Times New Roman"/>
          <w:sz w:val="26"/>
          <w:szCs w:val="26"/>
        </w:rPr>
        <w:t xml:space="preserve">и подлежит размещению на официальном сайте Кировского муниципального округа Калужской области </w:t>
      </w:r>
      <w:r w:rsidR="00E93ECA">
        <w:rPr>
          <w:rFonts w:ascii="Times New Roman" w:hAnsi="Times New Roman" w:cs="Times New Roman"/>
          <w:sz w:val="26"/>
          <w:szCs w:val="26"/>
        </w:rPr>
        <w:t xml:space="preserve">и </w:t>
      </w:r>
      <w:r w:rsidR="00E93EC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E93ECA"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="00E93EC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763BFD" w:rsidRPr="00763BFD" w:rsidRDefault="00763BFD" w:rsidP="00375851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6"/>
        </w:rPr>
      </w:pPr>
    </w:p>
    <w:p w:rsidR="006F430D" w:rsidRPr="006F430D" w:rsidRDefault="006F430D" w:rsidP="00375851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F430D" w:rsidRPr="00FB5AD5" w:rsidRDefault="006F430D" w:rsidP="00375851">
      <w:pPr>
        <w:pStyle w:val="a5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FB5AD5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gramStart"/>
      <w:r w:rsidRPr="00FB5AD5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FB5AD5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6F430D" w:rsidRPr="00FB5AD5" w:rsidRDefault="006F430D" w:rsidP="00375851">
      <w:pPr>
        <w:pStyle w:val="a5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FB5AD5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</w:t>
      </w:r>
      <w:r w:rsidR="00F73F3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FB5AD5">
        <w:rPr>
          <w:rFonts w:ascii="Times New Roman" w:hAnsi="Times New Roman" w:cs="Times New Roman"/>
          <w:b/>
          <w:sz w:val="26"/>
          <w:szCs w:val="26"/>
        </w:rPr>
        <w:t xml:space="preserve">              И.Н. Феденков</w:t>
      </w:r>
    </w:p>
    <w:p w:rsidR="006F430D" w:rsidRPr="007B7F63" w:rsidRDefault="006F430D" w:rsidP="00375851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430D" w:rsidRDefault="006F430D" w:rsidP="003758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7F63" w:rsidRDefault="007B7F63" w:rsidP="003758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4416" w:rsidRDefault="00604416" w:rsidP="003758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604416" w:rsidSect="00604416">
          <w:type w:val="continuous"/>
          <w:pgSz w:w="11905" w:h="16838"/>
          <w:pgMar w:top="851" w:right="737" w:bottom="567" w:left="1418" w:header="0" w:footer="0" w:gutter="0"/>
          <w:cols w:space="720"/>
          <w:titlePg/>
          <w:docGrid w:linePitch="299"/>
        </w:sectPr>
      </w:pP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4"/>
      </w:tblGrid>
      <w:tr w:rsidR="00FB5AD5" w:rsidTr="00FB5AD5">
        <w:tc>
          <w:tcPr>
            <w:tcW w:w="4074" w:type="dxa"/>
          </w:tcPr>
          <w:p w:rsidR="00FB5AD5" w:rsidRDefault="00FB5AD5" w:rsidP="0037585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E4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к постановлению</w:t>
            </w:r>
          </w:p>
          <w:p w:rsidR="00FB5AD5" w:rsidRDefault="00FB5AD5" w:rsidP="0037585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Кировского</w:t>
            </w:r>
            <w:proofErr w:type="gramEnd"/>
          </w:p>
          <w:p w:rsidR="00FB5AD5" w:rsidRDefault="00FB5AD5" w:rsidP="0037585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муниципального округа</w:t>
            </w:r>
          </w:p>
          <w:p w:rsidR="00FB5AD5" w:rsidRDefault="00FB5AD5" w:rsidP="00753E5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</w:t>
            </w:r>
            <w:r w:rsidR="00753E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02.02.2026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  <w:r w:rsidR="00753E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117</w:t>
            </w:r>
          </w:p>
        </w:tc>
      </w:tr>
    </w:tbl>
    <w:p w:rsidR="00FB5AD5" w:rsidRDefault="00FB5AD5" w:rsidP="00375851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001D" w:rsidRDefault="0011001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11001D" w:rsidRDefault="0011001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Формирование современной комфортной среды</w:t>
      </w:r>
    </w:p>
    <w:p w:rsidR="0011001D" w:rsidRPr="00DB7591" w:rsidRDefault="0011001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муниципального округа»</w:t>
      </w:r>
    </w:p>
    <w:p w:rsidR="0011001D" w:rsidRDefault="0011001D" w:rsidP="00375851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DB7591" w:rsidRDefault="00C32C62" w:rsidP="0037585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151C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аспорт</w:t>
      </w:r>
    </w:p>
    <w:p w:rsidR="00C32C62" w:rsidRPr="00DB7591" w:rsidRDefault="00C32C62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  <w:r w:rsidR="000F54A3"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C2797" w:rsidRDefault="006414C7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2C2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Формирование современной комфортной среды</w:t>
      </w:r>
    </w:p>
    <w:p w:rsidR="00C32C62" w:rsidRDefault="00DB7591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муниципального округа</w:t>
      </w:r>
      <w:r w:rsidR="006414C7" w:rsidRPr="00DB75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0E073D" w:rsidRPr="00DB7591" w:rsidRDefault="000E073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375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15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4"/>
        <w:gridCol w:w="1701"/>
        <w:gridCol w:w="1276"/>
        <w:gridCol w:w="1417"/>
        <w:gridCol w:w="1772"/>
        <w:gridCol w:w="2055"/>
      </w:tblGrid>
      <w:tr w:rsidR="00C32C62" w:rsidRPr="00C32C62" w:rsidTr="00BA385E">
        <w:tc>
          <w:tcPr>
            <w:tcW w:w="4171" w:type="dxa"/>
            <w:gridSpan w:val="3"/>
          </w:tcPr>
          <w:p w:rsidR="00C32C62" w:rsidRPr="00C32C62" w:rsidRDefault="00C32C6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244" w:type="dxa"/>
            <w:gridSpan w:val="3"/>
          </w:tcPr>
          <w:p w:rsidR="00C32C62" w:rsidRPr="00C32C62" w:rsidRDefault="00DB7591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</w:t>
            </w:r>
            <w:r w:rsidR="0038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 Калужской области</w:t>
            </w:r>
          </w:p>
        </w:tc>
      </w:tr>
      <w:tr w:rsidR="00C32C62" w:rsidRPr="00C32C62" w:rsidTr="00BA385E">
        <w:tc>
          <w:tcPr>
            <w:tcW w:w="4171" w:type="dxa"/>
            <w:gridSpan w:val="3"/>
          </w:tcPr>
          <w:p w:rsidR="00C32C62" w:rsidRPr="00C32C62" w:rsidRDefault="00C32C6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5244" w:type="dxa"/>
            <w:gridSpan w:val="3"/>
          </w:tcPr>
          <w:p w:rsidR="00C32C62" w:rsidRPr="00C32C62" w:rsidRDefault="0001716D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МАУ «Благоустройство»</w:t>
            </w:r>
          </w:p>
        </w:tc>
      </w:tr>
      <w:tr w:rsidR="00C32C62" w:rsidRPr="00C32C62" w:rsidTr="00BA385E">
        <w:tc>
          <w:tcPr>
            <w:tcW w:w="4171" w:type="dxa"/>
            <w:gridSpan w:val="3"/>
          </w:tcPr>
          <w:p w:rsidR="00C32C62" w:rsidRPr="00C32C62" w:rsidRDefault="00C32C6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5244" w:type="dxa"/>
            <w:gridSpan w:val="3"/>
          </w:tcPr>
          <w:p w:rsidR="0086651A" w:rsidRPr="00604416" w:rsidRDefault="0086651A" w:rsidP="00375851">
            <w:pPr>
              <w:pStyle w:val="ConsPlusCell"/>
              <w:jc w:val="both"/>
            </w:pPr>
            <w:r w:rsidRPr="00604416">
              <w:t>- повышение качества уровня жизни граждан путем формирования современного облика дворовых и общественных территорий;</w:t>
            </w:r>
          </w:p>
          <w:p w:rsidR="00C32C62" w:rsidRPr="00604416" w:rsidRDefault="0086651A" w:rsidP="008930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441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93056" w:rsidRPr="00604416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в том числе с привлечением общественности, граждан, заинтересованных лиц, по благоустройству дворовых и общественных территорий</w:t>
            </w:r>
          </w:p>
        </w:tc>
      </w:tr>
      <w:tr w:rsidR="00C32C62" w:rsidRPr="00C32C62" w:rsidTr="002B7524">
        <w:trPr>
          <w:trHeight w:val="798"/>
        </w:trPr>
        <w:tc>
          <w:tcPr>
            <w:tcW w:w="4171" w:type="dxa"/>
            <w:gridSpan w:val="3"/>
          </w:tcPr>
          <w:p w:rsidR="00C32C62" w:rsidRPr="00C32C62" w:rsidRDefault="00C32C6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5244" w:type="dxa"/>
            <w:gridSpan w:val="3"/>
          </w:tcPr>
          <w:p w:rsidR="00C32C62" w:rsidRPr="00C32C62" w:rsidRDefault="0001716D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  <w:p w:rsidR="00C32C62" w:rsidRPr="00C32C62" w:rsidRDefault="00C32C62" w:rsidP="007A41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BA385E">
        <w:tc>
          <w:tcPr>
            <w:tcW w:w="4171" w:type="dxa"/>
            <w:gridSpan w:val="3"/>
          </w:tcPr>
          <w:p w:rsidR="00C32C62" w:rsidRPr="00C32C62" w:rsidRDefault="00C32C6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5244" w:type="dxa"/>
            <w:gridSpan w:val="3"/>
          </w:tcPr>
          <w:p w:rsidR="00C32C62" w:rsidRPr="00C32C62" w:rsidRDefault="00FE4278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 годы, в один этап</w:t>
            </w:r>
          </w:p>
        </w:tc>
      </w:tr>
      <w:tr w:rsidR="001B31F5" w:rsidRPr="00C32C62" w:rsidTr="00CC2797">
        <w:tc>
          <w:tcPr>
            <w:tcW w:w="9415" w:type="dxa"/>
            <w:gridSpan w:val="6"/>
          </w:tcPr>
          <w:p w:rsidR="001B31F5" w:rsidRPr="00C32C62" w:rsidRDefault="001B31F5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1B31F5" w:rsidRPr="00C32C62" w:rsidTr="00BA385E">
        <w:tc>
          <w:tcPr>
            <w:tcW w:w="1194" w:type="dxa"/>
            <w:vMerge w:val="restart"/>
            <w:vAlign w:val="center"/>
          </w:tcPr>
          <w:p w:rsidR="001B31F5" w:rsidRDefault="001B31F5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1" w:type="dxa"/>
            <w:gridSpan w:val="5"/>
          </w:tcPr>
          <w:p w:rsidR="001B31F5" w:rsidRPr="00C32C62" w:rsidRDefault="001B31F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BA385E" w:rsidRPr="00C32C62" w:rsidTr="00BA385E">
        <w:tc>
          <w:tcPr>
            <w:tcW w:w="1194" w:type="dxa"/>
            <w:vMerge/>
          </w:tcPr>
          <w:p w:rsidR="00BA385E" w:rsidRPr="00C32C62" w:rsidRDefault="00BA385E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385E" w:rsidRPr="00C32C62" w:rsidRDefault="00BA385E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руб.</w:t>
            </w:r>
          </w:p>
        </w:tc>
        <w:tc>
          <w:tcPr>
            <w:tcW w:w="2693" w:type="dxa"/>
            <w:gridSpan w:val="2"/>
          </w:tcPr>
          <w:p w:rsidR="00BA385E" w:rsidRPr="00C32C62" w:rsidRDefault="00BA385E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1347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1772" w:type="dxa"/>
          </w:tcPr>
          <w:p w:rsidR="00BA385E" w:rsidRPr="00C32C62" w:rsidRDefault="00BA385E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бюджета, руб.</w:t>
            </w:r>
          </w:p>
        </w:tc>
        <w:tc>
          <w:tcPr>
            <w:tcW w:w="2055" w:type="dxa"/>
          </w:tcPr>
          <w:p w:rsidR="00BA385E" w:rsidRPr="00C32C62" w:rsidRDefault="00BA385E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федерального бюджета,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</w:t>
            </w:r>
            <w:proofErr w:type="spellEnd"/>
          </w:p>
        </w:tc>
      </w:tr>
      <w:tr w:rsidR="00BA385E" w:rsidRPr="00C32C62" w:rsidTr="00BA385E">
        <w:tc>
          <w:tcPr>
            <w:tcW w:w="1194" w:type="dxa"/>
          </w:tcPr>
          <w:p w:rsidR="00BA385E" w:rsidRPr="00C32C62" w:rsidRDefault="00BA385E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:rsidR="00BA385E" w:rsidRPr="001B31F5" w:rsidRDefault="00BA385E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31F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16 660 348,35</w:t>
            </w:r>
          </w:p>
        </w:tc>
        <w:tc>
          <w:tcPr>
            <w:tcW w:w="2693" w:type="dxa"/>
            <w:gridSpan w:val="2"/>
            <w:vAlign w:val="center"/>
          </w:tcPr>
          <w:p w:rsidR="00BA385E" w:rsidRPr="001B31F5" w:rsidRDefault="00BA385E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31F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8 345 337,14</w:t>
            </w:r>
          </w:p>
        </w:tc>
        <w:tc>
          <w:tcPr>
            <w:tcW w:w="1772" w:type="dxa"/>
            <w:vAlign w:val="center"/>
          </w:tcPr>
          <w:p w:rsidR="00BA385E" w:rsidRPr="001B31F5" w:rsidRDefault="00BA385E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31F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8 315 011,21</w:t>
            </w:r>
          </w:p>
        </w:tc>
        <w:tc>
          <w:tcPr>
            <w:tcW w:w="2055" w:type="dxa"/>
          </w:tcPr>
          <w:p w:rsidR="00BA385E" w:rsidRDefault="00BA385E" w:rsidP="00375851">
            <w:pPr>
              <w:spacing w:after="0"/>
              <w:jc w:val="center"/>
            </w:pPr>
            <w:r w:rsidRPr="006F31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A385E" w:rsidRPr="00C32C62" w:rsidTr="00BA385E">
        <w:tc>
          <w:tcPr>
            <w:tcW w:w="1194" w:type="dxa"/>
          </w:tcPr>
          <w:p w:rsidR="00BA385E" w:rsidRPr="00C32C62" w:rsidRDefault="00BA385E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8 238 610,95</w:t>
            </w:r>
          </w:p>
        </w:tc>
        <w:tc>
          <w:tcPr>
            <w:tcW w:w="2693" w:type="dxa"/>
            <w:gridSpan w:val="2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254 769,31</w:t>
            </w:r>
          </w:p>
        </w:tc>
        <w:tc>
          <w:tcPr>
            <w:tcW w:w="1772" w:type="dxa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7 983 841,64</w:t>
            </w:r>
          </w:p>
        </w:tc>
        <w:tc>
          <w:tcPr>
            <w:tcW w:w="2055" w:type="dxa"/>
          </w:tcPr>
          <w:p w:rsidR="00BA385E" w:rsidRDefault="00BA385E" w:rsidP="00375851">
            <w:pPr>
              <w:spacing w:after="0"/>
              <w:jc w:val="center"/>
            </w:pPr>
            <w:r w:rsidRPr="006F31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A385E" w:rsidRPr="00C32C62" w:rsidTr="00BA385E">
        <w:tc>
          <w:tcPr>
            <w:tcW w:w="1194" w:type="dxa"/>
          </w:tcPr>
          <w:p w:rsidR="00BA385E" w:rsidRPr="00C32C62" w:rsidRDefault="00BA385E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8 330 989,25</w:t>
            </w:r>
          </w:p>
        </w:tc>
        <w:tc>
          <w:tcPr>
            <w:tcW w:w="2693" w:type="dxa"/>
            <w:gridSpan w:val="2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257 626,00</w:t>
            </w:r>
          </w:p>
        </w:tc>
        <w:tc>
          <w:tcPr>
            <w:tcW w:w="1772" w:type="dxa"/>
            <w:vAlign w:val="center"/>
          </w:tcPr>
          <w:p w:rsidR="00BA385E" w:rsidRPr="001B31F5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8 073 363,25</w:t>
            </w:r>
          </w:p>
        </w:tc>
        <w:tc>
          <w:tcPr>
            <w:tcW w:w="2055" w:type="dxa"/>
          </w:tcPr>
          <w:p w:rsidR="00BA385E" w:rsidRDefault="00BA385E" w:rsidP="00B32B30">
            <w:pPr>
              <w:spacing w:after="0"/>
              <w:jc w:val="center"/>
            </w:pPr>
            <w:r w:rsidRPr="006F31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32B30" w:rsidRPr="00C32C62" w:rsidTr="00FB18D3">
        <w:trPr>
          <w:trHeight w:val="455"/>
        </w:trPr>
        <w:tc>
          <w:tcPr>
            <w:tcW w:w="1194" w:type="dxa"/>
          </w:tcPr>
          <w:p w:rsidR="00B32B30" w:rsidRPr="00C32C62" w:rsidRDefault="00B32B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2029</w:t>
            </w:r>
          </w:p>
        </w:tc>
        <w:tc>
          <w:tcPr>
            <w:tcW w:w="1701" w:type="dxa"/>
          </w:tcPr>
          <w:p w:rsidR="00B32B30" w:rsidRPr="00C32C62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100 000,00</w:t>
            </w:r>
          </w:p>
        </w:tc>
        <w:tc>
          <w:tcPr>
            <w:tcW w:w="2693" w:type="dxa"/>
            <w:gridSpan w:val="2"/>
          </w:tcPr>
          <w:p w:rsidR="00B32B30" w:rsidRPr="00C32C62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100 000,00</w:t>
            </w:r>
          </w:p>
        </w:tc>
        <w:tc>
          <w:tcPr>
            <w:tcW w:w="1772" w:type="dxa"/>
          </w:tcPr>
          <w:p w:rsidR="00B32B30" w:rsidRDefault="00B32B30" w:rsidP="00B32B30">
            <w:pPr>
              <w:jc w:val="center"/>
            </w:pPr>
            <w:r w:rsidRPr="00B84B6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55" w:type="dxa"/>
          </w:tcPr>
          <w:p w:rsidR="00B32B30" w:rsidRDefault="00B32B30" w:rsidP="00B32B30">
            <w:pPr>
              <w:jc w:val="center"/>
            </w:pPr>
            <w:r w:rsidRPr="00AA2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32B30" w:rsidRPr="00C32C62" w:rsidTr="00BA385E">
        <w:tc>
          <w:tcPr>
            <w:tcW w:w="1194" w:type="dxa"/>
          </w:tcPr>
          <w:p w:rsidR="00B32B30" w:rsidRPr="00C32C62" w:rsidRDefault="00B32B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B32B30" w:rsidRPr="00C32C62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100 000,00</w:t>
            </w:r>
          </w:p>
        </w:tc>
        <w:tc>
          <w:tcPr>
            <w:tcW w:w="2693" w:type="dxa"/>
            <w:gridSpan w:val="2"/>
          </w:tcPr>
          <w:p w:rsidR="00B32B30" w:rsidRPr="00C32C62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100 000,00</w:t>
            </w:r>
          </w:p>
        </w:tc>
        <w:tc>
          <w:tcPr>
            <w:tcW w:w="1772" w:type="dxa"/>
          </w:tcPr>
          <w:p w:rsidR="00B32B30" w:rsidRDefault="00B32B30" w:rsidP="00B32B30">
            <w:pPr>
              <w:jc w:val="center"/>
            </w:pPr>
            <w:r w:rsidRPr="00B84B6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55" w:type="dxa"/>
          </w:tcPr>
          <w:p w:rsidR="00B32B30" w:rsidRDefault="00B32B30" w:rsidP="00B32B30">
            <w:pPr>
              <w:jc w:val="center"/>
            </w:pPr>
            <w:r w:rsidRPr="00AA2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32B30" w:rsidRPr="00C32C62" w:rsidTr="00BA385E">
        <w:tc>
          <w:tcPr>
            <w:tcW w:w="1194" w:type="dxa"/>
          </w:tcPr>
          <w:p w:rsidR="00B32B30" w:rsidRDefault="00B32B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1701" w:type="dxa"/>
          </w:tcPr>
          <w:p w:rsidR="00B32B30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100 000,00</w:t>
            </w:r>
          </w:p>
        </w:tc>
        <w:tc>
          <w:tcPr>
            <w:tcW w:w="2693" w:type="dxa"/>
            <w:gridSpan w:val="2"/>
          </w:tcPr>
          <w:p w:rsidR="00B32B30" w:rsidRDefault="00B32B3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100 000,00</w:t>
            </w:r>
          </w:p>
        </w:tc>
        <w:tc>
          <w:tcPr>
            <w:tcW w:w="1772" w:type="dxa"/>
          </w:tcPr>
          <w:p w:rsidR="00B32B30" w:rsidRDefault="00B32B30" w:rsidP="00B32B30">
            <w:pPr>
              <w:jc w:val="center"/>
            </w:pPr>
            <w:r w:rsidRPr="00B84B6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55" w:type="dxa"/>
          </w:tcPr>
          <w:p w:rsidR="00B32B30" w:rsidRDefault="00B32B30" w:rsidP="00B32B30">
            <w:pPr>
              <w:jc w:val="center"/>
            </w:pPr>
            <w:r w:rsidRPr="00AA2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:rsidR="00CC2797" w:rsidRPr="001347A7" w:rsidRDefault="00CC2797" w:rsidP="00375851">
      <w:pPr>
        <w:pStyle w:val="ConsPlusNormal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  <w:bookmarkStart w:id="0" w:name="P206"/>
      <w:bookmarkStart w:id="1" w:name="P215"/>
      <w:bookmarkEnd w:id="0"/>
      <w:bookmarkEnd w:id="1"/>
    </w:p>
    <w:p w:rsidR="003206E2" w:rsidRPr="00C24688" w:rsidRDefault="003206E2" w:rsidP="003206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 xml:space="preserve"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</w:t>
      </w:r>
      <w:r w:rsidR="00FB18D3">
        <w:rPr>
          <w:rFonts w:ascii="Times New Roman" w:hAnsi="Times New Roman" w:cs="Times New Roman"/>
          <w:color w:val="000000" w:themeColor="text1"/>
          <w:sz w:val="20"/>
        </w:rPr>
        <w:t xml:space="preserve">Калужской области 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о бюджете на очередной финансовый год и на плановый период.</w:t>
      </w:r>
    </w:p>
    <w:p w:rsidR="003206E2" w:rsidRDefault="003206E2" w:rsidP="003206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3206E2" w:rsidRPr="00A71A75" w:rsidRDefault="003206E2" w:rsidP="00375851">
      <w:pPr>
        <w:pStyle w:val="ConsPlusNormal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CC2797" w:rsidRPr="0011001D" w:rsidRDefault="00CC2797" w:rsidP="0037585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CC2797" w:rsidRPr="00A71A75" w:rsidRDefault="00CC2797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CC2797" w:rsidRPr="0011001D" w:rsidRDefault="00CC2797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CC2797" w:rsidRPr="0011001D" w:rsidRDefault="00CC2797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CC2797" w:rsidRPr="00C32C62" w:rsidRDefault="00CC2797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  <w:r w:rsid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C2797" w:rsidRPr="00A71A75" w:rsidRDefault="00CC2797" w:rsidP="00375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28"/>
        <w:gridCol w:w="3685"/>
        <w:gridCol w:w="425"/>
        <w:gridCol w:w="1985"/>
      </w:tblGrid>
      <w:tr w:rsidR="00CC2797" w:rsidRPr="00C32C62" w:rsidTr="00A71A75">
        <w:tc>
          <w:tcPr>
            <w:tcW w:w="567" w:type="dxa"/>
          </w:tcPr>
          <w:p w:rsidR="00CC2797" w:rsidRPr="00375851" w:rsidRDefault="00CC2797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CC2797" w:rsidRPr="00375851" w:rsidRDefault="00CC2797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 заголовок нормативного правового акта</w:t>
            </w:r>
          </w:p>
        </w:tc>
        <w:tc>
          <w:tcPr>
            <w:tcW w:w="3685" w:type="dxa"/>
          </w:tcPr>
          <w:p w:rsidR="00CC2797" w:rsidRPr="00375851" w:rsidRDefault="00CC2797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gridSpan w:val="2"/>
          </w:tcPr>
          <w:p w:rsidR="00CC2797" w:rsidRPr="00375851" w:rsidRDefault="00CC2797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муниципальной программы, на который влияет правовое регулирование</w:t>
            </w:r>
          </w:p>
        </w:tc>
      </w:tr>
      <w:tr w:rsidR="00CC2797" w:rsidRPr="00C32C62" w:rsidTr="00A71A75">
        <w:tc>
          <w:tcPr>
            <w:tcW w:w="10490" w:type="dxa"/>
            <w:gridSpan w:val="5"/>
          </w:tcPr>
          <w:p w:rsidR="00CC2797" w:rsidRPr="00604416" w:rsidRDefault="00ED480E" w:rsidP="00ED48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441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604416" w:rsidRPr="006044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0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416" w:rsidRPr="006044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69D5" w:rsidRPr="00604416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уровня жизни граждан путем формирования современного облика дворовых и общественных территорий</w:t>
            </w:r>
            <w:r w:rsidR="00604416" w:rsidRPr="006044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047B" w:rsidRPr="00C32C62" w:rsidTr="001347A7">
        <w:tc>
          <w:tcPr>
            <w:tcW w:w="567" w:type="dxa"/>
          </w:tcPr>
          <w:p w:rsidR="006B047B" w:rsidRPr="00375851" w:rsidRDefault="006B047B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B047B" w:rsidRPr="00375851" w:rsidRDefault="00334D08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Калужской области «Формирование современной городской среды в Калужской области» (Постановление Правительства Калужской области от 31.01.2019г. №50)</w:t>
            </w:r>
          </w:p>
        </w:tc>
        <w:tc>
          <w:tcPr>
            <w:tcW w:w="4110" w:type="dxa"/>
            <w:gridSpan w:val="2"/>
          </w:tcPr>
          <w:p w:rsidR="006B047B" w:rsidRPr="002B7524" w:rsidRDefault="002B7524" w:rsidP="002B7524">
            <w:pPr>
              <w:pStyle w:val="thesis-text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text-wrapper"/>
                <w:color w:val="000000"/>
              </w:rPr>
              <w:t>Определяет п</w:t>
            </w:r>
            <w:r w:rsidRPr="002B7524">
              <w:rPr>
                <w:rStyle w:val="text-wrapper"/>
                <w:color w:val="000000"/>
              </w:rPr>
              <w:t>орядок предоставления и распределения субсидий бюджетам муниципальных образований на реализацию программ формирования современной городской среды и на создание комфортной городской среды</w:t>
            </w:r>
            <w:r>
              <w:rPr>
                <w:rStyle w:val="text-wrapper"/>
                <w:color w:val="000000"/>
              </w:rPr>
              <w:t>, в том числе</w:t>
            </w:r>
            <w:r w:rsidRPr="002B7524">
              <w:rPr>
                <w:rStyle w:val="text-wrapper"/>
                <w:color w:val="000000"/>
              </w:rPr>
              <w:t xml:space="preserve"> в малых городах и исторических поселениях</w:t>
            </w:r>
          </w:p>
        </w:tc>
        <w:tc>
          <w:tcPr>
            <w:tcW w:w="1985" w:type="dxa"/>
            <w:vAlign w:val="center"/>
          </w:tcPr>
          <w:p w:rsidR="006B047B" w:rsidRPr="00375851" w:rsidRDefault="006B047B" w:rsidP="003758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благоустроенных дворовых и общественных территорий</w:t>
            </w:r>
          </w:p>
        </w:tc>
      </w:tr>
      <w:tr w:rsidR="00604416" w:rsidRPr="00C32C62" w:rsidTr="00A71A75">
        <w:tc>
          <w:tcPr>
            <w:tcW w:w="10490" w:type="dxa"/>
            <w:gridSpan w:val="5"/>
          </w:tcPr>
          <w:p w:rsidR="00604416" w:rsidRPr="00604416" w:rsidRDefault="00604416" w:rsidP="006044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4416">
              <w:rPr>
                <w:rFonts w:ascii="Times New Roman" w:hAnsi="Times New Roman" w:cs="Times New Roman"/>
                <w:sz w:val="24"/>
                <w:szCs w:val="24"/>
              </w:rPr>
              <w:t>Задача 2 «Р</w:t>
            </w:r>
            <w:r w:rsidRPr="00604416">
              <w:rPr>
                <w:rFonts w:ascii="Times New Roman" w:hAnsi="Times New Roman" w:cs="Times New Roman"/>
                <w:sz w:val="26"/>
                <w:szCs w:val="26"/>
              </w:rPr>
              <w:t>еализация мероприятий, в том числе с привлечением общественности, граждан, заинтересованных лиц, по благоустройству дворовых и общественных территорий</w:t>
            </w:r>
            <w:r w:rsidRPr="006044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4416" w:rsidRPr="00C32C62" w:rsidTr="001347A7">
        <w:tc>
          <w:tcPr>
            <w:tcW w:w="567" w:type="dxa"/>
          </w:tcPr>
          <w:p w:rsidR="00604416" w:rsidRPr="00375851" w:rsidRDefault="00604416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04416" w:rsidRPr="00375851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07.03.2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 N 237 (ред. от 24.03.2025) «</w:t>
            </w: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0" w:type="dxa"/>
            <w:gridSpan w:val="2"/>
          </w:tcPr>
          <w:p w:rsidR="00604416" w:rsidRPr="00375851" w:rsidRDefault="00604416" w:rsidP="00A71A75">
            <w:pPr>
              <w:pStyle w:val="thesis-text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 w:right="129"/>
              <w:rPr>
                <w:color w:val="000000" w:themeColor="text1"/>
              </w:rPr>
            </w:pPr>
            <w:r>
              <w:rPr>
                <w:rStyle w:val="text-wrapper"/>
                <w:color w:val="000000"/>
              </w:rPr>
              <w:t>Определяе</w:t>
            </w:r>
            <w:r w:rsidRPr="00375851">
              <w:rPr>
                <w:rStyle w:val="text-wrapper"/>
                <w:color w:val="000000"/>
              </w:rPr>
              <w:t xml:space="preserve">т порядок и условия предоставления и распределения средств, включая использование резервного фонда Правительства РФ, </w:t>
            </w:r>
            <w:proofErr w:type="spellStart"/>
            <w:r w:rsidRPr="00375851">
              <w:rPr>
                <w:rStyle w:val="text-wrapper"/>
                <w:color w:val="000000"/>
              </w:rPr>
              <w:t>софинансирование</w:t>
            </w:r>
            <w:proofErr w:type="spellEnd"/>
            <w:r w:rsidRPr="00375851">
              <w:rPr>
                <w:rStyle w:val="text-wrapper"/>
                <w:color w:val="000000"/>
              </w:rPr>
              <w:t xml:space="preserve"> расходных обязательств субъектов РФ при поощрении победителей конкурса, организацию и проведение конкурса, деятельность федеральной конкурсной комиссии</w:t>
            </w:r>
          </w:p>
        </w:tc>
        <w:tc>
          <w:tcPr>
            <w:tcW w:w="1985" w:type="dxa"/>
          </w:tcPr>
          <w:p w:rsidR="00604416" w:rsidRPr="00375851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7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мероприятий, необходимых для участия во </w:t>
            </w:r>
            <w:r w:rsidRPr="003758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Всероссийского конкурсе лучших проектов создания комфортной городской среды в Малых городах и исторических поселениях</w:t>
            </w:r>
            <w:proofErr w:type="gramEnd"/>
          </w:p>
        </w:tc>
      </w:tr>
    </w:tbl>
    <w:p w:rsidR="00506AC6" w:rsidRDefault="00506AC6" w:rsidP="002B7524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06AC6" w:rsidSect="00604416">
          <w:pgSz w:w="11905" w:h="16838"/>
          <w:pgMar w:top="851" w:right="851" w:bottom="567" w:left="1701" w:header="0" w:footer="0" w:gutter="0"/>
          <w:cols w:space="720"/>
          <w:titlePg/>
          <w:docGrid w:linePitch="299"/>
        </w:sectPr>
      </w:pPr>
    </w:p>
    <w:p w:rsidR="0073640D" w:rsidRPr="0011001D" w:rsidRDefault="0073640D" w:rsidP="0037585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Направление муниципальной пр</w:t>
      </w:r>
      <w:r w:rsidR="00552CD4"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p w:rsidR="0073640D" w:rsidRPr="0011001D" w:rsidRDefault="0073640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533935" w:rsidRDefault="000E073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="00533935"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2153" w:rsidRDefault="00522153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3260"/>
        <w:gridCol w:w="2552"/>
        <w:gridCol w:w="3118"/>
        <w:gridCol w:w="1701"/>
      </w:tblGrid>
      <w:tr w:rsidR="00522153" w:rsidRPr="00C32C62" w:rsidTr="003206E2"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15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3260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3206E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552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22153" w:rsidRPr="005B56FB" w:rsidTr="003206E2">
        <w:trPr>
          <w:trHeight w:val="109"/>
        </w:trPr>
        <w:tc>
          <w:tcPr>
            <w:tcW w:w="567" w:type="dxa"/>
          </w:tcPr>
          <w:p w:rsidR="00522153" w:rsidRPr="005B56FB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15" w:type="dxa"/>
          </w:tcPr>
          <w:p w:rsidR="00522153" w:rsidRPr="005B56FB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522153" w:rsidRPr="005B56FB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522153" w:rsidRPr="005B56FB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522153" w:rsidRPr="005B56FB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522153" w:rsidRPr="005B56FB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5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522153" w:rsidRPr="00C32C62" w:rsidTr="003206E2">
        <w:tc>
          <w:tcPr>
            <w:tcW w:w="10694" w:type="dxa"/>
            <w:gridSpan w:val="4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ЖИЛИЩНО-КОММУНАЛЬНОЕ ХОЗЯЙСТВО </w:t>
            </w: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2153" w:rsidRPr="00C32C62" w:rsidTr="003206E2">
        <w:tc>
          <w:tcPr>
            <w:tcW w:w="10694" w:type="dxa"/>
            <w:gridSpan w:val="4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2153" w:rsidRPr="009741D3" w:rsidTr="003206E2">
        <w:trPr>
          <w:trHeight w:val="1448"/>
        </w:trPr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15" w:type="dxa"/>
          </w:tcPr>
          <w:p w:rsidR="00522153" w:rsidRPr="003206E2" w:rsidRDefault="00522153" w:rsidP="00522153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Структурный элемент  «Региональный проект «Формирование комфортной городской среды»</w:t>
            </w:r>
          </w:p>
        </w:tc>
        <w:tc>
          <w:tcPr>
            <w:tcW w:w="3260" w:type="dxa"/>
          </w:tcPr>
          <w:p w:rsidR="00522153" w:rsidRPr="00A71A75" w:rsidRDefault="00522153" w:rsidP="005221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>повышение качества уровня жизни граждан путем формирования современного облика дворовых и общественных территорий</w:t>
            </w:r>
          </w:p>
        </w:tc>
        <w:tc>
          <w:tcPr>
            <w:tcW w:w="2552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2153" w:rsidRPr="009741D3" w:rsidTr="003206E2"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4315" w:type="dxa"/>
          </w:tcPr>
          <w:p w:rsidR="00522153" w:rsidRPr="003206E2" w:rsidRDefault="00522153" w:rsidP="00522153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Реализация программ формирования современной городской среды</w:t>
            </w:r>
          </w:p>
        </w:tc>
        <w:tc>
          <w:tcPr>
            <w:tcW w:w="3260" w:type="dxa"/>
          </w:tcPr>
          <w:p w:rsidR="00522153" w:rsidRPr="00A71A75" w:rsidRDefault="00522153" w:rsidP="005221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22153" w:rsidRPr="003206E2" w:rsidRDefault="00522153" w:rsidP="0052215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3118" w:type="dxa"/>
          </w:tcPr>
          <w:p w:rsidR="00522153" w:rsidRPr="003206E2" w:rsidRDefault="003206E2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 Администрации Кировского муниципального округа, МАУ «Благоустройство»</w:t>
            </w:r>
          </w:p>
        </w:tc>
        <w:tc>
          <w:tcPr>
            <w:tcW w:w="1701" w:type="dxa"/>
          </w:tcPr>
          <w:p w:rsidR="00522153" w:rsidRPr="003206E2" w:rsidRDefault="003206E2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522153" w:rsidRPr="00C32C62" w:rsidTr="003206E2">
        <w:tc>
          <w:tcPr>
            <w:tcW w:w="10694" w:type="dxa"/>
            <w:gridSpan w:val="4"/>
          </w:tcPr>
          <w:p w:rsidR="00522153" w:rsidRPr="00A71A75" w:rsidRDefault="00522153" w:rsidP="005221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2153" w:rsidRPr="009741D3" w:rsidTr="003206E2"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15" w:type="dxa"/>
          </w:tcPr>
          <w:p w:rsidR="00522153" w:rsidRPr="003206E2" w:rsidRDefault="003206E2" w:rsidP="00522153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Структурный элемент  «</w:t>
            </w:r>
            <w:r w:rsidR="00522153" w:rsidRPr="003206E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</w:t>
            </w:r>
            <w:r w:rsidRPr="003206E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ие комфортной современной среды»</w:t>
            </w:r>
          </w:p>
        </w:tc>
        <w:tc>
          <w:tcPr>
            <w:tcW w:w="3260" w:type="dxa"/>
          </w:tcPr>
          <w:p w:rsidR="00522153" w:rsidRPr="00A71A75" w:rsidRDefault="00522153" w:rsidP="008930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мероприятий, в том числе </w:t>
            </w:r>
            <w:r w:rsidR="00893056" w:rsidRPr="00A71A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 xml:space="preserve"> привлечени</w:t>
            </w:r>
            <w:r w:rsidR="00893056" w:rsidRPr="00A71A75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общественности, граждан, заинтересованных лиц, по </w:t>
            </w:r>
            <w:r w:rsidRPr="00A71A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благоустройству дворовых и общественных территорий </w:t>
            </w:r>
          </w:p>
        </w:tc>
        <w:tc>
          <w:tcPr>
            <w:tcW w:w="2552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153" w:rsidRPr="003206E2" w:rsidRDefault="00522153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2153" w:rsidRPr="009741D3" w:rsidTr="003206E2"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</w:t>
            </w:r>
          </w:p>
        </w:tc>
        <w:tc>
          <w:tcPr>
            <w:tcW w:w="4315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 по формированию комфортной городской среды</w:t>
            </w:r>
          </w:p>
        </w:tc>
        <w:tc>
          <w:tcPr>
            <w:tcW w:w="3260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22153" w:rsidRPr="003206E2" w:rsidRDefault="00522153" w:rsidP="0052215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мероприятий по </w:t>
            </w:r>
            <w:r w:rsidRPr="003206E2">
              <w:rPr>
                <w:rFonts w:ascii="Times New Roman" w:hAnsi="Times New Roman" w:cs="Times New Roman"/>
                <w:sz w:val="26"/>
                <w:szCs w:val="26"/>
              </w:rPr>
              <w:t>благоустройству дворовых и общественных территорий, в том числе по привлечению общественности, граждан, заинтересованных лиц</w:t>
            </w:r>
          </w:p>
        </w:tc>
        <w:tc>
          <w:tcPr>
            <w:tcW w:w="3118" w:type="dxa"/>
          </w:tcPr>
          <w:p w:rsidR="00522153" w:rsidRPr="003206E2" w:rsidRDefault="003206E2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 Администрации Кировского муниципального округа, МАУ «Благоустройство»</w:t>
            </w:r>
          </w:p>
        </w:tc>
        <w:tc>
          <w:tcPr>
            <w:tcW w:w="1701" w:type="dxa"/>
          </w:tcPr>
          <w:p w:rsidR="00522153" w:rsidRPr="003206E2" w:rsidRDefault="003206E2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522153" w:rsidRPr="009741D3" w:rsidTr="003206E2">
        <w:tc>
          <w:tcPr>
            <w:tcW w:w="567" w:type="dxa"/>
          </w:tcPr>
          <w:p w:rsidR="00522153" w:rsidRPr="003206E2" w:rsidRDefault="00522153" w:rsidP="005221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4315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3260" w:type="dxa"/>
          </w:tcPr>
          <w:p w:rsidR="00522153" w:rsidRPr="003206E2" w:rsidRDefault="00522153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522153" w:rsidRPr="003206E2" w:rsidRDefault="00522153" w:rsidP="005221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мероприятий по </w:t>
            </w:r>
            <w:r w:rsidRPr="003206E2">
              <w:rPr>
                <w:rFonts w:ascii="Times New Roman" w:hAnsi="Times New Roman" w:cs="Times New Roman"/>
                <w:sz w:val="26"/>
                <w:szCs w:val="26"/>
              </w:rPr>
              <w:t>благоустройству дворовых и общественных территорий, в том числе по привлечению общественности, граждан, заинтересованных лиц</w:t>
            </w:r>
          </w:p>
        </w:tc>
        <w:tc>
          <w:tcPr>
            <w:tcW w:w="3118" w:type="dxa"/>
          </w:tcPr>
          <w:p w:rsidR="00522153" w:rsidRPr="003206E2" w:rsidRDefault="003206E2" w:rsidP="005221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 Администрации Кировского муниципального округа, МАУ «Благоустройство»</w:t>
            </w:r>
          </w:p>
        </w:tc>
        <w:tc>
          <w:tcPr>
            <w:tcW w:w="1701" w:type="dxa"/>
          </w:tcPr>
          <w:p w:rsidR="00522153" w:rsidRPr="003206E2" w:rsidRDefault="003206E2" w:rsidP="003206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</w:tbl>
    <w:p w:rsidR="00522153" w:rsidRDefault="00522153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522153" w:rsidRPr="000E073D" w:rsidRDefault="00522153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0E073D" w:rsidRPr="006B047B" w:rsidRDefault="000E073D" w:rsidP="00522153">
      <w:pPr>
        <w:pStyle w:val="ConsPlusNormal"/>
        <w:ind w:left="108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533935" w:rsidRPr="00CA006C" w:rsidRDefault="00533935" w:rsidP="003758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RPr="00CA006C" w:rsidSect="006B047B">
          <w:pgSz w:w="16838" w:h="11905" w:orient="landscape"/>
          <w:pgMar w:top="680" w:right="851" w:bottom="454" w:left="851" w:header="0" w:footer="0" w:gutter="0"/>
          <w:cols w:space="720"/>
          <w:titlePg/>
          <w:docGrid w:linePitch="299"/>
        </w:sectPr>
      </w:pPr>
    </w:p>
    <w:p w:rsidR="000D792A" w:rsidRDefault="000D792A" w:rsidP="00375851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374"/>
      <w:bookmarkEnd w:id="2"/>
    </w:p>
    <w:p w:rsidR="0011001D" w:rsidRDefault="0011001D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001D" w:rsidRDefault="0011001D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043D4" w:rsidRPr="0011001D" w:rsidRDefault="003043D4" w:rsidP="00375851">
      <w:pPr>
        <w:pStyle w:val="ConsPlusNormal"/>
        <w:numPr>
          <w:ilvl w:val="1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3043D4" w:rsidRDefault="003043D4" w:rsidP="00375851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701"/>
        <w:gridCol w:w="1701"/>
        <w:gridCol w:w="1559"/>
        <w:gridCol w:w="1559"/>
        <w:gridCol w:w="1560"/>
        <w:gridCol w:w="1417"/>
      </w:tblGrid>
      <w:tr w:rsidR="000D792A" w:rsidRPr="003043D4" w:rsidTr="006C37AE">
        <w:tc>
          <w:tcPr>
            <w:tcW w:w="3748" w:type="dxa"/>
            <w:vMerge w:val="restart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(тыс. руб.)</w:t>
            </w:r>
          </w:p>
        </w:tc>
        <w:tc>
          <w:tcPr>
            <w:tcW w:w="9497" w:type="dxa"/>
            <w:gridSpan w:val="6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</w:tr>
      <w:tr w:rsidR="006C37AE" w:rsidRPr="003043D4" w:rsidTr="006C37AE">
        <w:tc>
          <w:tcPr>
            <w:tcW w:w="3748" w:type="dxa"/>
            <w:vMerge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560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0D792A" w:rsidRPr="003043D4" w:rsidTr="006C37AE">
        <w:tc>
          <w:tcPr>
            <w:tcW w:w="3748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0D792A" w:rsidRPr="006C37AE" w:rsidRDefault="000D792A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</w:tr>
      <w:tr w:rsidR="006C37AE" w:rsidRPr="00C32C62" w:rsidTr="006C37AE">
        <w:tc>
          <w:tcPr>
            <w:tcW w:w="3748" w:type="dxa"/>
            <w:vAlign w:val="center"/>
          </w:tcPr>
          <w:p w:rsidR="006C37AE" w:rsidRPr="006C37AE" w:rsidRDefault="006C37AE" w:rsidP="0037585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6C37AE" w:rsidRPr="006C37AE" w:rsidRDefault="00DE73E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33 529,949</w:t>
            </w:r>
          </w:p>
        </w:tc>
        <w:tc>
          <w:tcPr>
            <w:tcW w:w="1701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348</w:t>
            </w:r>
          </w:p>
        </w:tc>
        <w:tc>
          <w:tcPr>
            <w:tcW w:w="1701" w:type="dxa"/>
            <w:vAlign w:val="center"/>
          </w:tcPr>
          <w:p w:rsidR="006C37AE" w:rsidRPr="006C37AE" w:rsidRDefault="005B56FB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8 238, 611</w:t>
            </w:r>
          </w:p>
        </w:tc>
        <w:tc>
          <w:tcPr>
            <w:tcW w:w="1559" w:type="dxa"/>
            <w:vAlign w:val="center"/>
          </w:tcPr>
          <w:p w:rsidR="005B56FB" w:rsidRPr="005B56FB" w:rsidRDefault="005B56FB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8 330,989</w:t>
            </w:r>
          </w:p>
        </w:tc>
        <w:tc>
          <w:tcPr>
            <w:tcW w:w="1559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560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417" w:type="dxa"/>
            <w:vAlign w:val="center"/>
          </w:tcPr>
          <w:p w:rsidR="006C37AE" w:rsidRPr="006C37AE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100,000</w:t>
            </w:r>
          </w:p>
        </w:tc>
      </w:tr>
      <w:tr w:rsidR="00343CF7" w:rsidRPr="00C32C62" w:rsidTr="006C37AE">
        <w:tc>
          <w:tcPr>
            <w:tcW w:w="3748" w:type="dxa"/>
            <w:vAlign w:val="center"/>
          </w:tcPr>
          <w:p w:rsidR="00343CF7" w:rsidRPr="006C37AE" w:rsidRDefault="00343CF7" w:rsidP="0037585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701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701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559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559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560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417" w:type="dxa"/>
            <w:vAlign w:val="center"/>
          </w:tcPr>
          <w:p w:rsidR="00343CF7" w:rsidRPr="006C37AE" w:rsidRDefault="00343CF7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C37AE" w:rsidRPr="00C32C62" w:rsidTr="006C37AE">
        <w:tc>
          <w:tcPr>
            <w:tcW w:w="3748" w:type="dxa"/>
            <w:vAlign w:val="center"/>
          </w:tcPr>
          <w:p w:rsidR="006C37AE" w:rsidRPr="006C37AE" w:rsidRDefault="006C37AE" w:rsidP="0037585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Кировского муниципального округа</w:t>
            </w:r>
          </w:p>
        </w:tc>
        <w:tc>
          <w:tcPr>
            <w:tcW w:w="1701" w:type="dxa"/>
            <w:vAlign w:val="center"/>
          </w:tcPr>
          <w:p w:rsidR="006C37AE" w:rsidRPr="006C37AE" w:rsidRDefault="00DE73E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9 157,732</w:t>
            </w:r>
          </w:p>
        </w:tc>
        <w:tc>
          <w:tcPr>
            <w:tcW w:w="1701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C37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1701" w:type="dxa"/>
            <w:vAlign w:val="center"/>
          </w:tcPr>
          <w:p w:rsidR="006C37AE" w:rsidRPr="006C37AE" w:rsidRDefault="005B56FB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254,769</w:t>
            </w:r>
          </w:p>
        </w:tc>
        <w:tc>
          <w:tcPr>
            <w:tcW w:w="1559" w:type="dxa"/>
            <w:vAlign w:val="center"/>
          </w:tcPr>
          <w:p w:rsidR="006C37AE" w:rsidRPr="006C37AE" w:rsidRDefault="005B56FB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257,626</w:t>
            </w:r>
          </w:p>
        </w:tc>
        <w:tc>
          <w:tcPr>
            <w:tcW w:w="1559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560" w:type="dxa"/>
            <w:vAlign w:val="center"/>
          </w:tcPr>
          <w:p w:rsidR="006C37AE" w:rsidRPr="006C37AE" w:rsidRDefault="006C37A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417" w:type="dxa"/>
            <w:vAlign w:val="center"/>
          </w:tcPr>
          <w:p w:rsidR="006C37AE" w:rsidRPr="006C37AE" w:rsidRDefault="006C37AE" w:rsidP="00B32B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FB18D3" w:rsidRPr="00C32C62" w:rsidTr="00FB18D3">
        <w:tc>
          <w:tcPr>
            <w:tcW w:w="3748" w:type="dxa"/>
            <w:vAlign w:val="center"/>
          </w:tcPr>
          <w:p w:rsidR="00FB18D3" w:rsidRPr="006C37AE" w:rsidRDefault="00FB18D3" w:rsidP="0037585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 (при наличии)</w:t>
            </w:r>
          </w:p>
        </w:tc>
        <w:tc>
          <w:tcPr>
            <w:tcW w:w="1701" w:type="dxa"/>
            <w:vAlign w:val="center"/>
          </w:tcPr>
          <w:p w:rsidR="00FB18D3" w:rsidRPr="006C37AE" w:rsidRDefault="00DE73EE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24 372,216</w:t>
            </w:r>
          </w:p>
        </w:tc>
        <w:tc>
          <w:tcPr>
            <w:tcW w:w="1701" w:type="dxa"/>
            <w:vAlign w:val="center"/>
          </w:tcPr>
          <w:p w:rsidR="00FB18D3" w:rsidRPr="006C37AE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011</w:t>
            </w:r>
          </w:p>
        </w:tc>
        <w:tc>
          <w:tcPr>
            <w:tcW w:w="1701" w:type="dxa"/>
            <w:vAlign w:val="center"/>
          </w:tcPr>
          <w:p w:rsidR="00FB18D3" w:rsidRPr="006C37AE" w:rsidRDefault="00FB18D3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7 983,842</w:t>
            </w:r>
          </w:p>
        </w:tc>
        <w:tc>
          <w:tcPr>
            <w:tcW w:w="1559" w:type="dxa"/>
            <w:vAlign w:val="center"/>
          </w:tcPr>
          <w:p w:rsidR="00FB18D3" w:rsidRPr="006C37AE" w:rsidRDefault="00FB18D3" w:rsidP="005B56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8 073,363</w:t>
            </w:r>
          </w:p>
        </w:tc>
        <w:tc>
          <w:tcPr>
            <w:tcW w:w="1559" w:type="dxa"/>
            <w:vAlign w:val="center"/>
          </w:tcPr>
          <w:p w:rsidR="00FB18D3" w:rsidRPr="006C37AE" w:rsidRDefault="00FB18D3" w:rsidP="00375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FB18D3" w:rsidRDefault="00FB18D3" w:rsidP="00FB18D3">
            <w:pPr>
              <w:jc w:val="center"/>
            </w:pPr>
            <w:r w:rsidRPr="00416C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FB18D3" w:rsidRDefault="00FB18D3" w:rsidP="00FB18D3">
            <w:pPr>
              <w:jc w:val="center"/>
            </w:pPr>
            <w:r w:rsidRPr="00416C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FB18D3" w:rsidRPr="00C32C62" w:rsidTr="006C37AE">
        <w:tc>
          <w:tcPr>
            <w:tcW w:w="3748" w:type="dxa"/>
            <w:vAlign w:val="center"/>
          </w:tcPr>
          <w:p w:rsidR="00FB18D3" w:rsidRPr="006C37AE" w:rsidRDefault="00FB18D3" w:rsidP="0037585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 (при наличии)</w:t>
            </w:r>
          </w:p>
        </w:tc>
        <w:tc>
          <w:tcPr>
            <w:tcW w:w="1701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FB18D3" w:rsidRPr="006C37AE" w:rsidRDefault="00FB18D3" w:rsidP="00FB18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3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3043D4" w:rsidRPr="00C32C62" w:rsidRDefault="003043D4" w:rsidP="00375851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3043D4" w:rsidRPr="00C32C62" w:rsidSect="00CA006C">
          <w:type w:val="continuous"/>
          <w:pgSz w:w="16838" w:h="11905" w:orient="landscape"/>
          <w:pgMar w:top="851" w:right="1134" w:bottom="567" w:left="1134" w:header="0" w:footer="0" w:gutter="0"/>
          <w:cols w:space="720"/>
          <w:titlePg/>
          <w:docGrid w:linePitch="299"/>
        </w:sectPr>
      </w:pPr>
    </w:p>
    <w:p w:rsidR="003043D4" w:rsidRPr="00C32C62" w:rsidRDefault="003043D4" w:rsidP="00375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043D4" w:rsidRDefault="003043D4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2034" w:rsidRDefault="00C12034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1001D" w:rsidRDefault="0011001D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E073D" w:rsidRDefault="000E073D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006C" w:rsidRDefault="00CA006C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006C" w:rsidRDefault="00CA006C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006C" w:rsidRDefault="00CA006C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006C" w:rsidRDefault="00CA006C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17352" w:rsidRDefault="00B17352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17352" w:rsidRDefault="00B17352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1001D" w:rsidRDefault="0011001D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1001D" w:rsidRDefault="0011001D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2034" w:rsidRPr="003043D4" w:rsidRDefault="00C12034" w:rsidP="00375851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12034" w:rsidRPr="0011001D" w:rsidRDefault="00C12034" w:rsidP="00375851">
      <w:pPr>
        <w:pStyle w:val="ConsPlusNormal"/>
        <w:numPr>
          <w:ilvl w:val="1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00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12034" w:rsidRPr="0011001D" w:rsidRDefault="00C12034" w:rsidP="00375851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708"/>
        <w:gridCol w:w="1134"/>
        <w:gridCol w:w="851"/>
        <w:gridCol w:w="709"/>
        <w:gridCol w:w="708"/>
        <w:gridCol w:w="851"/>
        <w:gridCol w:w="709"/>
        <w:gridCol w:w="708"/>
        <w:gridCol w:w="3902"/>
      </w:tblGrid>
      <w:tr w:rsidR="00C12034" w:rsidRPr="00C32C62" w:rsidTr="00E41118">
        <w:tc>
          <w:tcPr>
            <w:tcW w:w="629" w:type="dxa"/>
            <w:vMerge w:val="restart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828" w:type="dxa"/>
            <w:vMerge w:val="restart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5670" w:type="dxa"/>
            <w:gridSpan w:val="7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902" w:type="dxa"/>
            <w:vMerge w:val="restart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12034" w:rsidRPr="00C32C62" w:rsidTr="00E41118">
        <w:tc>
          <w:tcPr>
            <w:tcW w:w="629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902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12034" w:rsidRPr="00C32C62" w:rsidTr="00E41118">
        <w:tc>
          <w:tcPr>
            <w:tcW w:w="629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851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709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708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851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709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708" w:type="dxa"/>
          </w:tcPr>
          <w:p w:rsidR="00C12034" w:rsidRPr="00C32C62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3902" w:type="dxa"/>
            <w:vMerge/>
          </w:tcPr>
          <w:p w:rsidR="00C12034" w:rsidRPr="00C32C62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12034" w:rsidRPr="00C12034" w:rsidTr="00E41118">
        <w:tc>
          <w:tcPr>
            <w:tcW w:w="629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2" w:type="dxa"/>
          </w:tcPr>
          <w:p w:rsidR="00C12034" w:rsidRPr="00C12034" w:rsidRDefault="00C12034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20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C12034" w:rsidRPr="00C32C62" w:rsidTr="007B7F63">
        <w:tc>
          <w:tcPr>
            <w:tcW w:w="14737" w:type="dxa"/>
            <w:gridSpan w:val="11"/>
          </w:tcPr>
          <w:p w:rsidR="00C12034" w:rsidRPr="00C32C62" w:rsidRDefault="00C12034" w:rsidP="003758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муниципальной программы "</w:t>
            </w:r>
            <w:r w:rsidRPr="00FE42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ЖИЛИЩНО-КОММУНАЛЬНОЕ ХОЗЯЙСТВО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</w:p>
        </w:tc>
      </w:tr>
      <w:tr w:rsidR="00C12034" w:rsidRPr="00C32C62" w:rsidTr="00E41118">
        <w:tc>
          <w:tcPr>
            <w:tcW w:w="629" w:type="dxa"/>
          </w:tcPr>
          <w:p w:rsidR="00C12034" w:rsidRPr="00C32C62" w:rsidRDefault="00D32F45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C12034" w:rsidRPr="00E41118" w:rsidRDefault="00C1203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11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708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</w:tcPr>
          <w:p w:rsidR="00C12034" w:rsidRPr="00C32C62" w:rsidRDefault="009D5E92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C12034" w:rsidRPr="00C32C62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02" w:type="dxa"/>
          </w:tcPr>
          <w:p w:rsidR="00C12034" w:rsidRPr="00C32C62" w:rsidRDefault="00E41118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с Министерством строительства и  ЖКХ Калужской области о предоставлении субсидии</w:t>
            </w:r>
            <w:r w:rsidR="00151C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 областного бюджета</w:t>
            </w:r>
          </w:p>
        </w:tc>
      </w:tr>
      <w:tr w:rsidR="00E41118" w:rsidRPr="00C32C62" w:rsidTr="00E41118">
        <w:tc>
          <w:tcPr>
            <w:tcW w:w="629" w:type="dxa"/>
          </w:tcPr>
          <w:p w:rsidR="00E41118" w:rsidRPr="00C32C62" w:rsidRDefault="00E41118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E41118" w:rsidRPr="00E41118" w:rsidRDefault="00E41118" w:rsidP="00375851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11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мероприятий, необходимых для участия во </w:t>
            </w:r>
            <w:r w:rsidRPr="00E4111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Всероссийского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708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41118" w:rsidRPr="00C32C62" w:rsidRDefault="00E41118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02" w:type="dxa"/>
          </w:tcPr>
          <w:p w:rsidR="00E41118" w:rsidRDefault="00B1735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07.03.2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 N 237 (ред. от 24.03.2025) «</w:t>
            </w:r>
            <w:r w:rsidRPr="00375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E41118" w:rsidRPr="00C32C62" w:rsidRDefault="00B17352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E411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оглашение с Министерством строительства и ЖКХ Калужской области о предоставлении субсидии</w:t>
            </w:r>
            <w:r w:rsidR="00151C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 областного бюджета</w:t>
            </w:r>
          </w:p>
        </w:tc>
      </w:tr>
    </w:tbl>
    <w:p w:rsidR="00C12034" w:rsidRPr="00C32C62" w:rsidRDefault="00C12034" w:rsidP="00375851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12034" w:rsidRPr="00C32C62" w:rsidSect="00CA006C">
          <w:type w:val="continuous"/>
          <w:pgSz w:w="16838" w:h="11905" w:orient="landscape"/>
          <w:pgMar w:top="851" w:right="1134" w:bottom="567" w:left="1134" w:header="0" w:footer="0" w:gutter="0"/>
          <w:cols w:space="720"/>
          <w:titlePg/>
          <w:docGrid w:linePitch="299"/>
        </w:sectPr>
      </w:pPr>
    </w:p>
    <w:p w:rsidR="00C12034" w:rsidRDefault="00C12034" w:rsidP="00375851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C12034" w:rsidSect="00CA006C">
          <w:type w:val="continuous"/>
          <w:pgSz w:w="16838" w:h="11905" w:orient="landscape"/>
          <w:pgMar w:top="851" w:right="1134" w:bottom="567" w:left="1134" w:header="0" w:footer="0" w:gutter="0"/>
          <w:cols w:space="720"/>
          <w:titlePg/>
          <w:docGrid w:linePitch="299"/>
        </w:sectPr>
      </w:pPr>
    </w:p>
    <w:p w:rsidR="000E073D" w:rsidRPr="007B7F63" w:rsidRDefault="000E073D" w:rsidP="00375851">
      <w:pPr>
        <w:pStyle w:val="ConsPlusNormal"/>
        <w:numPr>
          <w:ilvl w:val="1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B7F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Механизм реализации направления муниципальной программы</w:t>
      </w:r>
    </w:p>
    <w:p w:rsidR="00334D08" w:rsidRDefault="00334D08" w:rsidP="00375851">
      <w:pPr>
        <w:pStyle w:val="ConsPlusNormal"/>
        <w:ind w:left="10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E073D" w:rsidRDefault="00324189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4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Одним из важнейших показателей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качества жизни является уровень</w:t>
      </w:r>
      <w:r w:rsidRPr="00324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благоустройства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334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образованиях.</w:t>
      </w:r>
    </w:p>
    <w:p w:rsidR="00324189" w:rsidRDefault="00324189" w:rsidP="00375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– это комплекс мероприятий по созданию благоприятных условий жизни, трудовой деятельности и досуга населения. </w:t>
      </w:r>
    </w:p>
    <w:p w:rsidR="00324189" w:rsidRDefault="00324189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Одной из задач развития муниципального образования Кировский муниципальный округ Калужской области является благоустройство дворовых и общественных территорий</w:t>
      </w:r>
      <w:r w:rsidR="00022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в рамках </w:t>
      </w:r>
      <w:r w:rsidR="00334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федерального проекта «Формирование комфортной городской среды», входящего в состав </w:t>
      </w:r>
      <w:r w:rsidR="00022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национального проекта </w:t>
      </w:r>
      <w:r w:rsidR="00334D0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22030">
        <w:rPr>
          <w:rFonts w:ascii="Times New Roman" w:hAnsi="Times New Roman" w:cs="Times New Roman"/>
          <w:color w:val="000000" w:themeColor="text1"/>
          <w:sz w:val="26"/>
          <w:szCs w:val="26"/>
        </w:rPr>
        <w:t>Инфраструктура для жизни</w:t>
      </w:r>
      <w:r w:rsidR="00334D0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220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4812" w:rsidRDefault="00324189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 в некоторых районах Кировского муниципального округа существуют дворовые и общественные территории, которые нуждаются в благоустройстве. Необходимость благоустройства территорий продиктована требованиями комфортного проживания граждан различных возрастов и категорий.</w:t>
      </w:r>
    </w:p>
    <w:p w:rsidR="00577EAB" w:rsidRPr="00C251FD" w:rsidRDefault="00686FD4" w:rsidP="0037585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Обязательным условием благоустройства дворовых и общественных территорий является </w:t>
      </w:r>
      <w:r w:rsidR="004733A6"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учет </w:t>
      </w:r>
      <w:r w:rsidR="00577EAB" w:rsidRPr="00C251FD">
        <w:rPr>
          <w:rFonts w:ascii="Times New Roman" w:hAnsi="Times New Roman" w:cs="Times New Roman"/>
          <w:sz w:val="26"/>
          <w:szCs w:val="26"/>
        </w:rPr>
        <w:t xml:space="preserve">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997C7D" w:rsidRDefault="00997C7D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Одним из условий реализации проекта «Инфраструктура для жизни» является активное вовлечение граждан и организаций в процесс обсуждения, отбора и реализации проектов по благоустройству.</w:t>
      </w:r>
    </w:p>
    <w:p w:rsidR="00997C7D" w:rsidRPr="00A21BA9" w:rsidRDefault="00823B3F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997C7D">
        <w:rPr>
          <w:sz w:val="26"/>
          <w:szCs w:val="26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</w:t>
      </w:r>
      <w:proofErr w:type="gramStart"/>
      <w:r w:rsidRPr="00997C7D">
        <w:rPr>
          <w:sz w:val="26"/>
          <w:szCs w:val="26"/>
        </w:rPr>
        <w:t>)</w:t>
      </w:r>
      <w:r w:rsidR="00997C7D" w:rsidRPr="00A21BA9">
        <w:rPr>
          <w:sz w:val="26"/>
          <w:szCs w:val="26"/>
        </w:rPr>
        <w:t>в</w:t>
      </w:r>
      <w:proofErr w:type="gramEnd"/>
      <w:r w:rsidR="00997C7D" w:rsidRPr="00A21BA9">
        <w:rPr>
          <w:sz w:val="26"/>
          <w:szCs w:val="26"/>
        </w:rPr>
        <w:t>праве принять участие в реализации мероприятий по благоустройству дворовой территории, предусмотренных Программой, путем выбора доли такого участия.</w:t>
      </w:r>
      <w:r w:rsidR="00997C7D" w:rsidRPr="00A21BA9">
        <w:rPr>
          <w:rFonts w:ascii="Calibri" w:hAnsi="Calibri" w:cs="Calibri"/>
          <w:sz w:val="26"/>
          <w:szCs w:val="26"/>
        </w:rPr>
        <w:t xml:space="preserve"> </w:t>
      </w:r>
      <w:r w:rsidR="00997C7D" w:rsidRPr="00A21BA9">
        <w:rPr>
          <w:color w:val="auto"/>
          <w:sz w:val="26"/>
          <w:szCs w:val="26"/>
        </w:rPr>
        <w:t>В реализации мероприятий по благоустройству дворовой территории в рамках минимального перечн</w:t>
      </w:r>
      <w:r w:rsidR="00997C7D">
        <w:rPr>
          <w:color w:val="auto"/>
          <w:sz w:val="26"/>
          <w:szCs w:val="26"/>
        </w:rPr>
        <w:t>я</w:t>
      </w:r>
      <w:r w:rsidR="00997C7D" w:rsidRPr="00A21BA9">
        <w:rPr>
          <w:color w:val="auto"/>
          <w:sz w:val="26"/>
          <w:szCs w:val="26"/>
        </w:rPr>
        <w:t xml:space="preserve"> работ по благоустройству предусмотрено</w:t>
      </w:r>
      <w:r w:rsidR="00997C7D">
        <w:rPr>
          <w:color w:val="auto"/>
          <w:sz w:val="26"/>
          <w:szCs w:val="26"/>
        </w:rPr>
        <w:t xml:space="preserve"> </w:t>
      </w:r>
      <w:r w:rsidR="00997C7D" w:rsidRPr="00A21BA9">
        <w:rPr>
          <w:color w:val="auto"/>
          <w:sz w:val="26"/>
          <w:szCs w:val="26"/>
        </w:rPr>
        <w:t>финансовое</w:t>
      </w:r>
      <w:r w:rsidR="00997C7D">
        <w:rPr>
          <w:color w:val="auto"/>
          <w:sz w:val="26"/>
          <w:szCs w:val="26"/>
        </w:rPr>
        <w:t xml:space="preserve"> или трудовое</w:t>
      </w:r>
      <w:r w:rsidR="00997C7D" w:rsidRPr="00A21BA9">
        <w:rPr>
          <w:color w:val="auto"/>
          <w:sz w:val="26"/>
          <w:szCs w:val="26"/>
        </w:rPr>
        <w:t xml:space="preserve"> участие</w:t>
      </w:r>
      <w:r w:rsidR="00997C7D">
        <w:rPr>
          <w:color w:val="auto"/>
          <w:sz w:val="26"/>
          <w:szCs w:val="26"/>
        </w:rPr>
        <w:t xml:space="preserve"> </w:t>
      </w:r>
      <w:r w:rsidR="00997C7D" w:rsidRPr="00A21BA9">
        <w:rPr>
          <w:color w:val="auto"/>
          <w:sz w:val="26"/>
          <w:szCs w:val="26"/>
        </w:rPr>
        <w:t>заинтересованных лиц</w:t>
      </w:r>
      <w:r w:rsidR="00997C7D">
        <w:rPr>
          <w:color w:val="auto"/>
          <w:sz w:val="26"/>
          <w:szCs w:val="26"/>
        </w:rPr>
        <w:t xml:space="preserve">, в рамках </w:t>
      </w:r>
      <w:r w:rsidR="00997C7D" w:rsidRPr="00A21BA9">
        <w:rPr>
          <w:color w:val="auto"/>
          <w:sz w:val="26"/>
          <w:szCs w:val="26"/>
        </w:rPr>
        <w:t>дополнительного</w:t>
      </w:r>
      <w:r w:rsidR="00997C7D">
        <w:rPr>
          <w:color w:val="auto"/>
          <w:sz w:val="26"/>
          <w:szCs w:val="26"/>
        </w:rPr>
        <w:t xml:space="preserve"> перечня работ – финансовое участие.</w:t>
      </w:r>
    </w:p>
    <w:p w:rsidR="00997C7D" w:rsidRPr="00997C7D" w:rsidRDefault="00997C7D" w:rsidP="0037585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7C7D">
        <w:rPr>
          <w:rFonts w:ascii="Times New Roman" w:hAnsi="Times New Roman" w:cs="Times New Roman"/>
          <w:sz w:val="26"/>
          <w:szCs w:val="26"/>
        </w:rPr>
        <w:t>Мероприятия по благоустройству дворовых территорий осуществляются в соответствии с минимальным перечнем видов работ по благоустройству дворовых территорий (ремонт дворовых проездов, обеспечение освещения дворовых территорий, установка скамеек, урн) (далее - минимальный перечень работ по благоустройству)</w:t>
      </w:r>
      <w:r w:rsidRPr="00997C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7C7D">
        <w:rPr>
          <w:rFonts w:ascii="Times New Roman" w:hAnsi="Times New Roman" w:cs="Times New Roman"/>
          <w:sz w:val="26"/>
          <w:szCs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proofErr w:type="gramEnd"/>
    </w:p>
    <w:p w:rsidR="00997C7D" w:rsidRPr="00997C7D" w:rsidRDefault="00823B3F" w:rsidP="003758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997C7D" w:rsidRPr="00997C7D">
        <w:rPr>
          <w:rFonts w:ascii="Times New Roman" w:hAnsi="Times New Roman" w:cs="Times New Roman"/>
          <w:sz w:val="26"/>
          <w:szCs w:val="26"/>
        </w:rPr>
        <w:t>аинтересованные лица могут принимать трудовое участие в реализации мероприятий по благоустройству дворовой территории в рамках минимального перечня работ по благоустройству. При этом доля трудового участия в рамках минимального перечня работ по благоустройству определяется как один процент от общей численности заинтересованных лиц.</w:t>
      </w:r>
    </w:p>
    <w:p w:rsidR="00997C7D" w:rsidRPr="00997C7D" w:rsidRDefault="00997C7D" w:rsidP="003758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7C7D">
        <w:rPr>
          <w:rFonts w:ascii="Times New Roman" w:hAnsi="Times New Roman" w:cs="Times New Roman"/>
          <w:sz w:val="26"/>
          <w:szCs w:val="26"/>
        </w:rPr>
        <w:t xml:space="preserve">Мероприятия по благоустройству дворовых территорий осуществляются в соответствии с перечнем дополнительных видов работ по благоустройству дворовых территорий (оборудование автомобильных парковок, детских и (или) спортивных площадок, тротуаров, озеленение территорий)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и при </w:t>
      </w:r>
      <w:proofErr w:type="spellStart"/>
      <w:r w:rsidRPr="00997C7D">
        <w:rPr>
          <w:rFonts w:ascii="Times New Roman" w:hAnsi="Times New Roman" w:cs="Times New Roman"/>
          <w:sz w:val="26"/>
          <w:szCs w:val="26"/>
        </w:rPr>
        <w:t>софинансировании</w:t>
      </w:r>
      <w:proofErr w:type="spellEnd"/>
      <w:r w:rsidRPr="00997C7D">
        <w:rPr>
          <w:rFonts w:ascii="Times New Roman" w:hAnsi="Times New Roman" w:cs="Times New Roman"/>
          <w:sz w:val="26"/>
          <w:szCs w:val="26"/>
        </w:rPr>
        <w:t xml:space="preserve"> собственниками помещений в многоквартирном</w:t>
      </w:r>
      <w:proofErr w:type="gramEnd"/>
      <w:r w:rsidRPr="00997C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7C7D">
        <w:rPr>
          <w:rFonts w:ascii="Times New Roman" w:hAnsi="Times New Roman" w:cs="Times New Roman"/>
          <w:sz w:val="26"/>
          <w:szCs w:val="26"/>
        </w:rPr>
        <w:t>доме</w:t>
      </w:r>
      <w:proofErr w:type="gramEnd"/>
      <w:r w:rsidRPr="00997C7D">
        <w:rPr>
          <w:rFonts w:ascii="Times New Roman" w:hAnsi="Times New Roman" w:cs="Times New Roman"/>
          <w:sz w:val="26"/>
          <w:szCs w:val="26"/>
        </w:rPr>
        <w:t xml:space="preserve"> работ по благоустройству дворовых территорий в размере не менее 20 процентов стоимости выполнения таких работ.</w:t>
      </w:r>
    </w:p>
    <w:p w:rsidR="00B94812" w:rsidRPr="00A21BA9" w:rsidRDefault="00B94812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>Финансово</w:t>
      </w:r>
      <w:r w:rsidR="00823B3F">
        <w:rPr>
          <w:color w:val="auto"/>
          <w:sz w:val="26"/>
          <w:szCs w:val="26"/>
        </w:rPr>
        <w:t xml:space="preserve">е участие заинтересованных лиц </w:t>
      </w:r>
      <w:r w:rsidRPr="00A21BA9">
        <w:rPr>
          <w:color w:val="auto"/>
          <w:sz w:val="26"/>
          <w:szCs w:val="26"/>
        </w:rPr>
        <w:t>осуществляется путем перечисления суммы денежных сре</w:t>
      </w:r>
      <w:proofErr w:type="gramStart"/>
      <w:r w:rsidRPr="00A21BA9">
        <w:rPr>
          <w:color w:val="auto"/>
          <w:sz w:val="26"/>
          <w:szCs w:val="26"/>
        </w:rPr>
        <w:t>дств в р</w:t>
      </w:r>
      <w:proofErr w:type="gramEnd"/>
      <w:r w:rsidRPr="00A21BA9">
        <w:rPr>
          <w:color w:val="auto"/>
          <w:sz w:val="26"/>
          <w:szCs w:val="26"/>
        </w:rPr>
        <w:t>ублевом эквиваленте на специальный счет</w:t>
      </w:r>
      <w:r>
        <w:rPr>
          <w:color w:val="auto"/>
          <w:sz w:val="26"/>
          <w:szCs w:val="26"/>
        </w:rPr>
        <w:t xml:space="preserve"> </w:t>
      </w:r>
      <w:r w:rsidRPr="00A21BA9">
        <w:rPr>
          <w:color w:val="auto"/>
          <w:sz w:val="26"/>
          <w:szCs w:val="26"/>
        </w:rPr>
        <w:t>открыт</w:t>
      </w:r>
      <w:r w:rsidR="00823B3F">
        <w:rPr>
          <w:color w:val="auto"/>
          <w:sz w:val="26"/>
          <w:szCs w:val="26"/>
        </w:rPr>
        <w:t>ый</w:t>
      </w:r>
      <w:r>
        <w:rPr>
          <w:color w:val="auto"/>
          <w:sz w:val="26"/>
          <w:szCs w:val="26"/>
        </w:rPr>
        <w:t xml:space="preserve"> </w:t>
      </w:r>
      <w:r w:rsidRPr="00A21BA9">
        <w:rPr>
          <w:color w:val="auto"/>
          <w:sz w:val="26"/>
          <w:szCs w:val="26"/>
        </w:rPr>
        <w:lastRenderedPageBreak/>
        <w:t>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B94812" w:rsidRPr="00A21BA9" w:rsidRDefault="00B94812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 xml:space="preserve">Финансовые средства перечисляются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обязательства. </w:t>
      </w:r>
    </w:p>
    <w:p w:rsidR="00B94812" w:rsidRPr="00A21BA9" w:rsidRDefault="00B94812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>На основании протокола общего собрания собственников помещений, осуществляет начисление по статье «</w:t>
      </w:r>
      <w:proofErr w:type="spellStart"/>
      <w:r w:rsidRPr="00A21BA9">
        <w:rPr>
          <w:color w:val="auto"/>
          <w:sz w:val="26"/>
          <w:szCs w:val="26"/>
        </w:rPr>
        <w:t>Софинансирование</w:t>
      </w:r>
      <w:proofErr w:type="spellEnd"/>
      <w:r w:rsidRPr="00A21BA9">
        <w:rPr>
          <w:color w:val="auto"/>
          <w:sz w:val="26"/>
          <w:szCs w:val="26"/>
        </w:rPr>
        <w:t xml:space="preserve"> благоустройства дворовых территорий» и выставляет начисленную сумму отдельной строкой к уплате в платежных документах. </w:t>
      </w:r>
    </w:p>
    <w:p w:rsidR="00B94812" w:rsidRPr="00A21BA9" w:rsidRDefault="00B94812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 xml:space="preserve">Решение о доле финансового участия принимается заинтересованными лицами и предоставляется в составе предложения о включении дворовой территории в </w:t>
      </w:r>
      <w:r>
        <w:rPr>
          <w:color w:val="auto"/>
          <w:sz w:val="26"/>
          <w:szCs w:val="26"/>
        </w:rPr>
        <w:t>П</w:t>
      </w:r>
      <w:r w:rsidRPr="00A21BA9">
        <w:rPr>
          <w:color w:val="auto"/>
          <w:sz w:val="26"/>
          <w:szCs w:val="26"/>
        </w:rPr>
        <w:t>рограмму:</w:t>
      </w:r>
    </w:p>
    <w:p w:rsidR="00B94812" w:rsidRPr="00A21BA9" w:rsidRDefault="00B94812" w:rsidP="00375851">
      <w:pPr>
        <w:pStyle w:val="Default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>-собственниками помещений в многоквартирных домах в виде протокольно оформленного решения общего собрания собственников;</w:t>
      </w:r>
    </w:p>
    <w:p w:rsidR="00B94812" w:rsidRPr="00A21BA9" w:rsidRDefault="00B94812" w:rsidP="00375851">
      <w:pPr>
        <w:pStyle w:val="Default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>-собственниками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B94812" w:rsidRPr="00A21BA9" w:rsidRDefault="00B94812" w:rsidP="003758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21BA9">
        <w:rPr>
          <w:color w:val="auto"/>
          <w:sz w:val="26"/>
          <w:szCs w:val="26"/>
        </w:rPr>
        <w:t>Финансовое участие заинтересованных лиц в выполнении мероприятий по благоустройству дворовых территорий подтверждается документально.</w:t>
      </w:r>
    </w:p>
    <w:p w:rsidR="00B94812" w:rsidRDefault="00B94812" w:rsidP="00375851">
      <w:pPr>
        <w:pStyle w:val="Default"/>
        <w:ind w:firstLine="720"/>
        <w:jc w:val="both"/>
        <w:rPr>
          <w:sz w:val="26"/>
          <w:szCs w:val="26"/>
        </w:rPr>
      </w:pPr>
      <w:r w:rsidRPr="00A21BA9">
        <w:rPr>
          <w:color w:val="auto"/>
          <w:sz w:val="26"/>
          <w:szCs w:val="26"/>
        </w:rPr>
        <w:t>Документом, подтверждающим финансовое участие, является копия</w:t>
      </w:r>
      <w:r w:rsidR="00CA006C"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21BA9">
        <w:rPr>
          <w:sz w:val="26"/>
          <w:szCs w:val="26"/>
        </w:rPr>
        <w:t>латежного</w:t>
      </w:r>
      <w:r>
        <w:rPr>
          <w:sz w:val="26"/>
          <w:szCs w:val="26"/>
        </w:rPr>
        <w:t xml:space="preserve"> </w:t>
      </w:r>
      <w:r w:rsidRPr="00A21BA9">
        <w:rPr>
          <w:sz w:val="26"/>
          <w:szCs w:val="26"/>
        </w:rPr>
        <w:t>поручения</w:t>
      </w:r>
      <w:r>
        <w:rPr>
          <w:sz w:val="26"/>
          <w:szCs w:val="26"/>
        </w:rPr>
        <w:t xml:space="preserve"> </w:t>
      </w:r>
      <w:r w:rsidRPr="00A21BA9">
        <w:rPr>
          <w:sz w:val="26"/>
          <w:szCs w:val="26"/>
        </w:rPr>
        <w:t>о перечислении средств на счет</w:t>
      </w:r>
      <w:r>
        <w:rPr>
          <w:sz w:val="26"/>
          <w:szCs w:val="26"/>
        </w:rPr>
        <w:t xml:space="preserve"> </w:t>
      </w:r>
      <w:r w:rsidRPr="00A21BA9">
        <w:rPr>
          <w:sz w:val="26"/>
          <w:szCs w:val="26"/>
        </w:rPr>
        <w:t>открытый муниципальным образованием.</w:t>
      </w:r>
    </w:p>
    <w:p w:rsidR="004733A6" w:rsidRDefault="004733A6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Программа реализуется за счет средств субсидий федерального, областного и местного бюджетов, а так же средств заинтересованных лиц.</w:t>
      </w:r>
    </w:p>
    <w:p w:rsidR="00577EAB" w:rsidRPr="00C251FD" w:rsidRDefault="004733A6" w:rsidP="0037585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 программы реализуются с привлечением организаций, определяемые в соответствии с Федеральным законом от 05.04.2013</w:t>
      </w:r>
      <w:r w:rsidR="00334D08"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  <w:r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4D08"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251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44-ФЗ </w:t>
      </w:r>
      <w:r w:rsidR="00B94812" w:rsidRPr="00C251FD">
        <w:rPr>
          <w:rFonts w:ascii="Times New Roman" w:hAnsi="Times New Roman" w:cs="Times New Roman"/>
          <w:sz w:val="26"/>
          <w:szCs w:val="26"/>
        </w:rPr>
        <w:t xml:space="preserve">«О контрактной системе в сфере закупок товаров, работ, услуг для обеспечения государственных </w:t>
      </w:r>
      <w:r w:rsidR="00577EAB" w:rsidRPr="00C251FD">
        <w:rPr>
          <w:rFonts w:ascii="Times New Roman" w:hAnsi="Times New Roman" w:cs="Times New Roman"/>
          <w:sz w:val="26"/>
          <w:szCs w:val="26"/>
        </w:rPr>
        <w:t>и муниципальных нужд» при обязательном установлении минимального 3-летнего гарантийного срока на результаты выполненных работ по благоустройству двор</w:t>
      </w:r>
      <w:r w:rsidR="00C251FD" w:rsidRPr="00C251FD">
        <w:rPr>
          <w:rFonts w:ascii="Times New Roman" w:hAnsi="Times New Roman" w:cs="Times New Roman"/>
          <w:sz w:val="26"/>
          <w:szCs w:val="26"/>
        </w:rPr>
        <w:t>овых и общественных территорий.</w:t>
      </w:r>
    </w:p>
    <w:p w:rsidR="00823B3F" w:rsidRDefault="00823B3F" w:rsidP="0037585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3B3F">
        <w:rPr>
          <w:rFonts w:ascii="Times New Roman" w:hAnsi="Times New Roman" w:cs="Times New Roman"/>
          <w:sz w:val="26"/>
          <w:szCs w:val="26"/>
        </w:rPr>
        <w:t>Мероприятия по благоустройству общественных территорий осуществляются по результатам голосования по отбору общественных территорий, подлежащих благоустройству в рамках реализации муниципальных программ (далее - голосование по отбору общественных территорий), в электронной форме в информационно-телекоммуникационной сети Интернет, в том числе с использованием платформы по голосованию за объекты благоустройства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23B3F">
        <w:rPr>
          <w:rFonts w:ascii="Times New Roman" w:hAnsi="Times New Roman" w:cs="Times New Roman"/>
          <w:sz w:val="26"/>
          <w:szCs w:val="26"/>
        </w:rPr>
        <w:t xml:space="preserve"> </w:t>
      </w:r>
      <w:r w:rsidR="00577EAB">
        <w:rPr>
          <w:rFonts w:ascii="Times New Roman" w:hAnsi="Times New Roman" w:cs="Times New Roman"/>
          <w:sz w:val="26"/>
          <w:szCs w:val="26"/>
        </w:rPr>
        <w:t xml:space="preserve">Голосование </w:t>
      </w:r>
      <w:r w:rsidR="00577EAB" w:rsidRPr="00823B3F">
        <w:rPr>
          <w:rFonts w:ascii="Times New Roman" w:hAnsi="Times New Roman" w:cs="Times New Roman"/>
          <w:sz w:val="26"/>
          <w:szCs w:val="26"/>
        </w:rPr>
        <w:t>по отбору общественных территорий</w:t>
      </w:r>
      <w:r w:rsidR="00577EAB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="00577EAB" w:rsidRPr="00577EAB">
        <w:rPr>
          <w:rFonts w:ascii="Times New Roman" w:hAnsi="Times New Roman" w:cs="Times New Roman"/>
          <w:sz w:val="26"/>
          <w:szCs w:val="26"/>
        </w:rPr>
        <w:t>ежегодно</w:t>
      </w:r>
      <w:r w:rsidR="00577EAB">
        <w:rPr>
          <w:rFonts w:ascii="Times New Roman" w:hAnsi="Times New Roman" w:cs="Times New Roman"/>
          <w:sz w:val="26"/>
          <w:szCs w:val="26"/>
        </w:rPr>
        <w:t xml:space="preserve">. Мероприятия по благоустройству общественных территорий – победителей голосования проводятся </w:t>
      </w:r>
      <w:r w:rsidR="00577EAB" w:rsidRPr="00577EAB">
        <w:rPr>
          <w:rFonts w:ascii="Times New Roman" w:hAnsi="Times New Roman" w:cs="Times New Roman"/>
          <w:sz w:val="26"/>
          <w:szCs w:val="26"/>
        </w:rPr>
        <w:t xml:space="preserve">в году, следующем за годом проведения </w:t>
      </w:r>
      <w:r w:rsidR="00577EAB">
        <w:rPr>
          <w:rFonts w:ascii="Times New Roman" w:hAnsi="Times New Roman" w:cs="Times New Roman"/>
          <w:sz w:val="26"/>
          <w:szCs w:val="26"/>
        </w:rPr>
        <w:t>голосования</w:t>
      </w:r>
      <w:r w:rsidR="00577EAB" w:rsidRPr="00577EAB">
        <w:rPr>
          <w:rFonts w:ascii="Times New Roman" w:hAnsi="Times New Roman" w:cs="Times New Roman"/>
          <w:sz w:val="26"/>
          <w:szCs w:val="26"/>
        </w:rPr>
        <w:t xml:space="preserve"> </w:t>
      </w:r>
      <w:r w:rsidR="00577EAB" w:rsidRPr="00823B3F">
        <w:rPr>
          <w:rFonts w:ascii="Times New Roman" w:hAnsi="Times New Roman" w:cs="Times New Roman"/>
          <w:sz w:val="26"/>
          <w:szCs w:val="26"/>
        </w:rPr>
        <w:t>по отбору общественных территорий</w:t>
      </w:r>
      <w:r w:rsidR="00577EAB">
        <w:rPr>
          <w:rFonts w:ascii="Times New Roman" w:hAnsi="Times New Roman" w:cs="Times New Roman"/>
          <w:sz w:val="26"/>
          <w:szCs w:val="26"/>
        </w:rPr>
        <w:t>.</w:t>
      </w:r>
    </w:p>
    <w:p w:rsidR="00823B3F" w:rsidRPr="00577EAB" w:rsidRDefault="00823B3F" w:rsidP="0037585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7EAB">
        <w:rPr>
          <w:rFonts w:ascii="Times New Roman" w:hAnsi="Times New Roman" w:cs="Times New Roman"/>
          <w:sz w:val="26"/>
          <w:szCs w:val="26"/>
        </w:rPr>
        <w:t xml:space="preserve">Мероприятия по благоустройству общественных территорий осуществляются с учетом синхронизации с реализуемыми в муниципальных образованиях мероприятиями в сфере обеспечения доступности городской среды для </w:t>
      </w:r>
      <w:proofErr w:type="spellStart"/>
      <w:r w:rsidRPr="00577EAB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77EAB">
        <w:rPr>
          <w:rFonts w:ascii="Times New Roman" w:hAnsi="Times New Roman" w:cs="Times New Roman"/>
          <w:sz w:val="26"/>
          <w:szCs w:val="26"/>
        </w:rPr>
        <w:t xml:space="preserve"> групп населения, </w:t>
      </w:r>
      <w:proofErr w:type="spellStart"/>
      <w:r w:rsidRPr="00577EAB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577EAB">
        <w:rPr>
          <w:rFonts w:ascii="Times New Roman" w:hAnsi="Times New Roman" w:cs="Times New Roman"/>
          <w:sz w:val="26"/>
          <w:szCs w:val="26"/>
        </w:rPr>
        <w:t xml:space="preserve"> городского хозяйства, а также мероприятиями в рамках национальных проектов </w:t>
      </w:r>
      <w:r w:rsidR="00577EAB">
        <w:rPr>
          <w:rFonts w:ascii="Times New Roman" w:hAnsi="Times New Roman" w:cs="Times New Roman"/>
          <w:sz w:val="26"/>
          <w:szCs w:val="26"/>
        </w:rPr>
        <w:t>«</w:t>
      </w:r>
      <w:r w:rsidRPr="00577EAB">
        <w:rPr>
          <w:rFonts w:ascii="Times New Roman" w:hAnsi="Times New Roman" w:cs="Times New Roman"/>
          <w:sz w:val="26"/>
          <w:szCs w:val="26"/>
        </w:rPr>
        <w:t>Демография</w:t>
      </w:r>
      <w:r w:rsidR="00577EAB">
        <w:rPr>
          <w:rFonts w:ascii="Times New Roman" w:hAnsi="Times New Roman" w:cs="Times New Roman"/>
          <w:sz w:val="26"/>
          <w:szCs w:val="26"/>
        </w:rPr>
        <w:t>», «Образование», «Экология», «</w:t>
      </w:r>
      <w:r w:rsidRPr="00577EAB">
        <w:rPr>
          <w:rFonts w:ascii="Times New Roman" w:hAnsi="Times New Roman" w:cs="Times New Roman"/>
          <w:sz w:val="26"/>
          <w:szCs w:val="26"/>
        </w:rPr>
        <w:t>Безопасные и ка</w:t>
      </w:r>
      <w:r w:rsidR="00577EAB">
        <w:rPr>
          <w:rFonts w:ascii="Times New Roman" w:hAnsi="Times New Roman" w:cs="Times New Roman"/>
          <w:sz w:val="26"/>
          <w:szCs w:val="26"/>
        </w:rPr>
        <w:t>чественные автомобильные дороги», «Культура», «</w:t>
      </w:r>
      <w:r w:rsidRPr="00577EAB">
        <w:rPr>
          <w:rFonts w:ascii="Times New Roman" w:hAnsi="Times New Roman" w:cs="Times New Roman"/>
          <w:sz w:val="26"/>
          <w:szCs w:val="26"/>
        </w:rPr>
        <w:t>Малое и среднее предпринимательство и поддержка индивидуальной пред</w:t>
      </w:r>
      <w:r w:rsidR="00577EAB">
        <w:rPr>
          <w:rFonts w:ascii="Times New Roman" w:hAnsi="Times New Roman" w:cs="Times New Roman"/>
          <w:sz w:val="26"/>
          <w:szCs w:val="26"/>
        </w:rPr>
        <w:t>принимательской инициативы»</w:t>
      </w:r>
      <w:r w:rsidRPr="00577EAB">
        <w:rPr>
          <w:rFonts w:ascii="Times New Roman" w:hAnsi="Times New Roman" w:cs="Times New Roman"/>
          <w:sz w:val="26"/>
          <w:szCs w:val="26"/>
        </w:rPr>
        <w:t xml:space="preserve"> в соответствии с перечнем таких мероприятий и</w:t>
      </w:r>
      <w:proofErr w:type="gramEnd"/>
      <w:r w:rsidRPr="00577EAB">
        <w:rPr>
          <w:rFonts w:ascii="Times New Roman" w:hAnsi="Times New Roman" w:cs="Times New Roman"/>
          <w:sz w:val="26"/>
          <w:szCs w:val="26"/>
        </w:rPr>
        <w:t xml:space="preserve"> методическими рекомендациями по синхронизации мероприятий в рамках государственных и муниципальных программ, утверждаемым Министерством строительства и жилищно-коммунального хозяйства Российской Федерации.</w:t>
      </w:r>
      <w:r w:rsidR="00577EAB" w:rsidRPr="00577EAB">
        <w:t xml:space="preserve"> </w:t>
      </w:r>
    </w:p>
    <w:p w:rsidR="00B810DE" w:rsidRDefault="00B810DE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Адресный перечень дворовых и общественных территорий, нуждающихся в благоустройстве</w:t>
      </w:r>
      <w:r w:rsidR="00C251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по результатам инвентаризации.</w:t>
      </w:r>
    </w:p>
    <w:p w:rsidR="007B7F63" w:rsidRDefault="007B7F63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7F63" w:rsidRDefault="007B7F63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7F63" w:rsidRDefault="007B7F63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006C" w:rsidRPr="007B7F63" w:rsidRDefault="00C251FD" w:rsidP="00375851">
      <w:pPr>
        <w:pStyle w:val="ConsPlusNormal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63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2026-2031г.г. исходя из минимального перечня работ по благоустройству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693"/>
        <w:gridCol w:w="851"/>
        <w:gridCol w:w="2693"/>
        <w:gridCol w:w="709"/>
        <w:gridCol w:w="2551"/>
      </w:tblGrid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N п.п.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Адрес дворовой территории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N п.п.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Адрес дворовой территории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N п.п.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Адрес дворовой территории</w:t>
            </w:r>
          </w:p>
        </w:tc>
      </w:tr>
      <w:tr w:rsidR="007B7F63" w:rsidRPr="007B7F63" w:rsidTr="007B7F63">
        <w:trPr>
          <w:trHeight w:val="240"/>
        </w:trPr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Гоголя, 5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21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Гоголя, 11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Гоголя, 32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29а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Гоголя, 38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26а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31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28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27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33а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30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28а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10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32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30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14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38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32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16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40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33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2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42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34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26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Жмакина, 42а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40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2а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Гоголя, 100а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2б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Гоголя, 104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30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13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Гоголя, 108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31а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14а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1г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34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15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1в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36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16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1д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4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2а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40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4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32а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42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Куракина, 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43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44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1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44а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10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Карла Маркса, 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12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14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7B7F63">
              <w:rPr>
                <w:rFonts w:ascii="Times New Roman" w:hAnsi="Times New Roman" w:cs="Times New Roman"/>
                <w:sz w:val="20"/>
              </w:rPr>
              <w:t>Кр</w:t>
            </w:r>
            <w:proofErr w:type="spellEnd"/>
            <w:r w:rsidRPr="007B7F63">
              <w:rPr>
                <w:rFonts w:ascii="Times New Roman" w:hAnsi="Times New Roman" w:cs="Times New Roman"/>
                <w:sz w:val="20"/>
              </w:rPr>
              <w:t>. Заря, 58а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14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15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Набережная, 10а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16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Набережная, 7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3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23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7а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4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45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17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6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68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174а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Циолковского, 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Жмакина, 72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174г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Школьный, 3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5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21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пер. Школьный, 5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10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228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Бебеля, 18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58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Гагарина, 20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Заводская, 4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60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62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Ст</w:t>
            </w:r>
            <w:proofErr w:type="gramStart"/>
            <w:r w:rsidRPr="007B7F63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B7F63">
              <w:rPr>
                <w:rFonts w:ascii="Times New Roman" w:hAnsi="Times New Roman" w:cs="Times New Roman"/>
                <w:sz w:val="20"/>
              </w:rPr>
              <w:t>азина, 9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18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70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Строительная, 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22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Пролетарская, 72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Труда, 2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27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Профсоюзная, 1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Труда, 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31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10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Труда, 4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Чкалова, 58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11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Труда, 5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Чкалова, 60а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11а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Труда, 8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10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13а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10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4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17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1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24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13</w:t>
            </w:r>
          </w:p>
        </w:tc>
        <w:tc>
          <w:tcPr>
            <w:tcW w:w="709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2551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8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30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Шелаева, 6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31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Энгельса, 63а</w:t>
            </w: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Пушкина, 37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Фурманова,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Свердлова, 27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12б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F63" w:rsidRPr="007B7F63" w:rsidTr="007B7F63">
        <w:tc>
          <w:tcPr>
            <w:tcW w:w="77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2693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Ст. Подписная, 3</w:t>
            </w:r>
          </w:p>
        </w:tc>
        <w:tc>
          <w:tcPr>
            <w:tcW w:w="851" w:type="dxa"/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F63">
              <w:rPr>
                <w:rFonts w:ascii="Times New Roman" w:hAnsi="Times New Roman" w:cs="Times New Roman"/>
                <w:sz w:val="20"/>
              </w:rPr>
              <w:t>ул. Чернышевского, 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834FC" w:rsidRPr="00A834FC" w:rsidRDefault="00A834FC" w:rsidP="00375851">
      <w:pPr>
        <w:pStyle w:val="ConsPlusNormal"/>
        <w:ind w:left="108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A006C" w:rsidRDefault="00C251FD" w:rsidP="00375851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1FD">
        <w:rPr>
          <w:rFonts w:ascii="Times New Roman" w:hAnsi="Times New Roman" w:cs="Times New Roman"/>
          <w:b/>
          <w:sz w:val="26"/>
          <w:szCs w:val="26"/>
        </w:rPr>
        <w:t>Адресный перечень общественных территорий, нуждающихся в благоустройстве (с учетом их физического состояния) и подлежащих благоустройству в 2026-2031г.г.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911"/>
        <w:gridCol w:w="1728"/>
      </w:tblGrid>
      <w:tr w:rsidR="001E106F" w:rsidRPr="007B7F63" w:rsidTr="007B7F63">
        <w:tc>
          <w:tcPr>
            <w:tcW w:w="709" w:type="dxa"/>
          </w:tcPr>
          <w:p w:rsidR="001E106F" w:rsidRPr="00A834FC" w:rsidRDefault="001E106F" w:rsidP="003758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№ п.п.</w:t>
            </w:r>
          </w:p>
        </w:tc>
        <w:tc>
          <w:tcPr>
            <w:tcW w:w="7911" w:type="dxa"/>
          </w:tcPr>
          <w:p w:rsidR="001E106F" w:rsidRPr="00A834FC" w:rsidRDefault="001E106F" w:rsidP="003758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Наименование, адресный ориентир</w:t>
            </w:r>
          </w:p>
        </w:tc>
        <w:tc>
          <w:tcPr>
            <w:tcW w:w="1728" w:type="dxa"/>
          </w:tcPr>
          <w:p w:rsidR="001E106F" w:rsidRPr="00A834FC" w:rsidRDefault="001E106F" w:rsidP="003758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Год реализации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11" w:type="dxa"/>
          </w:tcPr>
          <w:p w:rsidR="001E106F" w:rsidRPr="00A834FC" w:rsidRDefault="00B17352" w:rsidP="0071656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ул. Ленина в г. Кирове Калужской обл. от </w:t>
            </w:r>
            <w:r w:rsidR="00192782"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д. 25 до д.31 и от д. 12-А </w:t>
            </w:r>
            <w:proofErr w:type="gramStart"/>
            <w:r w:rsidR="00192782" w:rsidRPr="00A834FC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192782"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 д. 18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2026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11" w:type="dxa"/>
          </w:tcPr>
          <w:p w:rsidR="001E106F" w:rsidRPr="00A834FC" w:rsidRDefault="0071656B" w:rsidP="0071656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ул. Жмакина в </w:t>
            </w:r>
            <w:proofErr w:type="gramStart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. Кирове Калужской обл. в районе детского сада «Тополек»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2027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11" w:type="dxa"/>
          </w:tcPr>
          <w:p w:rsidR="001E106F" w:rsidRPr="00A834FC" w:rsidRDefault="0071656B" w:rsidP="0071656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ул. Карла Маркса в </w:t>
            </w:r>
            <w:proofErr w:type="gramStart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. Кирове Калужской обл. от д. 2-Б до д.8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2028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11" w:type="dxa"/>
          </w:tcPr>
          <w:p w:rsidR="001E106F" w:rsidRPr="00A834FC" w:rsidRDefault="0071656B" w:rsidP="0071656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ул. Пушкина в </w:t>
            </w:r>
            <w:proofErr w:type="gramStart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. Кирове Калужской обл. четная сторона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2029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11" w:type="dxa"/>
          </w:tcPr>
          <w:p w:rsidR="001E106F" w:rsidRPr="00A834FC" w:rsidRDefault="0071656B" w:rsidP="0071656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ул. Гоголя в </w:t>
            </w:r>
            <w:proofErr w:type="gramStart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. Кирове Калужской обл. в районе д.47-д.65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2030</w:t>
            </w:r>
          </w:p>
        </w:tc>
      </w:tr>
      <w:tr w:rsidR="001E106F" w:rsidRPr="007B7F63" w:rsidTr="007B7F63">
        <w:tc>
          <w:tcPr>
            <w:tcW w:w="709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11" w:type="dxa"/>
          </w:tcPr>
          <w:p w:rsidR="001E106F" w:rsidRPr="00A834FC" w:rsidRDefault="0071656B" w:rsidP="0071656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пешеходной зоны по </w:t>
            </w:r>
            <w:proofErr w:type="gramStart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A834FC">
              <w:rPr>
                <w:rFonts w:ascii="Times New Roman" w:hAnsi="Times New Roman" w:cs="Times New Roman"/>
                <w:sz w:val="26"/>
                <w:szCs w:val="26"/>
              </w:rPr>
              <w:t xml:space="preserve"> в г. Кирове Калужской обл. в районе д.47-д.65</w:t>
            </w:r>
          </w:p>
        </w:tc>
        <w:tc>
          <w:tcPr>
            <w:tcW w:w="1728" w:type="dxa"/>
          </w:tcPr>
          <w:p w:rsidR="001E106F" w:rsidRPr="00A834FC" w:rsidRDefault="001E106F" w:rsidP="007165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4FC">
              <w:rPr>
                <w:rFonts w:ascii="Times New Roman" w:eastAsia="Calibri" w:hAnsi="Times New Roman" w:cs="Times New Roman"/>
                <w:sz w:val="26"/>
                <w:szCs w:val="26"/>
              </w:rPr>
              <w:t>2031</w:t>
            </w:r>
          </w:p>
        </w:tc>
      </w:tr>
    </w:tbl>
    <w:p w:rsidR="00893056" w:rsidRDefault="00893056" w:rsidP="007B7F6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7F63" w:rsidRPr="00823B3F" w:rsidRDefault="007B7F63" w:rsidP="007B7F6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3B3F">
        <w:rPr>
          <w:rFonts w:ascii="Times New Roman" w:hAnsi="Times New Roman" w:cs="Times New Roman"/>
          <w:sz w:val="26"/>
          <w:szCs w:val="26"/>
        </w:rPr>
        <w:t xml:space="preserve">Осуществления контроля за ходом выполнения муниципальной программы общественной комиссией, созданной в соответствии с </w:t>
      </w:r>
      <w:hyperlink r:id="rId7">
        <w:r w:rsidRPr="00C251F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23B3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10.02.2017 </w:t>
      </w:r>
      <w:r>
        <w:rPr>
          <w:rFonts w:ascii="Times New Roman" w:hAnsi="Times New Roman" w:cs="Times New Roman"/>
          <w:sz w:val="26"/>
          <w:szCs w:val="26"/>
        </w:rPr>
        <w:t>№169 «</w:t>
      </w:r>
      <w:r w:rsidRPr="00823B3F">
        <w:rPr>
          <w:rFonts w:ascii="Times New Roman" w:hAnsi="Times New Roman" w:cs="Times New Roman"/>
          <w:sz w:val="26"/>
          <w:szCs w:val="26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</w:t>
      </w:r>
      <w:r>
        <w:rPr>
          <w:rFonts w:ascii="Times New Roman" w:hAnsi="Times New Roman" w:cs="Times New Roman"/>
          <w:sz w:val="26"/>
          <w:szCs w:val="26"/>
        </w:rPr>
        <w:t>ородской среды»</w:t>
      </w:r>
      <w:r w:rsidRPr="00823B3F">
        <w:rPr>
          <w:rFonts w:ascii="Times New Roman" w:hAnsi="Times New Roman" w:cs="Times New Roman"/>
          <w:sz w:val="26"/>
          <w:szCs w:val="26"/>
        </w:rPr>
        <w:t xml:space="preserve"> включая проведение оценки предложений заинтересованных лиц.</w:t>
      </w:r>
      <w:proofErr w:type="gramEnd"/>
    </w:p>
    <w:p w:rsidR="00C251FD" w:rsidRDefault="00C251FD" w:rsidP="003758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Реализации муниципальной программы позволит повысить уровень благоустройства территорий Кировского муниципального округа Калужской области</w:t>
      </w:r>
      <w:r w:rsidRPr="00B810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 создаст условия для комфортного проживания граждан, а так же культурно-досуговой деятельности.</w:t>
      </w:r>
    </w:p>
    <w:p w:rsidR="00B17352" w:rsidRDefault="00B17352" w:rsidP="00375851">
      <w:pPr>
        <w:pStyle w:val="ConsPlusNormal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17352" w:rsidSect="007B7F63">
          <w:pgSz w:w="11905" w:h="16838"/>
          <w:pgMar w:top="454" w:right="567" w:bottom="397" w:left="1134" w:header="0" w:footer="0" w:gutter="0"/>
          <w:cols w:space="720"/>
          <w:titlePg/>
          <w:docGrid w:linePitch="299"/>
        </w:sectPr>
      </w:pPr>
    </w:p>
    <w:p w:rsidR="000E073D" w:rsidRPr="000E073D" w:rsidRDefault="00D32F45" w:rsidP="00375851">
      <w:pPr>
        <w:pStyle w:val="ConsPlusNormal"/>
        <w:numPr>
          <w:ilvl w:val="1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Паспо</w:t>
      </w:r>
      <w:proofErr w:type="gramStart"/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рт</w:t>
      </w:r>
      <w:r w:rsidR="000E073D"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</w:t>
      </w:r>
      <w:proofErr w:type="gramEnd"/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уктурного элемента направления муниципальной программы</w:t>
      </w:r>
    </w:p>
    <w:p w:rsidR="00D32F45" w:rsidRPr="000E073D" w:rsidRDefault="00D32F45" w:rsidP="003758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  <w:r w:rsidR="00E41118"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3119"/>
        <w:gridCol w:w="3402"/>
        <w:gridCol w:w="5670"/>
      </w:tblGrid>
      <w:tr w:rsidR="00D32F45" w:rsidRPr="00022030" w:rsidTr="00D40B50">
        <w:tc>
          <w:tcPr>
            <w:tcW w:w="567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97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3119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3402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5670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D32F45" w:rsidRPr="00022030" w:rsidTr="00D40B50">
        <w:tc>
          <w:tcPr>
            <w:tcW w:w="567" w:type="dxa"/>
          </w:tcPr>
          <w:p w:rsidR="00D32F45" w:rsidRPr="00022030" w:rsidRDefault="00D32F45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97" w:type="dxa"/>
          </w:tcPr>
          <w:p w:rsidR="00D32F45" w:rsidRPr="00022030" w:rsidRDefault="00D40B5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1A75">
              <w:rPr>
                <w:rFonts w:ascii="Times New Roman" w:hAnsi="Times New Roman" w:cs="Times New Roman"/>
                <w:bCs/>
                <w:sz w:val="26"/>
                <w:szCs w:val="26"/>
              </w:rPr>
              <w:t>Региональный проект «Формирование комфортной городской среды</w:t>
            </w:r>
            <w:r w:rsidRPr="00A71A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D32F45" w:rsidRPr="00022030" w:rsidRDefault="000220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Количественный</w:t>
            </w:r>
          </w:p>
        </w:tc>
        <w:tc>
          <w:tcPr>
            <w:tcW w:w="3402" w:type="dxa"/>
          </w:tcPr>
          <w:p w:rsidR="00D32F45" w:rsidRPr="00022030" w:rsidRDefault="000220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дворовых и общественных территории</w:t>
            </w:r>
          </w:p>
        </w:tc>
        <w:tc>
          <w:tcPr>
            <w:tcW w:w="5670" w:type="dxa"/>
          </w:tcPr>
          <w:p w:rsidR="00D32F45" w:rsidRPr="00022030" w:rsidRDefault="0002203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Рост количества благоустроенных дворовых и общественных территории</w:t>
            </w:r>
          </w:p>
        </w:tc>
      </w:tr>
      <w:tr w:rsidR="00D40B50" w:rsidRPr="00022030" w:rsidTr="00D40B50">
        <w:tc>
          <w:tcPr>
            <w:tcW w:w="567" w:type="dxa"/>
          </w:tcPr>
          <w:p w:rsidR="00D40B50" w:rsidRPr="00022030" w:rsidRDefault="00D40B50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97" w:type="dxa"/>
          </w:tcPr>
          <w:p w:rsidR="00D40B50" w:rsidRPr="00A71A75" w:rsidRDefault="00D40B50" w:rsidP="00375851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1A75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комфортной современной среды</w:t>
            </w:r>
          </w:p>
        </w:tc>
        <w:tc>
          <w:tcPr>
            <w:tcW w:w="3119" w:type="dxa"/>
          </w:tcPr>
          <w:p w:rsidR="00D40B50" w:rsidRDefault="00D40B5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Количественный</w:t>
            </w:r>
          </w:p>
        </w:tc>
        <w:tc>
          <w:tcPr>
            <w:tcW w:w="3402" w:type="dxa"/>
          </w:tcPr>
          <w:p w:rsidR="00D40B50" w:rsidRPr="00022030" w:rsidRDefault="00D40B50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мероприятий по </w:t>
            </w:r>
            <w:r w:rsidRPr="003206E2">
              <w:rPr>
                <w:rFonts w:ascii="Times New Roman" w:hAnsi="Times New Roman" w:cs="Times New Roman"/>
                <w:sz w:val="26"/>
                <w:szCs w:val="26"/>
              </w:rPr>
              <w:t>благоустройству дворовых и общественных территорий, в том числе по привлечению общественности, граждан, заинтересованных лиц</w:t>
            </w:r>
          </w:p>
        </w:tc>
        <w:tc>
          <w:tcPr>
            <w:tcW w:w="5670" w:type="dxa"/>
          </w:tcPr>
          <w:p w:rsidR="00D40B50" w:rsidRPr="00022030" w:rsidRDefault="00D40B50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Рост к</w:t>
            </w: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32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 по </w:t>
            </w:r>
            <w:r w:rsidRPr="003206E2">
              <w:rPr>
                <w:rFonts w:ascii="Times New Roman" w:hAnsi="Times New Roman" w:cs="Times New Roman"/>
                <w:sz w:val="26"/>
                <w:szCs w:val="26"/>
              </w:rPr>
              <w:t>благоустройству дворовых и общественных территорий, в том числе по привлечению общественности, граждан, заинтересованных лиц</w:t>
            </w:r>
          </w:p>
        </w:tc>
      </w:tr>
    </w:tbl>
    <w:p w:rsidR="00D32F45" w:rsidRPr="00D40B50" w:rsidRDefault="00D32F45" w:rsidP="00375851">
      <w:pPr>
        <w:pStyle w:val="ConsPlusNormal"/>
        <w:rPr>
          <w:rFonts w:ascii="Times New Roman" w:hAnsi="Times New Roman" w:cs="Times New Roman"/>
          <w:sz w:val="20"/>
        </w:rPr>
      </w:pPr>
    </w:p>
    <w:p w:rsidR="00D32F45" w:rsidRDefault="00D32F45" w:rsidP="00375851">
      <w:pPr>
        <w:pStyle w:val="ConsPlusNormal"/>
        <w:numPr>
          <w:ilvl w:val="1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07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D40B50" w:rsidRPr="00D40B50" w:rsidRDefault="00D40B50" w:rsidP="003758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30"/>
        <w:gridCol w:w="2127"/>
        <w:gridCol w:w="1701"/>
        <w:gridCol w:w="1842"/>
        <w:gridCol w:w="1701"/>
        <w:gridCol w:w="1560"/>
        <w:gridCol w:w="1701"/>
        <w:gridCol w:w="2126"/>
      </w:tblGrid>
      <w:tr w:rsidR="00CA006C" w:rsidRPr="00C32C62" w:rsidTr="00D40B50">
        <w:tc>
          <w:tcPr>
            <w:tcW w:w="567" w:type="dxa"/>
            <w:vMerge w:val="restart"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п.п.</w:t>
            </w:r>
          </w:p>
        </w:tc>
        <w:tc>
          <w:tcPr>
            <w:tcW w:w="2330" w:type="dxa"/>
            <w:vMerge w:val="restart"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371" w:type="dxa"/>
            <w:gridSpan w:val="4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560" w:type="dxa"/>
            <w:vMerge w:val="restart"/>
          </w:tcPr>
          <w:p w:rsidR="00CA006C" w:rsidRPr="00C32C62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</w:tcPr>
          <w:p w:rsidR="00CA006C" w:rsidRPr="00C32C62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126" w:type="dxa"/>
            <w:vMerge w:val="restart"/>
          </w:tcPr>
          <w:p w:rsidR="00CA006C" w:rsidRPr="00C32C62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CA006C" w:rsidRPr="00C32C62" w:rsidTr="00D40B50">
        <w:tc>
          <w:tcPr>
            <w:tcW w:w="567" w:type="dxa"/>
            <w:vMerge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1</w:t>
            </w:r>
          </w:p>
        </w:tc>
        <w:tc>
          <w:tcPr>
            <w:tcW w:w="1701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2</w:t>
            </w:r>
          </w:p>
        </w:tc>
        <w:tc>
          <w:tcPr>
            <w:tcW w:w="1842" w:type="dxa"/>
          </w:tcPr>
          <w:p w:rsidR="00CA006C" w:rsidRPr="00C32C62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CA006C" w:rsidRPr="00C32C62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560" w:type="dxa"/>
            <w:vMerge/>
          </w:tcPr>
          <w:p w:rsidR="00CA006C" w:rsidRPr="00C32C62" w:rsidRDefault="00CA006C" w:rsidP="0037585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A006C" w:rsidRPr="00C32C62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A006C" w:rsidRPr="00C32C62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A006C" w:rsidRPr="00CA006C" w:rsidTr="00D40B50">
        <w:trPr>
          <w:trHeight w:val="15"/>
        </w:trPr>
        <w:tc>
          <w:tcPr>
            <w:tcW w:w="567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A006C" w:rsidRPr="00CA006C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0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A006C" w:rsidRPr="00CA006C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0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CA006C" w:rsidRPr="00CA006C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0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CA006C" w:rsidRPr="00CA006C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0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CA006C" w:rsidRPr="00CA006C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0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CA006C" w:rsidRPr="00C32C62" w:rsidTr="00D40B50">
        <w:tc>
          <w:tcPr>
            <w:tcW w:w="567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88" w:type="dxa"/>
            <w:gridSpan w:val="8"/>
          </w:tcPr>
          <w:p w:rsidR="00CA006C" w:rsidRPr="00D40B50" w:rsidRDefault="00CA006C" w:rsidP="00F501AA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93056" w:rsidRPr="00D40B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уровня жизни граждан путем формирования современного облика дворовых и общественных территорий» структурного элемента «</w:t>
            </w:r>
            <w:r w:rsidR="000B368A" w:rsidRPr="00D40B50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проект «Формирование комфортной городской среды</w:t>
            </w: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006C" w:rsidRPr="00C32C62" w:rsidTr="00D40B50">
        <w:tc>
          <w:tcPr>
            <w:tcW w:w="567" w:type="dxa"/>
          </w:tcPr>
          <w:p w:rsidR="00CA006C" w:rsidRPr="00D40B50" w:rsidRDefault="00CA006C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330" w:type="dxa"/>
          </w:tcPr>
          <w:p w:rsidR="00CA006C" w:rsidRPr="00D40B50" w:rsidRDefault="003A708A" w:rsidP="000B36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C21E4" w:rsidRPr="00D4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  <w:r w:rsidRPr="00D4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</w:t>
            </w:r>
            <w:r w:rsidR="00151CC4"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Министерством строительства и ЖКХ Калужской области и </w:t>
            </w: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Администрацией Кировского муниципального округа  на предоставление субсидии</w:t>
            </w:r>
            <w:r w:rsidR="00151CC4"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областного бюджета</w:t>
            </w:r>
          </w:p>
        </w:tc>
        <w:tc>
          <w:tcPr>
            <w:tcW w:w="1701" w:type="dxa"/>
          </w:tcPr>
          <w:p w:rsidR="00CA006C" w:rsidRPr="00D40B50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Соглашение между Администрацией Кировского муниципально</w:t>
            </w: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 округа и МАУ Благоустройство на предоставление субсидии</w:t>
            </w:r>
            <w:r w:rsidR="00151CC4"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51CC4"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 w:rsidR="00151CC4"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</w:t>
            </w:r>
          </w:p>
        </w:tc>
        <w:tc>
          <w:tcPr>
            <w:tcW w:w="1842" w:type="dxa"/>
          </w:tcPr>
          <w:p w:rsidR="00CA006C" w:rsidRPr="00C32C62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Контракт на предоставление товаров, работ и услуг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благоустройству территории</w:t>
            </w:r>
          </w:p>
        </w:tc>
        <w:tc>
          <w:tcPr>
            <w:tcW w:w="1701" w:type="dxa"/>
          </w:tcPr>
          <w:p w:rsidR="00CA006C" w:rsidRPr="00C32C62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Приемка предоставленных товаров, работ и услуг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благоустройству территорий</w:t>
            </w:r>
          </w:p>
        </w:tc>
        <w:tc>
          <w:tcPr>
            <w:tcW w:w="1560" w:type="dxa"/>
          </w:tcPr>
          <w:p w:rsidR="00CA006C" w:rsidRPr="00C32C62" w:rsidRDefault="00CA006C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благоустройства; МАУ Благоустройство</w:t>
            </w:r>
          </w:p>
        </w:tc>
        <w:tc>
          <w:tcPr>
            <w:tcW w:w="1701" w:type="dxa"/>
          </w:tcPr>
          <w:p w:rsidR="00CA006C" w:rsidRDefault="00151CC4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Акт приемки предоставленных товаров, работ и услуг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благоустройству территорий</w:t>
            </w:r>
          </w:p>
          <w:p w:rsidR="000B368A" w:rsidRPr="00C32C62" w:rsidRDefault="000B368A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7F63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Единый портал бюджетной системы РФ «Электронный бюджет»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budget.gov.ru</w:t>
            </w:r>
            <w:proofErr w:type="spellEnd"/>
            <w:r w:rsidR="002460EC"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:rsidR="00CA006C" w:rsidRPr="007B7F63" w:rsidRDefault="007B7F63" w:rsidP="007B7F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proofErr w:type="gramEnd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ЕИС в сфере закупок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zakupki.gov.ru</w:t>
            </w:r>
            <w:bookmarkStart w:id="3" w:name="_GoBack"/>
            <w:bookmarkEnd w:id="3"/>
            <w:proofErr w:type="spellEnd"/>
          </w:p>
        </w:tc>
      </w:tr>
      <w:tr w:rsidR="000B368A" w:rsidRPr="00C32C62" w:rsidTr="00D40B50">
        <w:tc>
          <w:tcPr>
            <w:tcW w:w="567" w:type="dxa"/>
          </w:tcPr>
          <w:p w:rsidR="000B368A" w:rsidRPr="00D40B50" w:rsidRDefault="00604416" w:rsidP="00D40B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88" w:type="dxa"/>
            <w:gridSpan w:val="8"/>
          </w:tcPr>
          <w:p w:rsidR="000B368A" w:rsidRPr="00D40B50" w:rsidRDefault="000B368A" w:rsidP="007B7F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F501AA" w:rsidRPr="00D40B5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01AA" w:rsidRPr="00D40B5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том числе с привлечением общественности, граждан, заинтересованных лиц, по благоустройству дворовых и общественных территорий</w:t>
            </w: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>» структурного элемента «</w:t>
            </w:r>
            <w:r w:rsidR="00F501AA" w:rsidRPr="00D40B5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современной среды</w:t>
            </w:r>
            <w:r w:rsidRPr="00D40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4416" w:rsidRPr="00C32C62" w:rsidTr="00D40B50">
        <w:tc>
          <w:tcPr>
            <w:tcW w:w="567" w:type="dxa"/>
          </w:tcPr>
          <w:p w:rsidR="00604416" w:rsidRPr="00D40B50" w:rsidRDefault="00604416" w:rsidP="00375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330" w:type="dxa"/>
          </w:tcPr>
          <w:p w:rsidR="00604416" w:rsidRPr="00D40B50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формированию комфортной городской среды</w:t>
            </w:r>
          </w:p>
        </w:tc>
        <w:tc>
          <w:tcPr>
            <w:tcW w:w="2127" w:type="dxa"/>
          </w:tcPr>
          <w:p w:rsidR="00604416" w:rsidRPr="00D40B50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1701" w:type="dxa"/>
          </w:tcPr>
          <w:p w:rsidR="00604416" w:rsidRPr="00D40B50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1842" w:type="dxa"/>
          </w:tcPr>
          <w:p w:rsidR="00604416" w:rsidRPr="00C32C62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01" w:type="dxa"/>
          </w:tcPr>
          <w:p w:rsidR="00604416" w:rsidRPr="00C32C62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Приемка предоставленных товаров, работ и услуг по благоустройству территорий</w:t>
            </w:r>
          </w:p>
        </w:tc>
        <w:tc>
          <w:tcPr>
            <w:tcW w:w="1560" w:type="dxa"/>
          </w:tcPr>
          <w:p w:rsidR="00604416" w:rsidRPr="00C32C62" w:rsidRDefault="00604416" w:rsidP="003758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</w:t>
            </w:r>
          </w:p>
        </w:tc>
        <w:tc>
          <w:tcPr>
            <w:tcW w:w="1701" w:type="dxa"/>
          </w:tcPr>
          <w:p w:rsidR="00604416" w:rsidRPr="00C32C62" w:rsidRDefault="00604416" w:rsidP="006044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Акт приемки предоставленных товаров, работ и услуг по благоустройству территорий</w:t>
            </w:r>
          </w:p>
        </w:tc>
        <w:tc>
          <w:tcPr>
            <w:tcW w:w="2126" w:type="dxa"/>
          </w:tcPr>
          <w:p w:rsidR="00604416" w:rsidRPr="007B7F63" w:rsidRDefault="00604416" w:rsidP="006044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портал бюджетной системы РФ «Электронный бюджет»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budget.gov.ru</w:t>
            </w:r>
            <w:proofErr w:type="spellEnd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:rsidR="00604416" w:rsidRPr="00C32C62" w:rsidRDefault="00604416" w:rsidP="006044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proofErr w:type="gramEnd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ЕИС в сфере закупок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zakupki.gov.ru</w:t>
            </w:r>
            <w:proofErr w:type="spellEnd"/>
          </w:p>
        </w:tc>
      </w:tr>
      <w:tr w:rsidR="00604416" w:rsidRPr="00C32C62" w:rsidTr="00D40B50">
        <w:tc>
          <w:tcPr>
            <w:tcW w:w="567" w:type="dxa"/>
          </w:tcPr>
          <w:p w:rsidR="00604416" w:rsidRPr="00D40B50" w:rsidRDefault="00604416" w:rsidP="00D40B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330" w:type="dxa"/>
          </w:tcPr>
          <w:p w:rsidR="00604416" w:rsidRPr="00D40B50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127" w:type="dxa"/>
          </w:tcPr>
          <w:p w:rsidR="00604416" w:rsidRPr="00D40B50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между Министерством строительства и ЖКХ Калужской области и Администрацией Кировского муниципального округа  на предоставление субсидии из областного бюджета</w:t>
            </w:r>
          </w:p>
        </w:tc>
        <w:tc>
          <w:tcPr>
            <w:tcW w:w="1701" w:type="dxa"/>
          </w:tcPr>
          <w:p w:rsidR="00604416" w:rsidRPr="00D40B50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Администрацией Кировского муниципального округа и МАУ Благоустройство на предоставление субсидии </w:t>
            </w:r>
            <w:proofErr w:type="gramStart"/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D4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</w:t>
            </w:r>
          </w:p>
        </w:tc>
        <w:tc>
          <w:tcPr>
            <w:tcW w:w="1842" w:type="dxa"/>
          </w:tcPr>
          <w:p w:rsidR="00604416" w:rsidRPr="00C32C62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Контракт на предоставление товаров, работ и услуг по благоустройству территории</w:t>
            </w:r>
          </w:p>
        </w:tc>
        <w:tc>
          <w:tcPr>
            <w:tcW w:w="1701" w:type="dxa"/>
          </w:tcPr>
          <w:p w:rsidR="00604416" w:rsidRPr="00C32C62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Приемка предоставленных товаров, работ и услуг по благоустройству территорий</w:t>
            </w:r>
          </w:p>
        </w:tc>
        <w:tc>
          <w:tcPr>
            <w:tcW w:w="1560" w:type="dxa"/>
          </w:tcPr>
          <w:p w:rsidR="00604416" w:rsidRPr="00C32C62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благоустройства; МАУ Благоустройство</w:t>
            </w:r>
          </w:p>
        </w:tc>
        <w:tc>
          <w:tcPr>
            <w:tcW w:w="1701" w:type="dxa"/>
          </w:tcPr>
          <w:p w:rsidR="00604416" w:rsidRPr="00C32C62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Акт приемки предоставленных товаров, работ и услуг по благоустройству территорий</w:t>
            </w:r>
          </w:p>
        </w:tc>
        <w:tc>
          <w:tcPr>
            <w:tcW w:w="2126" w:type="dxa"/>
          </w:tcPr>
          <w:p w:rsidR="00604416" w:rsidRPr="007B7F63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портал бюджетной системы РФ «Электронный бюджет»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budget.gov.ru</w:t>
            </w:r>
            <w:proofErr w:type="spellEnd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:rsidR="00604416" w:rsidRPr="00C32C62" w:rsidRDefault="00604416" w:rsidP="00D40B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proofErr w:type="gramEnd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ЕИС в сфере закупок </w:t>
            </w:r>
            <w:proofErr w:type="spellStart"/>
            <w:r w:rsidRPr="007B7F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zakupki.gov.ru</w:t>
            </w:r>
            <w:proofErr w:type="spellEnd"/>
          </w:p>
        </w:tc>
      </w:tr>
    </w:tbl>
    <w:p w:rsidR="00D32F45" w:rsidRDefault="00D32F45" w:rsidP="003758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D32F45" w:rsidSect="00CA006C">
      <w:type w:val="continuous"/>
      <w:pgSz w:w="16838" w:h="11905" w:orient="landscape"/>
      <w:pgMar w:top="851" w:right="851" w:bottom="567" w:left="85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16"/>
    <w:multiLevelType w:val="hybridMultilevel"/>
    <w:tmpl w:val="FD4C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833"/>
    <w:multiLevelType w:val="multilevel"/>
    <w:tmpl w:val="325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812ABD"/>
    <w:multiLevelType w:val="hybridMultilevel"/>
    <w:tmpl w:val="1B9A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13C06"/>
    <w:multiLevelType w:val="hybridMultilevel"/>
    <w:tmpl w:val="FD4C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17F78"/>
    <w:multiLevelType w:val="hybridMultilevel"/>
    <w:tmpl w:val="FD4C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65A8E"/>
    <w:multiLevelType w:val="hybridMultilevel"/>
    <w:tmpl w:val="FD4C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C307F"/>
    <w:multiLevelType w:val="multilevel"/>
    <w:tmpl w:val="E6365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59A02DF"/>
    <w:multiLevelType w:val="hybridMultilevel"/>
    <w:tmpl w:val="FD4C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2C62"/>
    <w:rsid w:val="0001716D"/>
    <w:rsid w:val="00022030"/>
    <w:rsid w:val="0004677B"/>
    <w:rsid w:val="00053D80"/>
    <w:rsid w:val="00063EE8"/>
    <w:rsid w:val="00084F2C"/>
    <w:rsid w:val="000B368A"/>
    <w:rsid w:val="000B4D0E"/>
    <w:rsid w:val="000B5220"/>
    <w:rsid w:val="000C45A6"/>
    <w:rsid w:val="000D4DD9"/>
    <w:rsid w:val="000D792A"/>
    <w:rsid w:val="000E073D"/>
    <w:rsid w:val="000F0441"/>
    <w:rsid w:val="000F54A3"/>
    <w:rsid w:val="000F6EDD"/>
    <w:rsid w:val="0011001D"/>
    <w:rsid w:val="00115B3A"/>
    <w:rsid w:val="001347A7"/>
    <w:rsid w:val="00150EDB"/>
    <w:rsid w:val="00151CC4"/>
    <w:rsid w:val="00167A3E"/>
    <w:rsid w:val="00183E88"/>
    <w:rsid w:val="00190901"/>
    <w:rsid w:val="00192130"/>
    <w:rsid w:val="00192782"/>
    <w:rsid w:val="001B31F5"/>
    <w:rsid w:val="001B5F29"/>
    <w:rsid w:val="001D140C"/>
    <w:rsid w:val="001E106F"/>
    <w:rsid w:val="0020080C"/>
    <w:rsid w:val="00220125"/>
    <w:rsid w:val="002269C6"/>
    <w:rsid w:val="002361BB"/>
    <w:rsid w:val="00240E5A"/>
    <w:rsid w:val="002460EC"/>
    <w:rsid w:val="00296AB0"/>
    <w:rsid w:val="002A000B"/>
    <w:rsid w:val="002B2BA5"/>
    <w:rsid w:val="002B7524"/>
    <w:rsid w:val="002C2002"/>
    <w:rsid w:val="002C68E6"/>
    <w:rsid w:val="002D19EC"/>
    <w:rsid w:val="002D5281"/>
    <w:rsid w:val="002E71AC"/>
    <w:rsid w:val="003043D4"/>
    <w:rsid w:val="003206E2"/>
    <w:rsid w:val="0032329A"/>
    <w:rsid w:val="00324189"/>
    <w:rsid w:val="00334D08"/>
    <w:rsid w:val="00340E75"/>
    <w:rsid w:val="00343CF7"/>
    <w:rsid w:val="00347E48"/>
    <w:rsid w:val="003677D3"/>
    <w:rsid w:val="00367BD9"/>
    <w:rsid w:val="00375851"/>
    <w:rsid w:val="00381D61"/>
    <w:rsid w:val="003869D5"/>
    <w:rsid w:val="003A0436"/>
    <w:rsid w:val="003A708A"/>
    <w:rsid w:val="003C1CE5"/>
    <w:rsid w:val="003C3036"/>
    <w:rsid w:val="003C47BE"/>
    <w:rsid w:val="003C66E8"/>
    <w:rsid w:val="003E232D"/>
    <w:rsid w:val="003F53FB"/>
    <w:rsid w:val="004100E1"/>
    <w:rsid w:val="004107A1"/>
    <w:rsid w:val="0042038C"/>
    <w:rsid w:val="0042059D"/>
    <w:rsid w:val="004243B2"/>
    <w:rsid w:val="004257F4"/>
    <w:rsid w:val="00464D63"/>
    <w:rsid w:val="00465C78"/>
    <w:rsid w:val="00466C73"/>
    <w:rsid w:val="004733A6"/>
    <w:rsid w:val="00473D46"/>
    <w:rsid w:val="004872AE"/>
    <w:rsid w:val="00490E4C"/>
    <w:rsid w:val="0049677C"/>
    <w:rsid w:val="004A35F8"/>
    <w:rsid w:val="004D11D1"/>
    <w:rsid w:val="00506AC6"/>
    <w:rsid w:val="00521AD2"/>
    <w:rsid w:val="00522153"/>
    <w:rsid w:val="00522E18"/>
    <w:rsid w:val="00533935"/>
    <w:rsid w:val="00552CD4"/>
    <w:rsid w:val="00555EAE"/>
    <w:rsid w:val="00577EAB"/>
    <w:rsid w:val="005833A7"/>
    <w:rsid w:val="005B56FB"/>
    <w:rsid w:val="005B6F3C"/>
    <w:rsid w:val="005F51FF"/>
    <w:rsid w:val="00604416"/>
    <w:rsid w:val="00617E40"/>
    <w:rsid w:val="0064145E"/>
    <w:rsid w:val="006414C7"/>
    <w:rsid w:val="006779A5"/>
    <w:rsid w:val="00686FD4"/>
    <w:rsid w:val="006939CD"/>
    <w:rsid w:val="006A320C"/>
    <w:rsid w:val="006B0291"/>
    <w:rsid w:val="006B047B"/>
    <w:rsid w:val="006B0E5E"/>
    <w:rsid w:val="006B2064"/>
    <w:rsid w:val="006C37AE"/>
    <w:rsid w:val="006C3A9A"/>
    <w:rsid w:val="006C564A"/>
    <w:rsid w:val="006D4F2C"/>
    <w:rsid w:val="006E4B1E"/>
    <w:rsid w:val="006F430D"/>
    <w:rsid w:val="0070529D"/>
    <w:rsid w:val="00712E0B"/>
    <w:rsid w:val="007143D3"/>
    <w:rsid w:val="0071656B"/>
    <w:rsid w:val="00722580"/>
    <w:rsid w:val="00726F36"/>
    <w:rsid w:val="00733E8D"/>
    <w:rsid w:val="0073640D"/>
    <w:rsid w:val="007425DD"/>
    <w:rsid w:val="00753E51"/>
    <w:rsid w:val="00763BFD"/>
    <w:rsid w:val="00785671"/>
    <w:rsid w:val="00787041"/>
    <w:rsid w:val="00792FD4"/>
    <w:rsid w:val="007A4123"/>
    <w:rsid w:val="007B7F63"/>
    <w:rsid w:val="007E2226"/>
    <w:rsid w:val="00803644"/>
    <w:rsid w:val="00815EDC"/>
    <w:rsid w:val="00823B3F"/>
    <w:rsid w:val="00831F09"/>
    <w:rsid w:val="0084688A"/>
    <w:rsid w:val="0086651A"/>
    <w:rsid w:val="0086683D"/>
    <w:rsid w:val="00874934"/>
    <w:rsid w:val="00893056"/>
    <w:rsid w:val="008A009A"/>
    <w:rsid w:val="008A462B"/>
    <w:rsid w:val="008C25E6"/>
    <w:rsid w:val="00921554"/>
    <w:rsid w:val="0093263A"/>
    <w:rsid w:val="0093524C"/>
    <w:rsid w:val="0095201D"/>
    <w:rsid w:val="0097212E"/>
    <w:rsid w:val="009741D3"/>
    <w:rsid w:val="00981264"/>
    <w:rsid w:val="00997C7D"/>
    <w:rsid w:val="009C5D3D"/>
    <w:rsid w:val="009C6636"/>
    <w:rsid w:val="009D5E92"/>
    <w:rsid w:val="009F0C4C"/>
    <w:rsid w:val="00A71A75"/>
    <w:rsid w:val="00A834FC"/>
    <w:rsid w:val="00AA5C3A"/>
    <w:rsid w:val="00AB14CF"/>
    <w:rsid w:val="00AF64AA"/>
    <w:rsid w:val="00AF655F"/>
    <w:rsid w:val="00B151C2"/>
    <w:rsid w:val="00B15678"/>
    <w:rsid w:val="00B17352"/>
    <w:rsid w:val="00B325FB"/>
    <w:rsid w:val="00B32B30"/>
    <w:rsid w:val="00B67CA1"/>
    <w:rsid w:val="00B7768E"/>
    <w:rsid w:val="00B810DE"/>
    <w:rsid w:val="00B94812"/>
    <w:rsid w:val="00BA385E"/>
    <w:rsid w:val="00C12034"/>
    <w:rsid w:val="00C251FD"/>
    <w:rsid w:val="00C32C62"/>
    <w:rsid w:val="00C4048D"/>
    <w:rsid w:val="00C43BCE"/>
    <w:rsid w:val="00C831AA"/>
    <w:rsid w:val="00C9129F"/>
    <w:rsid w:val="00CA006C"/>
    <w:rsid w:val="00CA635E"/>
    <w:rsid w:val="00CC2797"/>
    <w:rsid w:val="00CD1FCC"/>
    <w:rsid w:val="00D01CCA"/>
    <w:rsid w:val="00D318A3"/>
    <w:rsid w:val="00D32F45"/>
    <w:rsid w:val="00D40B50"/>
    <w:rsid w:val="00D42477"/>
    <w:rsid w:val="00D60608"/>
    <w:rsid w:val="00D97D24"/>
    <w:rsid w:val="00DB7591"/>
    <w:rsid w:val="00DD56D7"/>
    <w:rsid w:val="00DE73EE"/>
    <w:rsid w:val="00DF6EE5"/>
    <w:rsid w:val="00E03C13"/>
    <w:rsid w:val="00E071D8"/>
    <w:rsid w:val="00E10E16"/>
    <w:rsid w:val="00E24242"/>
    <w:rsid w:val="00E32804"/>
    <w:rsid w:val="00E361CC"/>
    <w:rsid w:val="00E37541"/>
    <w:rsid w:val="00E41118"/>
    <w:rsid w:val="00E4739B"/>
    <w:rsid w:val="00E7228E"/>
    <w:rsid w:val="00E830B2"/>
    <w:rsid w:val="00E93ECA"/>
    <w:rsid w:val="00E949FA"/>
    <w:rsid w:val="00EC21E4"/>
    <w:rsid w:val="00EC6796"/>
    <w:rsid w:val="00ED05CF"/>
    <w:rsid w:val="00ED480E"/>
    <w:rsid w:val="00EF4CA7"/>
    <w:rsid w:val="00F46E52"/>
    <w:rsid w:val="00F501AA"/>
    <w:rsid w:val="00F50378"/>
    <w:rsid w:val="00F526F8"/>
    <w:rsid w:val="00F73F3A"/>
    <w:rsid w:val="00F9135A"/>
    <w:rsid w:val="00F920A9"/>
    <w:rsid w:val="00FA63AC"/>
    <w:rsid w:val="00FB18D3"/>
    <w:rsid w:val="00FB5AD5"/>
    <w:rsid w:val="00FD3A1C"/>
    <w:rsid w:val="00FE4278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rsid w:val="00DB7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B7591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ConsPlusCell">
    <w:name w:val="ConsPlusCell"/>
    <w:rsid w:val="00866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866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6F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F430D"/>
    <w:pPr>
      <w:ind w:left="720"/>
      <w:contextualSpacing/>
    </w:pPr>
  </w:style>
  <w:style w:type="paragraph" w:customStyle="1" w:styleId="thesis-text">
    <w:name w:val="thesis-text"/>
    <w:basedOn w:val="a"/>
    <w:rsid w:val="0037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375851"/>
  </w:style>
  <w:style w:type="character" w:customStyle="1" w:styleId="hidden-bullet">
    <w:name w:val="hidden-bullet"/>
    <w:basedOn w:val="a0"/>
    <w:rsid w:val="00375851"/>
  </w:style>
  <w:style w:type="character" w:customStyle="1" w:styleId="icon-wrapper">
    <w:name w:val="icon-wrapper"/>
    <w:basedOn w:val="a0"/>
    <w:rsid w:val="00375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54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C4D4-AE10-481E-BC9E-B489E413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60</cp:revision>
  <cp:lastPrinted>2026-02-02T09:51:00Z</cp:lastPrinted>
  <dcterms:created xsi:type="dcterms:W3CDTF">2025-10-07T14:10:00Z</dcterms:created>
  <dcterms:modified xsi:type="dcterms:W3CDTF">2026-02-03T06:50:00Z</dcterms:modified>
</cp:coreProperties>
</file>