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3750"/>
        <w:tblW w:w="10860" w:type="dxa"/>
        <w:tblLayout w:type="fixed"/>
        <w:tblLook w:val="04A0" w:firstRow="1" w:lastRow="0" w:firstColumn="1" w:lastColumn="0" w:noHBand="0" w:noVBand="1"/>
      </w:tblPr>
      <w:tblGrid>
        <w:gridCol w:w="3503"/>
        <w:gridCol w:w="3021"/>
        <w:gridCol w:w="4336"/>
      </w:tblGrid>
      <w:tr w:rsidR="003944BF" w14:paraId="7219F1A6" w14:textId="77777777" w:rsidTr="003944BF">
        <w:trPr>
          <w:trHeight w:val="838"/>
        </w:trPr>
        <w:tc>
          <w:tcPr>
            <w:tcW w:w="3503" w:type="dxa"/>
          </w:tcPr>
          <w:p w14:paraId="54AB20FE" w14:textId="2CE507A1" w:rsidR="003944BF" w:rsidRDefault="003944BF" w:rsidP="003A7B02">
            <w:pPr>
              <w:ind w:firstLine="567"/>
              <w:jc w:val="both"/>
              <w:rPr>
                <w:b/>
              </w:rPr>
            </w:pPr>
          </w:p>
          <w:p w14:paraId="441D8684" w14:textId="77777777" w:rsidR="003944BF" w:rsidRDefault="003944BF" w:rsidP="003A7B02">
            <w:pPr>
              <w:ind w:right="992"/>
              <w:jc w:val="center"/>
              <w:rPr>
                <w:b/>
              </w:rPr>
            </w:pPr>
          </w:p>
          <w:p w14:paraId="3BBE526A" w14:textId="77777777" w:rsidR="003944BF" w:rsidRDefault="003944BF" w:rsidP="003A7B02">
            <w:pPr>
              <w:ind w:right="787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14:paraId="0F6C8BE5" w14:textId="77777777" w:rsidR="003944BF" w:rsidRDefault="003944BF" w:rsidP="003A7B02">
            <w:pPr>
              <w:ind w:right="787"/>
              <w:jc w:val="center"/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ГК-ГРУПП</w:t>
            </w:r>
            <w:proofErr w:type="gramEnd"/>
            <w:r>
              <w:rPr>
                <w:b/>
              </w:rPr>
              <w:t>»</w:t>
            </w:r>
          </w:p>
          <w:p w14:paraId="523F8C6F" w14:textId="77777777" w:rsidR="003944BF" w:rsidRDefault="003944BF" w:rsidP="003A7B02">
            <w:pPr>
              <w:ind w:firstLine="567"/>
              <w:jc w:val="both"/>
            </w:pPr>
          </w:p>
        </w:tc>
        <w:tc>
          <w:tcPr>
            <w:tcW w:w="3021" w:type="dxa"/>
          </w:tcPr>
          <w:p w14:paraId="6AFB59A9" w14:textId="77777777" w:rsidR="003944BF" w:rsidRDefault="003944BF" w:rsidP="003A7B02">
            <w:pPr>
              <w:ind w:firstLine="567"/>
              <w:jc w:val="both"/>
            </w:pPr>
          </w:p>
          <w:p w14:paraId="47AB9258" w14:textId="77777777" w:rsidR="003944BF" w:rsidRDefault="003944BF" w:rsidP="003A7B02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3A38CFF" wp14:editId="646503DA">
                  <wp:simplePos x="0" y="0"/>
                  <wp:positionH relativeFrom="page">
                    <wp:posOffset>-265430</wp:posOffset>
                  </wp:positionH>
                  <wp:positionV relativeFrom="page">
                    <wp:posOffset>333375</wp:posOffset>
                  </wp:positionV>
                  <wp:extent cx="2385060" cy="6756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A0DD1" w14:textId="77777777" w:rsidR="003944BF" w:rsidRDefault="003944BF" w:rsidP="003A7B02">
            <w:pPr>
              <w:ind w:firstLine="567"/>
              <w:jc w:val="both"/>
            </w:pPr>
          </w:p>
        </w:tc>
        <w:tc>
          <w:tcPr>
            <w:tcW w:w="4336" w:type="dxa"/>
          </w:tcPr>
          <w:p w14:paraId="2E90C838" w14:textId="77777777" w:rsidR="003944BF" w:rsidRDefault="003944BF" w:rsidP="003A7B02">
            <w:pPr>
              <w:ind w:firstLine="567"/>
              <w:jc w:val="both"/>
            </w:pPr>
          </w:p>
          <w:p w14:paraId="035DD627" w14:textId="77777777" w:rsidR="003944BF" w:rsidRDefault="003944BF" w:rsidP="003A7B02">
            <w:pPr>
              <w:ind w:firstLine="567"/>
              <w:jc w:val="both"/>
            </w:pPr>
          </w:p>
          <w:p w14:paraId="41ED466C" w14:textId="77777777" w:rsidR="003944BF" w:rsidRDefault="003944BF" w:rsidP="003A7B02">
            <w:pPr>
              <w:ind w:firstLine="56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РФ, Республика Татарстан;</w:t>
            </w:r>
          </w:p>
          <w:p w14:paraId="46B3762D" w14:textId="77777777" w:rsidR="003944BF" w:rsidRDefault="003944BF" w:rsidP="003A7B02">
            <w:pPr>
              <w:ind w:firstLine="56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421001, г. Казань, ул. </w:t>
            </w:r>
            <w:proofErr w:type="spellStart"/>
            <w:r>
              <w:rPr>
                <w:sz w:val="17"/>
                <w:szCs w:val="17"/>
              </w:rPr>
              <w:t>Четаева</w:t>
            </w:r>
            <w:proofErr w:type="spellEnd"/>
            <w:r>
              <w:rPr>
                <w:sz w:val="17"/>
                <w:szCs w:val="17"/>
              </w:rPr>
              <w:t>, д. 4; оф. 19</w:t>
            </w:r>
          </w:p>
          <w:p w14:paraId="6DC96720" w14:textId="77777777" w:rsidR="003944BF" w:rsidRDefault="003944BF" w:rsidP="003A7B02">
            <w:pPr>
              <w:ind w:firstLine="56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 +7 (917) 231-59-81</w:t>
            </w:r>
          </w:p>
          <w:p w14:paraId="62861B1A" w14:textId="77777777" w:rsidR="003944BF" w:rsidRDefault="003944BF" w:rsidP="003A7B02">
            <w:pPr>
              <w:ind w:firstLine="56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ИНН/КПП 1659199710/165701001</w:t>
            </w:r>
          </w:p>
          <w:p w14:paraId="4DCAA49D" w14:textId="77777777" w:rsidR="003944BF" w:rsidRDefault="003944BF" w:rsidP="003A7B02">
            <w:pPr>
              <w:ind w:firstLine="567"/>
              <w:jc w:val="center"/>
            </w:pPr>
            <w:r>
              <w:rPr>
                <w:sz w:val="17"/>
                <w:szCs w:val="17"/>
              </w:rPr>
              <w:t>ОГРН 1191690048615</w:t>
            </w:r>
          </w:p>
        </w:tc>
      </w:tr>
    </w:tbl>
    <w:p w14:paraId="68586C9B" w14:textId="77777777" w:rsidR="003944BF" w:rsidRDefault="003944BF" w:rsidP="003A7B02">
      <w:pPr>
        <w:pStyle w:val="a5"/>
        <w:rPr>
          <w:rFonts w:ascii="Times New Roman" w:hAnsi="Times New Roman"/>
          <w:sz w:val="28"/>
          <w:szCs w:val="20"/>
        </w:rPr>
      </w:pPr>
    </w:p>
    <w:p w14:paraId="234B6787" w14:textId="77777777" w:rsidR="003944BF" w:rsidRDefault="003944BF" w:rsidP="003A7B02">
      <w:pPr>
        <w:pStyle w:val="a5"/>
        <w:rPr>
          <w:rFonts w:ascii="Times New Roman" w:hAnsi="Times New Roman"/>
          <w:sz w:val="28"/>
          <w:szCs w:val="20"/>
        </w:rPr>
      </w:pPr>
    </w:p>
    <w:p w14:paraId="1ECF6B21" w14:textId="77777777" w:rsidR="003944BF" w:rsidRDefault="003944BF" w:rsidP="003A7B02">
      <w:pPr>
        <w:pStyle w:val="a5"/>
        <w:rPr>
          <w:rFonts w:ascii="Times New Roman" w:hAnsi="Times New Roman"/>
          <w:sz w:val="28"/>
          <w:szCs w:val="20"/>
        </w:rPr>
      </w:pPr>
    </w:p>
    <w:p w14:paraId="164D9699" w14:textId="77777777" w:rsidR="003944BF" w:rsidRDefault="003944BF" w:rsidP="003A7B02">
      <w:pPr>
        <w:pStyle w:val="a5"/>
        <w:rPr>
          <w:rFonts w:ascii="Times New Roman" w:hAnsi="Times New Roman"/>
          <w:sz w:val="28"/>
          <w:szCs w:val="20"/>
        </w:rPr>
      </w:pPr>
    </w:p>
    <w:p w14:paraId="39973B9B" w14:textId="77777777" w:rsidR="003944BF" w:rsidRDefault="003944BF" w:rsidP="003A7B02">
      <w:pPr>
        <w:rPr>
          <w:sz w:val="48"/>
        </w:rPr>
      </w:pPr>
    </w:p>
    <w:p w14:paraId="79D682D8" w14:textId="77777777" w:rsidR="003944BF" w:rsidRDefault="003944BF" w:rsidP="003A7B02">
      <w:pPr>
        <w:rPr>
          <w:sz w:val="48"/>
        </w:rPr>
      </w:pPr>
    </w:p>
    <w:p w14:paraId="35669AFF" w14:textId="77777777" w:rsidR="003944BF" w:rsidRDefault="003944BF" w:rsidP="003A7B02">
      <w:pPr>
        <w:rPr>
          <w:sz w:val="48"/>
        </w:rPr>
      </w:pPr>
    </w:p>
    <w:p w14:paraId="3C54EC4C" w14:textId="77777777" w:rsidR="00A5034D" w:rsidRDefault="00A5034D" w:rsidP="003A7B02">
      <w:pPr>
        <w:rPr>
          <w:sz w:val="48"/>
        </w:rPr>
      </w:pPr>
    </w:p>
    <w:p w14:paraId="20F9FA46" w14:textId="77777777" w:rsidR="00A5034D" w:rsidRDefault="00A5034D" w:rsidP="003A7B02">
      <w:pPr>
        <w:rPr>
          <w:sz w:val="48"/>
        </w:rPr>
      </w:pPr>
    </w:p>
    <w:p w14:paraId="31032107" w14:textId="77777777" w:rsidR="00A5034D" w:rsidRPr="00A870C4" w:rsidRDefault="00A5034D" w:rsidP="003A7B02">
      <w:pPr>
        <w:rPr>
          <w:sz w:val="48"/>
        </w:rPr>
      </w:pPr>
    </w:p>
    <w:p w14:paraId="6016DBF6" w14:textId="77777777" w:rsidR="00A5034D" w:rsidRPr="00A870C4" w:rsidRDefault="00A5034D" w:rsidP="003A7B02">
      <w:pPr>
        <w:rPr>
          <w:sz w:val="48"/>
        </w:rPr>
      </w:pPr>
      <w:r w:rsidRPr="00A870C4">
        <w:rPr>
          <w:noProof/>
        </w:rPr>
        <mc:AlternateContent>
          <mc:Choice Requires="wps">
            <w:drawing>
              <wp:anchor distT="0" distB="0" distL="182880" distR="182880" simplePos="0" relativeHeight="251659776" behindDoc="0" locked="0" layoutInCell="1" allowOverlap="1" wp14:anchorId="1251ADB8" wp14:editId="6282386B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095240" cy="1609725"/>
                <wp:effectExtent l="5080" t="2540" r="5080" b="698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7207A" w14:textId="77777777" w:rsidR="00ED0791" w:rsidRPr="001E32D7" w:rsidRDefault="00ED0791" w:rsidP="0065067B">
                            <w:pPr>
                              <w:tabs>
                                <w:tab w:val="left" w:pos="8334"/>
                              </w:tabs>
                              <w:spacing w:line="264" w:lineRule="auto"/>
                              <w:ind w:right="18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ПРОЕКТ ВНЕСЕНИЯ ИЗМЕНЕНИЙ В </w:t>
                            </w:r>
                            <w:r w:rsidRPr="00022DCF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ГЕНЕРАЛЬНЫЙ ПЛАН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E32D7">
                              <w:rPr>
                                <w:rFonts w:eastAsia="Arial"/>
                                <w:b/>
                                <w:smallCaps/>
                                <w:sz w:val="32"/>
                                <w:szCs w:val="28"/>
                              </w:rPr>
                              <w:t>МУНИЦИПАЛЬНОГО ОБРАЗОВАНИЯ «ГОРОДСКОЕ ПОСЕЛЕНИЕ «ГОРОД КИРОВ» КИРОВСКОГО РАЙОНА КАЛУЖСКОЙ ОБЛАСТИ</w:t>
                            </w:r>
                          </w:p>
                          <w:p w14:paraId="42E5C1B6" w14:textId="77777777" w:rsidR="00ED0791" w:rsidRPr="00022DCF" w:rsidRDefault="00ED0791" w:rsidP="00A5034D">
                            <w:pPr>
                              <w:spacing w:before="40" w:after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2pt;width:401.2pt;height:126.75pt;z-index:251659776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2logIAACM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" stroked="f">
                <v:fill opacity="0"/>
                <v:textbox inset="0,0,0,0">
                  <w:txbxContent>
                    <w:p w14:paraId="2937207A" w14:textId="77777777" w:rsidR="00ED0791" w:rsidRPr="001E32D7" w:rsidRDefault="00ED0791" w:rsidP="0065067B">
                      <w:pPr>
                        <w:tabs>
                          <w:tab w:val="left" w:pos="8334"/>
                        </w:tabs>
                        <w:spacing w:line="264" w:lineRule="auto"/>
                        <w:ind w:right="18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ПРОЕКТ ВНЕСЕНИЯ ИЗМЕНЕНИЙ В </w:t>
                      </w:r>
                      <w:r w:rsidRPr="00022DCF">
                        <w:rPr>
                          <w:b/>
                          <w:bCs/>
                          <w:sz w:val="32"/>
                          <w:szCs w:val="28"/>
                        </w:rPr>
                        <w:t>ГЕНЕРАЛЬНЫЙ ПЛАН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1E32D7">
                        <w:rPr>
                          <w:rFonts w:eastAsia="Arial"/>
                          <w:b/>
                          <w:smallCaps/>
                          <w:sz w:val="32"/>
                          <w:szCs w:val="28"/>
                        </w:rPr>
                        <w:t>МУНИЦИПАЛЬНОГО ОБРАЗОВАНИЯ «ГОРОДСКОЕ ПОСЕЛЕНИЕ «ГОРОД КИРОВ» КИРОВСКОГО РАЙОНА КАЛУЖСКОЙ ОБЛАСТИ</w:t>
                      </w:r>
                    </w:p>
                    <w:p w14:paraId="42E5C1B6" w14:textId="77777777" w:rsidR="00ED0791" w:rsidRPr="00022DCF" w:rsidRDefault="00ED0791" w:rsidP="00A5034D">
                      <w:pPr>
                        <w:spacing w:before="40" w:after="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16513" w14:textId="77777777" w:rsidR="00A5034D" w:rsidRPr="00A870C4" w:rsidRDefault="00A5034D" w:rsidP="003A7B02">
      <w:pPr>
        <w:rPr>
          <w:sz w:val="48"/>
        </w:rPr>
      </w:pPr>
    </w:p>
    <w:p w14:paraId="188F7BA5" w14:textId="77777777" w:rsidR="00A5034D" w:rsidRPr="00A870C4" w:rsidRDefault="00A5034D" w:rsidP="003A7B02">
      <w:pPr>
        <w:rPr>
          <w:sz w:val="48"/>
        </w:rPr>
      </w:pPr>
    </w:p>
    <w:p w14:paraId="53873871" w14:textId="77777777" w:rsidR="00A5034D" w:rsidRPr="008F181B" w:rsidRDefault="00A5034D" w:rsidP="003A7B02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058D162E" w14:textId="77777777" w:rsidR="00A5034D" w:rsidRPr="008F181B" w:rsidRDefault="00A5034D" w:rsidP="003A7B02">
      <w:pPr>
        <w:pStyle w:val="a5"/>
        <w:jc w:val="center"/>
        <w:rPr>
          <w:rFonts w:ascii="Times New Roman" w:hAnsi="Times New Roman"/>
          <w:b/>
          <w:sz w:val="28"/>
        </w:rPr>
      </w:pPr>
    </w:p>
    <w:p w14:paraId="10988EFF" w14:textId="77777777" w:rsidR="00A5034D" w:rsidRDefault="00A5034D" w:rsidP="003A7B02">
      <w:pPr>
        <w:pStyle w:val="a5"/>
        <w:jc w:val="center"/>
        <w:rPr>
          <w:rFonts w:ascii="Times New Roman" w:hAnsi="Times New Roman"/>
          <w:sz w:val="28"/>
        </w:rPr>
      </w:pPr>
    </w:p>
    <w:p w14:paraId="47B28D86" w14:textId="77777777" w:rsidR="00A5034D" w:rsidRDefault="00A5034D" w:rsidP="003A7B02">
      <w:pPr>
        <w:rPr>
          <w:sz w:val="48"/>
        </w:rPr>
      </w:pPr>
    </w:p>
    <w:p w14:paraId="27EC330F" w14:textId="77777777" w:rsidR="003944BF" w:rsidRDefault="003944BF" w:rsidP="003A7B02">
      <w:pPr>
        <w:rPr>
          <w:sz w:val="48"/>
        </w:rPr>
      </w:pPr>
    </w:p>
    <w:p w14:paraId="2B6F9713" w14:textId="77777777" w:rsidR="00A5034D" w:rsidRDefault="00A5034D" w:rsidP="003A7B02">
      <w:pPr>
        <w:rPr>
          <w:sz w:val="48"/>
        </w:rPr>
      </w:pPr>
    </w:p>
    <w:p w14:paraId="73037875" w14:textId="77777777" w:rsidR="00A5034D" w:rsidRDefault="00A5034D" w:rsidP="003A7B02">
      <w:pPr>
        <w:rPr>
          <w:sz w:val="48"/>
        </w:rPr>
      </w:pPr>
    </w:p>
    <w:p w14:paraId="6731286C" w14:textId="76A8C3DB" w:rsidR="00A5034D" w:rsidRPr="00A870C4" w:rsidRDefault="00A5034D" w:rsidP="003A7B02">
      <w:pPr>
        <w:rPr>
          <w:sz w:val="48"/>
        </w:rPr>
      </w:pPr>
    </w:p>
    <w:p w14:paraId="63E8A441" w14:textId="436EAC35" w:rsidR="00A5034D" w:rsidRPr="00A870C4" w:rsidRDefault="00CF3868" w:rsidP="003A7B02">
      <w:pPr>
        <w:rPr>
          <w:sz w:val="48"/>
        </w:rPr>
      </w:pPr>
      <w:r w:rsidRPr="00A870C4">
        <w:rPr>
          <w:noProof/>
        </w:rPr>
        <mc:AlternateContent>
          <mc:Choice Requires="wps">
            <w:drawing>
              <wp:anchor distT="0" distB="0" distL="182880" distR="182880" simplePos="0" relativeHeight="251661824" behindDoc="0" locked="0" layoutInCell="1" allowOverlap="1" wp14:anchorId="38BB5323" wp14:editId="4592556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095240" cy="70167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587C0" w14:textId="5F01BC75" w:rsidR="00ED0791" w:rsidRDefault="00ED0791" w:rsidP="00CF3868">
                            <w:pPr>
                              <w:spacing w:before="40" w:after="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ТОМ 3.</w:t>
                            </w:r>
                          </w:p>
                          <w:p w14:paraId="1082C8B9" w14:textId="77777777" w:rsidR="00ED0791" w:rsidRDefault="00ED0791" w:rsidP="00A5034D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 w:rsidRPr="00A870C4">
                              <w:rPr>
                                <w:sz w:val="28"/>
                                <w:szCs w:val="28"/>
                              </w:rPr>
                              <w:t>МАТЕРИАЛЫ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ОБОСНОВАНИЮ В ТЕКСТОВОЙ ФОРМЕ</w:t>
                            </w:r>
                          </w:p>
                          <w:p w14:paraId="045B2D31" w14:textId="77777777" w:rsidR="00ED0791" w:rsidRPr="00022DCF" w:rsidRDefault="00ED0791" w:rsidP="00A5034D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ОХРАНА ОКРУЖАЮЩЕЙ СРЕДЫ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0;margin-top:.6pt;width:401.2pt;height:55.25pt;z-index:251661824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" stroked="f">
                <v:fill opacity="0"/>
                <v:textbox inset="0,0,0,0">
                  <w:txbxContent>
                    <w:p w14:paraId="43F587C0" w14:textId="5F01BC75" w:rsidR="00ED0791" w:rsidRDefault="00ED0791" w:rsidP="00CF3868">
                      <w:pPr>
                        <w:spacing w:before="40" w:after="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ТОМ 3.</w:t>
                      </w:r>
                    </w:p>
                    <w:p w14:paraId="1082C8B9" w14:textId="77777777" w:rsidR="00ED0791" w:rsidRDefault="00ED0791" w:rsidP="00A5034D">
                      <w:pPr>
                        <w:spacing w:before="40" w:after="40"/>
                        <w:rPr>
                          <w:sz w:val="28"/>
                          <w:szCs w:val="28"/>
                        </w:rPr>
                      </w:pPr>
                      <w:r w:rsidRPr="00A870C4">
                        <w:rPr>
                          <w:sz w:val="28"/>
                          <w:szCs w:val="28"/>
                        </w:rPr>
                        <w:t>МАТЕРИАЛЫ ПО</w:t>
                      </w:r>
                      <w:r>
                        <w:rPr>
                          <w:sz w:val="28"/>
                          <w:szCs w:val="28"/>
                        </w:rPr>
                        <w:t xml:space="preserve"> ОБОСНОВАНИЮ В ТЕКСТОВОЙ ФОРМЕ</w:t>
                      </w:r>
                    </w:p>
                    <w:p w14:paraId="045B2D31" w14:textId="77777777" w:rsidR="00ED0791" w:rsidRPr="00022DCF" w:rsidRDefault="00ED0791" w:rsidP="00A5034D">
                      <w:pPr>
                        <w:spacing w:before="40" w:after="4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ОХРАНА ОКРУЖАЮЩЕЙ СРЕДЫ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23677" w14:textId="77777777" w:rsidR="00A5034D" w:rsidRPr="00A870C4" w:rsidRDefault="00A5034D" w:rsidP="003A7B02">
      <w:pPr>
        <w:rPr>
          <w:sz w:val="48"/>
        </w:rPr>
      </w:pPr>
    </w:p>
    <w:p w14:paraId="5D205FCD" w14:textId="77777777" w:rsidR="009B0A8B" w:rsidRDefault="009B0A8B" w:rsidP="003A7B02">
      <w:pPr>
        <w:pStyle w:val="a5"/>
        <w:jc w:val="center"/>
        <w:rPr>
          <w:rFonts w:ascii="Times New Roman" w:hAnsi="Times New Roman"/>
          <w:b/>
          <w:sz w:val="28"/>
          <w:szCs w:val="20"/>
        </w:rPr>
      </w:pPr>
    </w:p>
    <w:p w14:paraId="3E081CF4" w14:textId="77777777" w:rsidR="009B0A8B" w:rsidRDefault="009B0A8B" w:rsidP="003A7B02">
      <w:pPr>
        <w:pStyle w:val="a5"/>
        <w:jc w:val="center"/>
        <w:rPr>
          <w:rFonts w:ascii="Times New Roman" w:hAnsi="Times New Roman"/>
          <w:sz w:val="28"/>
          <w:szCs w:val="20"/>
        </w:rPr>
      </w:pPr>
    </w:p>
    <w:p w14:paraId="584BA28B" w14:textId="77777777" w:rsidR="009B0A8B" w:rsidRDefault="009B0A8B" w:rsidP="003A7B02">
      <w:pPr>
        <w:rPr>
          <w:sz w:val="28"/>
          <w:szCs w:val="28"/>
          <w:highlight w:val="yellow"/>
          <w:lang w:val="x-none" w:eastAsia="x-none"/>
        </w:rPr>
      </w:pPr>
    </w:p>
    <w:p w14:paraId="68A78988" w14:textId="77777777" w:rsidR="009B0A8B" w:rsidRDefault="009B0A8B" w:rsidP="003A7B02">
      <w:pPr>
        <w:rPr>
          <w:sz w:val="28"/>
          <w:szCs w:val="28"/>
          <w:highlight w:val="yellow"/>
          <w:lang w:val="x-none" w:eastAsia="x-none"/>
        </w:rPr>
      </w:pPr>
    </w:p>
    <w:p w14:paraId="7E541AD7" w14:textId="77777777" w:rsidR="009B0A8B" w:rsidRDefault="009B0A8B" w:rsidP="003A7B02">
      <w:pPr>
        <w:rPr>
          <w:sz w:val="28"/>
          <w:szCs w:val="28"/>
          <w:highlight w:val="yellow"/>
          <w:lang w:val="x-none" w:eastAsia="x-none"/>
        </w:rPr>
      </w:pPr>
    </w:p>
    <w:p w14:paraId="7B96B4A5" w14:textId="77777777" w:rsidR="009B0A8B" w:rsidRDefault="009B0A8B" w:rsidP="003A7B02">
      <w:pPr>
        <w:rPr>
          <w:sz w:val="28"/>
          <w:szCs w:val="28"/>
          <w:highlight w:val="yellow"/>
          <w:lang w:val="x-none" w:eastAsia="x-none"/>
        </w:rPr>
      </w:pPr>
    </w:p>
    <w:p w14:paraId="5F9D1899" w14:textId="77777777" w:rsidR="009B0A8B" w:rsidRPr="00507F8F" w:rsidRDefault="009B0A8B" w:rsidP="003A7B02">
      <w:pPr>
        <w:rPr>
          <w:sz w:val="28"/>
          <w:szCs w:val="28"/>
          <w:highlight w:val="yellow"/>
          <w:lang w:val="x-none" w:eastAsia="x-none"/>
        </w:rPr>
      </w:pPr>
    </w:p>
    <w:p w14:paraId="28C58CC3" w14:textId="77777777" w:rsidR="003944BF" w:rsidRPr="00507F8F" w:rsidRDefault="003944BF" w:rsidP="003A7B02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B5CCE3" w14:textId="77777777" w:rsidR="009B0A8B" w:rsidRDefault="003944BF" w:rsidP="003A7B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F8F">
        <w:rPr>
          <w:rFonts w:ascii="Times New Roman" w:hAnsi="Times New Roman" w:cs="Times New Roman"/>
          <w:sz w:val="28"/>
          <w:szCs w:val="28"/>
        </w:rPr>
        <w:t>Казань, 2021 г.</w:t>
      </w:r>
      <w:bookmarkStart w:id="0" w:name="_Toc70406818"/>
      <w:bookmarkStart w:id="1" w:name="_Hlk18495992"/>
      <w:bookmarkStart w:id="2" w:name="_Toc63428776"/>
      <w:bookmarkStart w:id="3" w:name="_Toc70411137"/>
      <w:bookmarkStart w:id="4" w:name="_Toc63428777"/>
      <w:bookmarkStart w:id="5" w:name="_Toc398547130"/>
      <w:bookmarkStart w:id="6" w:name="_Toc260476324"/>
    </w:p>
    <w:p w14:paraId="0281F536" w14:textId="77777777" w:rsidR="00F3325E" w:rsidRDefault="00F3325E" w:rsidP="003A7B02">
      <w:pPr>
        <w:pStyle w:val="a5"/>
        <w:spacing w:after="240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507F8F">
        <w:rPr>
          <w:rFonts w:ascii="Times New Roman" w:hAnsi="Times New Roman" w:cs="Times New Roman"/>
          <w:b/>
          <w:iCs/>
          <w:smallCaps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bookmarkEnd w:id="4"/>
    <w:bookmarkEnd w:id="5"/>
    <w:bookmarkEnd w:id="6"/>
    <w:p w14:paraId="4E8BEA95" w14:textId="77777777" w:rsidR="00926A69" w:rsidRPr="00926A69" w:rsidRDefault="00250181" w:rsidP="00926A69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r w:rsidRPr="00121EFF">
        <w:rPr>
          <w:bCs/>
          <w:i/>
          <w:iCs/>
          <w:sz w:val="24"/>
          <w:szCs w:val="24"/>
        </w:rPr>
        <w:fldChar w:fldCharType="begin"/>
      </w:r>
      <w:r w:rsidRPr="00121EFF">
        <w:rPr>
          <w:bCs/>
          <w:i/>
          <w:iCs/>
          <w:sz w:val="24"/>
          <w:szCs w:val="24"/>
        </w:rPr>
        <w:instrText xml:space="preserve"> TOC \o "1-3" \h \z \u </w:instrText>
      </w:r>
      <w:r w:rsidRPr="00121EFF">
        <w:rPr>
          <w:bCs/>
          <w:i/>
          <w:iCs/>
          <w:sz w:val="24"/>
          <w:szCs w:val="24"/>
        </w:rPr>
        <w:fldChar w:fldCharType="separate"/>
      </w:r>
      <w:hyperlink w:anchor="_Toc91457265" w:history="1">
        <w:r w:rsidR="00926A69" w:rsidRPr="00926A69">
          <w:rPr>
            <w:rStyle w:val="ae"/>
            <w:noProof/>
            <w:sz w:val="24"/>
            <w:szCs w:val="28"/>
          </w:rPr>
          <w:t>1.</w:t>
        </w:r>
        <w:r w:rsidR="00926A69"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="00926A69" w:rsidRPr="00926A69">
          <w:rPr>
            <w:rStyle w:val="ae"/>
            <w:noProof/>
            <w:sz w:val="24"/>
            <w:szCs w:val="28"/>
          </w:rPr>
          <w:t>ПРИРОДНАЯ ХАРАКТЕРИСТИКА ТЕРРИТОРИИ</w:t>
        </w:r>
        <w:r w:rsidR="00926A69" w:rsidRPr="00926A69">
          <w:rPr>
            <w:noProof/>
            <w:webHidden/>
            <w:sz w:val="24"/>
            <w:szCs w:val="28"/>
          </w:rPr>
          <w:tab/>
        </w:r>
        <w:r w:rsidR="00926A69" w:rsidRPr="00926A69">
          <w:rPr>
            <w:noProof/>
            <w:webHidden/>
            <w:sz w:val="24"/>
            <w:szCs w:val="28"/>
          </w:rPr>
          <w:fldChar w:fldCharType="begin"/>
        </w:r>
        <w:r w:rsidR="00926A69" w:rsidRPr="00926A69">
          <w:rPr>
            <w:noProof/>
            <w:webHidden/>
            <w:sz w:val="24"/>
            <w:szCs w:val="28"/>
          </w:rPr>
          <w:instrText xml:space="preserve"> PAGEREF _Toc91457265 \h </w:instrText>
        </w:r>
        <w:r w:rsidR="00926A69" w:rsidRPr="00926A69">
          <w:rPr>
            <w:noProof/>
            <w:webHidden/>
            <w:sz w:val="24"/>
            <w:szCs w:val="28"/>
          </w:rPr>
        </w:r>
        <w:r w:rsidR="00926A69" w:rsidRPr="00926A69">
          <w:rPr>
            <w:noProof/>
            <w:webHidden/>
            <w:sz w:val="24"/>
            <w:szCs w:val="28"/>
          </w:rPr>
          <w:fldChar w:fldCharType="separate"/>
        </w:r>
        <w:r w:rsidR="00926A69" w:rsidRPr="00926A69">
          <w:rPr>
            <w:noProof/>
            <w:webHidden/>
            <w:sz w:val="24"/>
            <w:szCs w:val="28"/>
          </w:rPr>
          <w:t>4</w:t>
        </w:r>
        <w:r w:rsidR="00926A69"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8B32853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66" w:history="1">
        <w:r w:rsidRPr="00926A69">
          <w:rPr>
            <w:rStyle w:val="ae"/>
            <w:noProof/>
            <w:spacing w:val="2"/>
            <w:sz w:val="24"/>
            <w:szCs w:val="28"/>
          </w:rPr>
          <w:t>1.1.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Рельеф и геоморфология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_Toc91457266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4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C1EDBF5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67" w:history="1">
        <w:r w:rsidRPr="00926A69">
          <w:rPr>
            <w:rStyle w:val="ae"/>
            <w:noProof/>
            <w:spacing w:val="2"/>
            <w:sz w:val="24"/>
            <w:szCs w:val="28"/>
          </w:rPr>
          <w:t>1.2.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Геологическое строение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_Toc91457267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4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6E91DC0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68" w:history="1">
        <w:r w:rsidRPr="00926A69">
          <w:rPr>
            <w:rStyle w:val="ae"/>
            <w:noProof/>
            <w:spacing w:val="2"/>
            <w:sz w:val="24"/>
            <w:szCs w:val="28"/>
          </w:rPr>
          <w:t>1.3.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Полезные ископаемые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_Toc91457268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5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826F6C3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69" w:history="1">
        <w:r w:rsidRPr="00926A69">
          <w:rPr>
            <w:rStyle w:val="ae"/>
            <w:noProof/>
            <w:spacing w:val="2"/>
            <w:sz w:val="24"/>
            <w:szCs w:val="28"/>
          </w:rPr>
          <w:t>1.4.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Гидрогеологические условия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_Toc91457269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5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49D57087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0" w:history="1">
        <w:r w:rsidRPr="00926A69">
          <w:rPr>
            <w:rStyle w:val="ae"/>
            <w:noProof/>
            <w:spacing w:val="2"/>
            <w:sz w:val="24"/>
            <w:szCs w:val="28"/>
          </w:rPr>
          <w:t>1.5.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Поверхностные воды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_Toc91457270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1C4AD525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1" w:history="1">
        <w:r w:rsidRPr="00926A69">
          <w:rPr>
            <w:rStyle w:val="ae"/>
            <w:noProof/>
            <w:spacing w:val="2"/>
            <w:sz w:val="24"/>
            <w:szCs w:val="28"/>
          </w:rPr>
          <w:t>1.6.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Климатическая характеристика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_Toc91457271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DDFA7B5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2" w:history="1">
        <w:r w:rsidRPr="00926A69">
          <w:rPr>
            <w:rStyle w:val="ae"/>
            <w:noProof/>
            <w:spacing w:val="2"/>
            <w:sz w:val="24"/>
            <w:szCs w:val="28"/>
          </w:rPr>
          <w:t>1.7.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Природно-рекреационные ресурсы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_Toc91457272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831BE99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3" w:history="1">
        <w:r w:rsidRPr="00926A69">
          <w:rPr>
            <w:rStyle w:val="ae"/>
            <w:noProof/>
            <w:spacing w:val="2"/>
            <w:sz w:val="24"/>
            <w:szCs w:val="28"/>
          </w:rPr>
          <w:t>1.8.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Опасные инженерно-геологические процессы и явления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_Toc91457273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769A029" w14:textId="77777777" w:rsidR="00926A69" w:rsidRPr="00926A69" w:rsidRDefault="00926A69" w:rsidP="00926A69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4" w:history="1">
        <w:r w:rsidRPr="00926A69">
          <w:rPr>
            <w:rStyle w:val="ae"/>
            <w:noProof/>
            <w:sz w:val="24"/>
            <w:szCs w:val="28"/>
          </w:rPr>
          <w:t>2.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z w:val="24"/>
            <w:szCs w:val="28"/>
          </w:rPr>
          <w:t>ОЦЕНКА СОВРЕМЕННОГО СОСТОЯНИЯ ОКРУЖАЮЩЕЙ СРЕДЫ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_Toc91457274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10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2A324805" w14:textId="77777777" w:rsidR="00926A69" w:rsidRPr="00926A69" w:rsidRDefault="00926A69" w:rsidP="00926A69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5" w:history="1">
        <w:r w:rsidRPr="00926A69">
          <w:rPr>
            <w:rStyle w:val="ae"/>
            <w:noProof/>
            <w:sz w:val="24"/>
            <w:szCs w:val="28"/>
          </w:rPr>
          <w:t>2.1.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z w:val="24"/>
            <w:szCs w:val="28"/>
          </w:rPr>
          <w:t>Оценка состояния атмосферного воздуха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_Toc91457275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10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601BCDC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6" w:history="1">
        <w:r w:rsidRPr="00926A69">
          <w:rPr>
            <w:rStyle w:val="ae"/>
            <w:noProof/>
            <w:sz w:val="24"/>
            <w:szCs w:val="28"/>
          </w:rPr>
          <w:t>2.2. Оценка состояния водных ресурсов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_Toc91457276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11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BB723FA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7" w:history="1">
        <w:r w:rsidRPr="00926A69">
          <w:rPr>
            <w:rStyle w:val="ae"/>
            <w:noProof/>
            <w:sz w:val="24"/>
            <w:szCs w:val="28"/>
          </w:rPr>
          <w:t>2.3. Оценка состояния земельных ресурсов, обращение с отходами производства и потребления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_Toc91457277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11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BEC28C6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8" w:history="1">
        <w:r w:rsidRPr="00926A69">
          <w:rPr>
            <w:rStyle w:val="ae"/>
            <w:noProof/>
            <w:sz w:val="24"/>
            <w:szCs w:val="28"/>
          </w:rPr>
          <w:t>2.4. Ситуация с кладбищами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_Toc91457278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13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5DE536FA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79" w:history="1">
        <w:r w:rsidRPr="00926A69">
          <w:rPr>
            <w:rStyle w:val="ae"/>
            <w:noProof/>
            <w:sz w:val="24"/>
            <w:szCs w:val="28"/>
          </w:rPr>
          <w:t>2.5. Акустический режим. Радиационно-гигиеническая обстановка и электромагнитные излучения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_Toc91457279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13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D7B092F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0" w:history="1">
        <w:r w:rsidRPr="00926A69">
          <w:rPr>
            <w:rStyle w:val="ae"/>
            <w:noProof/>
            <w:sz w:val="24"/>
            <w:szCs w:val="28"/>
          </w:rPr>
          <w:t>2.6. Оценка состояния озелененных территорий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_Toc91457280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13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41C2D49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1" w:history="1">
        <w:r w:rsidRPr="00926A69">
          <w:rPr>
            <w:rStyle w:val="ae"/>
            <w:noProof/>
            <w:sz w:val="24"/>
            <w:szCs w:val="28"/>
          </w:rPr>
          <w:t>3. ЗЕМЛИ ЛЕСНОГО ФОНДА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_Toc91457281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14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80221DC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2" w:history="1">
        <w:r w:rsidRPr="00926A69">
          <w:rPr>
            <w:rStyle w:val="ae"/>
            <w:noProof/>
            <w:sz w:val="24"/>
            <w:szCs w:val="28"/>
          </w:rPr>
          <w:t>4. ГОРНЫЕ ОТВОДЫ МЕСТОРОЖДЕНИЙ ПОЛЕЗНЫХ ИСКОПАЕМЫХ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_Toc91457282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44D9D4AE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3" w:history="1">
        <w:r w:rsidRPr="00926A69">
          <w:rPr>
            <w:rStyle w:val="ae"/>
            <w:noProof/>
            <w:sz w:val="24"/>
            <w:szCs w:val="28"/>
          </w:rPr>
          <w:t>5. ОСОБО ОХРАНЯЕМЫЕ ПРИРОДНЫЕ ТЕРРИТОРИИ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_Toc91457283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3C0F64B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4" w:history="1">
        <w:r w:rsidRPr="00926A69">
          <w:rPr>
            <w:rStyle w:val="ae"/>
            <w:noProof/>
            <w:sz w:val="24"/>
            <w:szCs w:val="28"/>
          </w:rPr>
          <w:t>6. ЗОНЫ С ОСОБЫМИ УСЛОВИЯМИ ИСПОЛЬЗОВАНИЯ ТЕРРИТОРИИ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_Toc91457284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4CB58857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5" w:history="1">
        <w:r w:rsidRPr="00926A69">
          <w:rPr>
            <w:rStyle w:val="ae"/>
            <w:noProof/>
            <w:sz w:val="24"/>
            <w:szCs w:val="28"/>
          </w:rPr>
          <w:t xml:space="preserve">6.1.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Санитарно-защитные зоны производственных и иных объектов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_Toc91457285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16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B3C5D6D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6" w:history="1">
        <w:r w:rsidRPr="00926A69">
          <w:rPr>
            <w:rStyle w:val="ae"/>
            <w:noProof/>
            <w:sz w:val="24"/>
            <w:szCs w:val="28"/>
          </w:rPr>
          <w:t xml:space="preserve">6.2.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Придорожные полосы автомобильных дорог, охранная зона железных дорог, приаэродромная территория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_Toc91457286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5D9070D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7" w:history="1">
        <w:r w:rsidRPr="00926A69">
          <w:rPr>
            <w:rStyle w:val="ae"/>
            <w:noProof/>
            <w:sz w:val="24"/>
            <w:szCs w:val="28"/>
          </w:rPr>
          <w:t xml:space="preserve">6.3.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 xml:space="preserve">Охранные зоны воздушных линий электропередач напряжением 6кВ и более, </w:t>
        </w:r>
        <w:r w:rsidRPr="00926A69">
          <w:rPr>
            <w:rStyle w:val="ae"/>
            <w:noProof/>
            <w:sz w:val="24"/>
            <w:szCs w:val="28"/>
          </w:rPr>
          <w:t>газораспределительных сетей, линий связи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_Toc91457287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19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1F0394A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8" w:history="1">
        <w:r w:rsidRPr="00926A69">
          <w:rPr>
            <w:rStyle w:val="ae"/>
            <w:noProof/>
            <w:sz w:val="24"/>
            <w:szCs w:val="28"/>
          </w:rPr>
          <w:t xml:space="preserve">6.4.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Водоохранные зоны, прибрежные защитные полосы и береговые полосы, рыбохозяйственные заповедные зоны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_Toc91457288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27D2B53C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89" w:history="1">
        <w:r w:rsidRPr="00926A69">
          <w:rPr>
            <w:rStyle w:val="ae"/>
            <w:noProof/>
            <w:sz w:val="24"/>
            <w:szCs w:val="28"/>
          </w:rPr>
          <w:t xml:space="preserve">6.5.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Зоны затопления и подтопления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_Toc91457289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27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597F8142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0" w:history="1">
        <w:r w:rsidRPr="00926A69">
          <w:rPr>
            <w:rStyle w:val="ae"/>
            <w:noProof/>
            <w:sz w:val="24"/>
            <w:szCs w:val="28"/>
          </w:rPr>
          <w:t xml:space="preserve">6.6.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Зоны санитарной охраны источников питьевого и хозяйственно-бытового водоснабжения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_Toc91457290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27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B8E9F3D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1" w:history="1">
        <w:r w:rsidRPr="00926A69">
          <w:rPr>
            <w:rStyle w:val="ae"/>
            <w:noProof/>
            <w:sz w:val="24"/>
            <w:szCs w:val="28"/>
          </w:rPr>
          <w:t xml:space="preserve">6.7.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Округа санитарной (горно-санитарной) охраны лечебно-оздоровительных местностей, курортов и природных лечебных ресурсов, регламенты их использования и фактическое состояние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_Toc91457291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97FADF7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2" w:history="1">
        <w:r w:rsidRPr="00926A69">
          <w:rPr>
            <w:rStyle w:val="ae"/>
            <w:noProof/>
            <w:sz w:val="24"/>
            <w:szCs w:val="28"/>
          </w:rPr>
          <w:t xml:space="preserve">6.8.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Зоны охраняемых объектов, зоны охраняемых военных объектов, охранные зоны военных объектов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_Toc91457292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3241CF86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3" w:history="1">
        <w:r w:rsidRPr="00926A69">
          <w:rPr>
            <w:rStyle w:val="ae"/>
            <w:noProof/>
            <w:sz w:val="24"/>
            <w:szCs w:val="28"/>
          </w:rPr>
          <w:t xml:space="preserve">6.9.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Охранные зоны стационарных пунктов наблюдений за состоянием окружающей среды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_Toc91457293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21C305A6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4" w:history="1">
        <w:r w:rsidRPr="00926A69">
          <w:rPr>
            <w:rStyle w:val="ae"/>
            <w:noProof/>
            <w:sz w:val="24"/>
            <w:szCs w:val="28"/>
          </w:rPr>
          <w:t xml:space="preserve">6.10. </w:t>
        </w:r>
        <w:r w:rsidRPr="00926A69">
          <w:rPr>
            <w:rStyle w:val="ae"/>
            <w:noProof/>
            <w:spacing w:val="2"/>
            <w:sz w:val="24"/>
            <w:szCs w:val="28"/>
            <w:shd w:val="clear" w:color="auto" w:fill="FFFFFF"/>
          </w:rPr>
          <w:t>Охранные зоны особо охраняемых природных территорий (государственного природного заповедника, национального парка, природного парка, памятника природы)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_Toc91457294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51BC6D19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5" w:history="1">
        <w:r w:rsidRPr="00926A69">
          <w:rPr>
            <w:rStyle w:val="ae"/>
            <w:noProof/>
            <w:sz w:val="24"/>
            <w:szCs w:val="28"/>
          </w:rPr>
          <w:t>7. МЕРОПРИЯТИЯ ПО УСТОЙЧИВОМУ РАЗВИТИЮ ТЕРРИТОРИИ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_Toc91457295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44B22FF9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6" w:history="1">
        <w:r w:rsidRPr="00926A69">
          <w:rPr>
            <w:rStyle w:val="ae"/>
            <w:noProof/>
            <w:sz w:val="24"/>
            <w:szCs w:val="28"/>
          </w:rPr>
          <w:t>7.1. Мероприятия по охране атмосферного воздуха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_Toc91457296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29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2E73FC6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7" w:history="1">
        <w:r w:rsidRPr="00926A69">
          <w:rPr>
            <w:rStyle w:val="ae"/>
            <w:noProof/>
            <w:sz w:val="24"/>
            <w:szCs w:val="28"/>
          </w:rPr>
          <w:t>7.2. Мероприятия по охране и рациональному использованию поверхностных и подземных вод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_Toc91457297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31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7C863A03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8" w:history="1">
        <w:r w:rsidRPr="00926A69">
          <w:rPr>
            <w:rStyle w:val="ae"/>
            <w:noProof/>
            <w:sz w:val="24"/>
            <w:szCs w:val="28"/>
          </w:rPr>
          <w:t>7.3. Мероприятия по охране и рациональному использованию земельных ресурсов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_Toc91457298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446C6FF1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299" w:history="1">
        <w:r w:rsidRPr="00926A69">
          <w:rPr>
            <w:rStyle w:val="ae"/>
            <w:noProof/>
            <w:sz w:val="24"/>
            <w:szCs w:val="28"/>
          </w:rPr>
          <w:t>7.4. Мероприятия по оптимизации системы обращения с отходами производства и потребления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_Toc91457299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0F0F3BDB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300" w:history="1">
        <w:r w:rsidRPr="00926A69">
          <w:rPr>
            <w:rStyle w:val="ae"/>
            <w:noProof/>
            <w:sz w:val="24"/>
            <w:szCs w:val="28"/>
          </w:rPr>
          <w:t>7.5. Мероприятия по защите населения от физических факторов воздействия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_Toc91457300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56780917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301" w:history="1">
        <w:r w:rsidRPr="00926A69">
          <w:rPr>
            <w:rStyle w:val="ae"/>
            <w:noProof/>
            <w:sz w:val="24"/>
            <w:szCs w:val="28"/>
          </w:rPr>
          <w:t>7.6. Мероприятия по формированию природно-экологического каркаса территории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_Toc91457301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56018A9A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302" w:history="1">
        <w:r w:rsidRPr="00926A69">
          <w:rPr>
            <w:rStyle w:val="ae"/>
            <w:noProof/>
            <w:sz w:val="24"/>
            <w:szCs w:val="28"/>
          </w:rPr>
          <w:t>7.7. Мероприятия по охране животного и растительного мира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_Toc91457302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32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142F0838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303" w:history="1">
        <w:r w:rsidRPr="00926A69">
          <w:rPr>
            <w:rStyle w:val="ae"/>
            <w:noProof/>
            <w:sz w:val="24"/>
            <w:szCs w:val="28"/>
          </w:rPr>
          <w:t>7.8. Мероприятия по защите населения от чрезвычайных ситуаций природного характера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_Toc91457303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33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6B5B10C0" w14:textId="77777777" w:rsidR="00926A69" w:rsidRPr="00926A69" w:rsidRDefault="00926A69" w:rsidP="00926A69">
      <w:pPr>
        <w:pStyle w:val="21"/>
        <w:rPr>
          <w:rFonts w:asciiTheme="minorHAnsi" w:eastAsiaTheme="minorEastAsia" w:hAnsiTheme="minorHAnsi" w:cstheme="minorBidi"/>
          <w:noProof/>
          <w:sz w:val="24"/>
          <w:szCs w:val="28"/>
        </w:rPr>
      </w:pPr>
      <w:hyperlink w:anchor="_Toc91457304" w:history="1">
        <w:r w:rsidRPr="00926A69">
          <w:rPr>
            <w:rStyle w:val="ae"/>
            <w:noProof/>
            <w:sz w:val="24"/>
            <w:szCs w:val="28"/>
          </w:rPr>
          <w:t>7.9. Мероприятия по оптимизации санитарно-эпидемиологического состояния территории и здоровья населения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_Toc91457304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33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1F9E8FBC" w14:textId="77777777" w:rsidR="00926A69" w:rsidRDefault="00926A69" w:rsidP="00926A69">
      <w:pPr>
        <w:pStyle w:val="15"/>
        <w:tabs>
          <w:tab w:val="left" w:pos="660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457305" w:history="1">
        <w:r w:rsidRPr="00926A69">
          <w:rPr>
            <w:rStyle w:val="ae"/>
            <w:noProof/>
            <w:sz w:val="24"/>
            <w:szCs w:val="28"/>
          </w:rPr>
          <w:t>8.</w:t>
        </w:r>
        <w:r w:rsidRPr="00926A69">
          <w:rPr>
            <w:rFonts w:asciiTheme="minorHAnsi" w:eastAsiaTheme="minorEastAsia" w:hAnsiTheme="minorHAnsi" w:cstheme="minorBidi"/>
            <w:noProof/>
            <w:sz w:val="24"/>
            <w:szCs w:val="28"/>
          </w:rPr>
          <w:tab/>
        </w:r>
        <w:r w:rsidRPr="00926A69">
          <w:rPr>
            <w:rStyle w:val="ae"/>
            <w:noProof/>
            <w:sz w:val="24"/>
            <w:szCs w:val="28"/>
          </w:rPr>
          <w:t>СПИСОК ИСПОЛЬЗОВАННОЙ ЛИТЕРАТУРЫ</w:t>
        </w:r>
        <w:r w:rsidRPr="00926A69">
          <w:rPr>
            <w:noProof/>
            <w:webHidden/>
            <w:sz w:val="24"/>
            <w:szCs w:val="28"/>
          </w:rPr>
          <w:tab/>
        </w:r>
        <w:r w:rsidRPr="00926A69">
          <w:rPr>
            <w:noProof/>
            <w:webHidden/>
            <w:sz w:val="24"/>
            <w:szCs w:val="28"/>
          </w:rPr>
          <w:fldChar w:fldCharType="begin"/>
        </w:r>
        <w:r w:rsidRPr="00926A69">
          <w:rPr>
            <w:noProof/>
            <w:webHidden/>
            <w:sz w:val="24"/>
            <w:szCs w:val="28"/>
          </w:rPr>
          <w:instrText xml:space="preserve"> PAGEREF _Toc91457305 \h </w:instrText>
        </w:r>
        <w:r w:rsidRPr="00926A69">
          <w:rPr>
            <w:noProof/>
            <w:webHidden/>
            <w:sz w:val="24"/>
            <w:szCs w:val="28"/>
          </w:rPr>
        </w:r>
        <w:r w:rsidRPr="00926A69">
          <w:rPr>
            <w:noProof/>
            <w:webHidden/>
            <w:sz w:val="24"/>
            <w:szCs w:val="28"/>
          </w:rPr>
          <w:fldChar w:fldCharType="separate"/>
        </w:r>
        <w:r w:rsidRPr="00926A69">
          <w:rPr>
            <w:noProof/>
            <w:webHidden/>
            <w:sz w:val="24"/>
            <w:szCs w:val="28"/>
          </w:rPr>
          <w:t>34</w:t>
        </w:r>
        <w:r w:rsidRPr="00926A69">
          <w:rPr>
            <w:noProof/>
            <w:webHidden/>
            <w:sz w:val="24"/>
            <w:szCs w:val="28"/>
          </w:rPr>
          <w:fldChar w:fldCharType="end"/>
        </w:r>
      </w:hyperlink>
    </w:p>
    <w:p w14:paraId="1FEC51DD" w14:textId="77777777" w:rsidR="00250181" w:rsidRPr="0017694D" w:rsidRDefault="00250181" w:rsidP="003A7B02">
      <w:pPr>
        <w:rPr>
          <w:color w:val="92D050"/>
          <w:sz w:val="28"/>
          <w:szCs w:val="28"/>
        </w:rPr>
      </w:pPr>
      <w:r w:rsidRPr="00121EFF">
        <w:rPr>
          <w:b/>
          <w:caps/>
          <w:sz w:val="24"/>
          <w:szCs w:val="24"/>
        </w:rPr>
        <w:fldChar w:fldCharType="end"/>
      </w:r>
    </w:p>
    <w:p w14:paraId="480D58D6" w14:textId="77777777" w:rsidR="00250181" w:rsidRDefault="00250181" w:rsidP="003A7B02">
      <w:pPr>
        <w:rPr>
          <w:color w:val="92D050"/>
          <w:sz w:val="28"/>
          <w:szCs w:val="28"/>
        </w:rPr>
      </w:pPr>
    </w:p>
    <w:p w14:paraId="4315E382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9C5BCEE" w14:textId="77777777" w:rsidR="00250181" w:rsidRDefault="00250181" w:rsidP="003A7B02">
      <w:pPr>
        <w:rPr>
          <w:color w:val="92D050"/>
          <w:sz w:val="28"/>
          <w:szCs w:val="28"/>
        </w:rPr>
      </w:pPr>
    </w:p>
    <w:p w14:paraId="71EDD3F8" w14:textId="77777777" w:rsidR="00250181" w:rsidRDefault="00250181" w:rsidP="003A7B02">
      <w:pPr>
        <w:rPr>
          <w:color w:val="92D050"/>
          <w:sz w:val="28"/>
          <w:szCs w:val="28"/>
        </w:rPr>
      </w:pPr>
    </w:p>
    <w:p w14:paraId="4BE9C54F" w14:textId="77777777" w:rsidR="00250181" w:rsidRDefault="00250181" w:rsidP="003A7B02">
      <w:pPr>
        <w:rPr>
          <w:color w:val="92D050"/>
          <w:sz w:val="28"/>
          <w:szCs w:val="28"/>
        </w:rPr>
      </w:pPr>
    </w:p>
    <w:p w14:paraId="6243370C" w14:textId="77777777" w:rsidR="00250181" w:rsidRDefault="00250181" w:rsidP="003A7B02">
      <w:pPr>
        <w:rPr>
          <w:color w:val="92D050"/>
          <w:sz w:val="28"/>
          <w:szCs w:val="28"/>
        </w:rPr>
      </w:pPr>
    </w:p>
    <w:p w14:paraId="47A3AEE9" w14:textId="77777777" w:rsidR="00250181" w:rsidRDefault="00250181" w:rsidP="003A7B02">
      <w:pPr>
        <w:rPr>
          <w:color w:val="92D050"/>
          <w:sz w:val="28"/>
          <w:szCs w:val="28"/>
        </w:rPr>
      </w:pPr>
    </w:p>
    <w:p w14:paraId="6D79FB88" w14:textId="77777777" w:rsidR="00250181" w:rsidRDefault="00250181" w:rsidP="003A7B02">
      <w:pPr>
        <w:rPr>
          <w:color w:val="92D050"/>
          <w:sz w:val="28"/>
          <w:szCs w:val="28"/>
        </w:rPr>
      </w:pPr>
    </w:p>
    <w:p w14:paraId="7BB376E8" w14:textId="77777777" w:rsidR="00250181" w:rsidRDefault="00250181" w:rsidP="003A7B02">
      <w:pPr>
        <w:rPr>
          <w:color w:val="92D050"/>
          <w:sz w:val="28"/>
          <w:szCs w:val="28"/>
        </w:rPr>
      </w:pPr>
    </w:p>
    <w:p w14:paraId="2EE58EB4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7A062F0" w14:textId="77777777" w:rsidR="00250181" w:rsidRDefault="00250181" w:rsidP="003A7B02">
      <w:pPr>
        <w:rPr>
          <w:color w:val="92D050"/>
          <w:sz w:val="28"/>
          <w:szCs w:val="28"/>
        </w:rPr>
      </w:pPr>
    </w:p>
    <w:p w14:paraId="1F0058F9" w14:textId="77777777" w:rsidR="00250181" w:rsidRDefault="00250181" w:rsidP="003A7B02">
      <w:pPr>
        <w:rPr>
          <w:color w:val="92D050"/>
          <w:sz w:val="28"/>
          <w:szCs w:val="28"/>
        </w:rPr>
      </w:pPr>
    </w:p>
    <w:p w14:paraId="6B61FC61" w14:textId="77777777" w:rsidR="00250181" w:rsidRDefault="00250181" w:rsidP="003A7B02">
      <w:pPr>
        <w:rPr>
          <w:color w:val="92D050"/>
          <w:sz w:val="28"/>
          <w:szCs w:val="28"/>
        </w:rPr>
      </w:pPr>
    </w:p>
    <w:p w14:paraId="291C10B9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4BA49DF" w14:textId="77777777" w:rsidR="00250181" w:rsidRDefault="00250181" w:rsidP="003A7B02">
      <w:pPr>
        <w:rPr>
          <w:color w:val="92D050"/>
          <w:sz w:val="28"/>
          <w:szCs w:val="28"/>
        </w:rPr>
      </w:pPr>
    </w:p>
    <w:p w14:paraId="69B0C07C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CD53209" w14:textId="77777777" w:rsidR="00250181" w:rsidRDefault="00250181" w:rsidP="003A7B02">
      <w:pPr>
        <w:rPr>
          <w:color w:val="92D050"/>
          <w:sz w:val="28"/>
          <w:szCs w:val="28"/>
        </w:rPr>
      </w:pPr>
    </w:p>
    <w:p w14:paraId="59ED46B4" w14:textId="77777777" w:rsidR="00250181" w:rsidRDefault="00250181" w:rsidP="003A7B02">
      <w:pPr>
        <w:rPr>
          <w:color w:val="92D050"/>
          <w:sz w:val="28"/>
          <w:szCs w:val="28"/>
        </w:rPr>
      </w:pPr>
    </w:p>
    <w:p w14:paraId="7EBE5382" w14:textId="77777777" w:rsidR="00250181" w:rsidRDefault="00250181" w:rsidP="003A7B02">
      <w:pPr>
        <w:rPr>
          <w:color w:val="92D050"/>
          <w:sz w:val="28"/>
          <w:szCs w:val="28"/>
        </w:rPr>
      </w:pPr>
    </w:p>
    <w:p w14:paraId="6696A68C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C8040AC" w14:textId="77777777" w:rsidR="00250181" w:rsidRDefault="00250181" w:rsidP="003A7B02">
      <w:pPr>
        <w:rPr>
          <w:color w:val="92D050"/>
          <w:sz w:val="28"/>
          <w:szCs w:val="28"/>
        </w:rPr>
      </w:pPr>
    </w:p>
    <w:p w14:paraId="1F3DCAF9" w14:textId="77777777" w:rsidR="00250181" w:rsidRDefault="00250181" w:rsidP="003A7B02">
      <w:pPr>
        <w:rPr>
          <w:color w:val="92D050"/>
          <w:sz w:val="28"/>
          <w:szCs w:val="28"/>
        </w:rPr>
      </w:pPr>
    </w:p>
    <w:p w14:paraId="20A066AF" w14:textId="77777777" w:rsidR="00250181" w:rsidRDefault="00250181" w:rsidP="003A7B02">
      <w:pPr>
        <w:rPr>
          <w:color w:val="92D050"/>
          <w:sz w:val="28"/>
          <w:szCs w:val="28"/>
        </w:rPr>
      </w:pPr>
    </w:p>
    <w:p w14:paraId="44901234" w14:textId="77777777" w:rsidR="00250181" w:rsidRDefault="00250181" w:rsidP="003A7B02">
      <w:pPr>
        <w:rPr>
          <w:color w:val="92D050"/>
          <w:sz w:val="28"/>
          <w:szCs w:val="28"/>
        </w:rPr>
      </w:pPr>
    </w:p>
    <w:p w14:paraId="35DC2CFE" w14:textId="77777777" w:rsidR="001D5BC4" w:rsidRDefault="001D5BC4" w:rsidP="003A7B02">
      <w:pPr>
        <w:pStyle w:val="2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rFonts w:ascii="Times New Roman" w:hAnsi="Times New Roman"/>
          <w:bCs w:val="0"/>
          <w:i w:val="0"/>
          <w:lang w:val="ru-RU"/>
        </w:rPr>
        <w:sectPr w:rsidR="001D5BC4" w:rsidSect="0017694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7" w:name="_Toc70966400"/>
      <w:bookmarkStart w:id="8" w:name="_Toc70968059"/>
    </w:p>
    <w:p w14:paraId="33AA0C3E" w14:textId="5AECE707" w:rsidR="003944BF" w:rsidRDefault="00F3325E" w:rsidP="003A7B02">
      <w:pPr>
        <w:pStyle w:val="2"/>
        <w:numPr>
          <w:ilvl w:val="0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bookmarkStart w:id="9" w:name="_Toc91457265"/>
      <w:r w:rsidRPr="00241CCD">
        <w:rPr>
          <w:rFonts w:ascii="Times New Roman" w:hAnsi="Times New Roman"/>
          <w:bCs w:val="0"/>
          <w:i w:val="0"/>
        </w:rPr>
        <w:lastRenderedPageBreak/>
        <w:t>ПРИРОДНАЯ ХАРАКТЕРИСТИКА ТЕРРИТОРИИ</w:t>
      </w:r>
      <w:bookmarkEnd w:id="7"/>
      <w:bookmarkEnd w:id="8"/>
      <w:bookmarkEnd w:id="9"/>
    </w:p>
    <w:p w14:paraId="3F41D09D" w14:textId="77777777" w:rsidR="00105B64" w:rsidRPr="00105B64" w:rsidRDefault="00105B64" w:rsidP="003A7B02">
      <w:pPr>
        <w:rPr>
          <w:lang w:val="x-none" w:eastAsia="x-none"/>
        </w:rPr>
      </w:pPr>
    </w:p>
    <w:p w14:paraId="099EC72A" w14:textId="0053123E" w:rsidR="00105B64" w:rsidRDefault="00A5034D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10" w:name="_Toc70968060"/>
      <w:bookmarkStart w:id="11" w:name="_Toc91457266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Рельеф и геоморфология</w:t>
      </w:r>
      <w:bookmarkEnd w:id="10"/>
      <w:bookmarkEnd w:id="11"/>
    </w:p>
    <w:p w14:paraId="0DEF7EC9" w14:textId="77777777" w:rsidR="00105B64" w:rsidRPr="00105B64" w:rsidRDefault="00105B64" w:rsidP="003A7B02">
      <w:pPr>
        <w:rPr>
          <w:lang w:val="x-none" w:eastAsia="x-none"/>
        </w:rPr>
      </w:pPr>
    </w:p>
    <w:p w14:paraId="4B10FF21" w14:textId="77777777" w:rsidR="0065067B" w:rsidRPr="0065067B" w:rsidRDefault="0065067B" w:rsidP="003A7B02">
      <w:pPr>
        <w:ind w:firstLine="567"/>
        <w:jc w:val="both"/>
        <w:rPr>
          <w:sz w:val="28"/>
          <w:szCs w:val="28"/>
        </w:rPr>
      </w:pPr>
      <w:r w:rsidRPr="0065067B">
        <w:rPr>
          <w:sz w:val="28"/>
          <w:szCs w:val="28"/>
        </w:rPr>
        <w:t xml:space="preserve">Кировский район расположен в пределах </w:t>
      </w:r>
      <w:proofErr w:type="spellStart"/>
      <w:r w:rsidRPr="0065067B">
        <w:rPr>
          <w:sz w:val="28"/>
          <w:szCs w:val="28"/>
        </w:rPr>
        <w:t>Барятинско-Сухиничской</w:t>
      </w:r>
      <w:proofErr w:type="spellEnd"/>
      <w:r w:rsidRPr="0065067B">
        <w:rPr>
          <w:sz w:val="28"/>
          <w:szCs w:val="28"/>
        </w:rPr>
        <w:t xml:space="preserve"> </w:t>
      </w:r>
      <w:proofErr w:type="gramStart"/>
      <w:r w:rsidRPr="0065067B">
        <w:rPr>
          <w:sz w:val="28"/>
          <w:szCs w:val="28"/>
        </w:rPr>
        <w:t>равнины</w:t>
      </w:r>
      <w:proofErr w:type="gramEnd"/>
      <w:r w:rsidRPr="0065067B">
        <w:rPr>
          <w:sz w:val="28"/>
          <w:szCs w:val="28"/>
        </w:rPr>
        <w:t xml:space="preserve"> рельефный фон кото</w:t>
      </w:r>
      <w:bookmarkStart w:id="12" w:name="_GoBack"/>
      <w:bookmarkEnd w:id="12"/>
      <w:r w:rsidRPr="0065067B">
        <w:rPr>
          <w:sz w:val="28"/>
          <w:szCs w:val="28"/>
        </w:rPr>
        <w:t xml:space="preserve">рой был заложен в </w:t>
      </w:r>
      <w:proofErr w:type="spellStart"/>
      <w:r w:rsidRPr="0065067B">
        <w:rPr>
          <w:sz w:val="28"/>
          <w:szCs w:val="28"/>
        </w:rPr>
        <w:t>дочетвертичное</w:t>
      </w:r>
      <w:proofErr w:type="spellEnd"/>
      <w:r w:rsidRPr="0065067B">
        <w:rPr>
          <w:sz w:val="28"/>
          <w:szCs w:val="28"/>
        </w:rPr>
        <w:t xml:space="preserve"> время. В период московского оледенения </w:t>
      </w:r>
      <w:proofErr w:type="spellStart"/>
      <w:r w:rsidRPr="0065067B">
        <w:rPr>
          <w:sz w:val="28"/>
          <w:szCs w:val="28"/>
        </w:rPr>
        <w:t>дочетвертичный</w:t>
      </w:r>
      <w:proofErr w:type="spellEnd"/>
      <w:r w:rsidRPr="0065067B">
        <w:rPr>
          <w:sz w:val="28"/>
          <w:szCs w:val="28"/>
        </w:rPr>
        <w:t xml:space="preserve">   рельеф подвергся значительному выравниванию за счет площадной аккумуляц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водноледниковых</w:t>
      </w:r>
      <w:proofErr w:type="spellEnd"/>
      <w:r>
        <w:rPr>
          <w:sz w:val="28"/>
          <w:szCs w:val="28"/>
        </w:rPr>
        <w:t xml:space="preserve"> образований.</w:t>
      </w:r>
    </w:p>
    <w:p w14:paraId="661870EC" w14:textId="77777777" w:rsidR="0065067B" w:rsidRDefault="0065067B" w:rsidP="003A7B02">
      <w:pPr>
        <w:ind w:firstLine="567"/>
        <w:jc w:val="both"/>
        <w:rPr>
          <w:sz w:val="28"/>
          <w:szCs w:val="28"/>
        </w:rPr>
      </w:pPr>
      <w:r w:rsidRPr="0065067B">
        <w:rPr>
          <w:sz w:val="28"/>
          <w:szCs w:val="28"/>
        </w:rPr>
        <w:t xml:space="preserve">Ландшафтный фон района в основном определили ледниковые процессы — это развития морен и разнообразный набор </w:t>
      </w:r>
      <w:proofErr w:type="spellStart"/>
      <w:r w:rsidRPr="0065067B">
        <w:rPr>
          <w:sz w:val="28"/>
          <w:szCs w:val="28"/>
        </w:rPr>
        <w:t>водноледниковых</w:t>
      </w:r>
      <w:proofErr w:type="spellEnd"/>
      <w:r w:rsidRPr="0065067B">
        <w:rPr>
          <w:sz w:val="28"/>
          <w:szCs w:val="28"/>
        </w:rPr>
        <w:t xml:space="preserve"> отложений. В зависимости от характера рельефа, его расчлененности, литологического состава коренных и четвертичных пород, глубине залегания грунтовых вод выделено двенадцать типов ландшафтов.</w:t>
      </w:r>
    </w:p>
    <w:p w14:paraId="52B10911" w14:textId="77777777" w:rsidR="001F45B6" w:rsidRP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Город Киров расположе</w:t>
      </w:r>
      <w:r>
        <w:rPr>
          <w:sz w:val="28"/>
          <w:szCs w:val="28"/>
        </w:rPr>
        <w:t xml:space="preserve">н на южных </w:t>
      </w:r>
      <w:proofErr w:type="spellStart"/>
      <w:r>
        <w:rPr>
          <w:sz w:val="28"/>
          <w:szCs w:val="28"/>
        </w:rPr>
        <w:t>выположенных</w:t>
      </w:r>
      <w:proofErr w:type="spellEnd"/>
      <w:r>
        <w:rPr>
          <w:sz w:val="28"/>
          <w:szCs w:val="28"/>
        </w:rPr>
        <w:t xml:space="preserve"> склонах</w:t>
      </w:r>
      <w:r w:rsidRPr="001F45B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Смоленско-</w:t>
      </w:r>
      <w:r w:rsidRPr="001F45B6">
        <w:rPr>
          <w:sz w:val="28"/>
          <w:szCs w:val="28"/>
        </w:rPr>
        <w:t>Московской возвышеннос</w:t>
      </w:r>
      <w:r>
        <w:rPr>
          <w:sz w:val="28"/>
          <w:szCs w:val="28"/>
        </w:rPr>
        <w:t>ти, прорезанных верховьями реки</w:t>
      </w:r>
      <w:r w:rsidRPr="001F45B6">
        <w:rPr>
          <w:sz w:val="28"/>
          <w:szCs w:val="28"/>
        </w:rPr>
        <w:t xml:space="preserve"> </w:t>
      </w:r>
      <w:proofErr w:type="spellStart"/>
      <w:r w:rsidRPr="001F45B6">
        <w:rPr>
          <w:sz w:val="28"/>
          <w:szCs w:val="28"/>
        </w:rPr>
        <w:t>Болвы</w:t>
      </w:r>
      <w:proofErr w:type="spellEnd"/>
      <w:r w:rsidRPr="001F45B6">
        <w:rPr>
          <w:sz w:val="28"/>
          <w:szCs w:val="28"/>
        </w:rPr>
        <w:t xml:space="preserve"> и ее притоков.</w:t>
      </w:r>
    </w:p>
    <w:p w14:paraId="6CB5AA43" w14:textId="77777777" w:rsidR="001F45B6" w:rsidRP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В геоморфологическо</w:t>
      </w:r>
      <w:r>
        <w:rPr>
          <w:sz w:val="28"/>
          <w:szCs w:val="28"/>
        </w:rPr>
        <w:t>м отношении это переходная зона</w:t>
      </w:r>
      <w:r w:rsidRPr="001F45B6">
        <w:rPr>
          <w:sz w:val="28"/>
          <w:szCs w:val="28"/>
        </w:rPr>
        <w:t xml:space="preserve"> крупнохолмистого и грядово-холмистого </w:t>
      </w:r>
      <w:proofErr w:type="spellStart"/>
      <w:r w:rsidRPr="001F45B6">
        <w:rPr>
          <w:sz w:val="28"/>
          <w:szCs w:val="28"/>
        </w:rPr>
        <w:t>конечноморенного</w:t>
      </w:r>
      <w:proofErr w:type="spellEnd"/>
      <w:r w:rsidRPr="001F45B6">
        <w:rPr>
          <w:sz w:val="28"/>
          <w:szCs w:val="28"/>
        </w:rPr>
        <w:t xml:space="preserve"> рельефа Спас-</w:t>
      </w:r>
      <w:proofErr w:type="spellStart"/>
      <w:r w:rsidRPr="001F45B6">
        <w:rPr>
          <w:sz w:val="28"/>
          <w:szCs w:val="28"/>
        </w:rPr>
        <w:t>Деменской</w:t>
      </w:r>
      <w:proofErr w:type="spellEnd"/>
      <w:r w:rsidRPr="001F45B6">
        <w:rPr>
          <w:sz w:val="28"/>
          <w:szCs w:val="28"/>
        </w:rPr>
        <w:t xml:space="preserve"> гряды с участками пло</w:t>
      </w:r>
      <w:r>
        <w:rPr>
          <w:sz w:val="28"/>
          <w:szCs w:val="28"/>
        </w:rPr>
        <w:t>ских слабо расчлененных мореных</w:t>
      </w:r>
      <w:r w:rsidRPr="001F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равнин и </w:t>
      </w:r>
      <w:r w:rsidRPr="001F45B6">
        <w:rPr>
          <w:sz w:val="28"/>
          <w:szCs w:val="28"/>
        </w:rPr>
        <w:t>пологоволнистой мест</w:t>
      </w:r>
      <w:r>
        <w:rPr>
          <w:sz w:val="28"/>
          <w:szCs w:val="28"/>
        </w:rPr>
        <w:t>ами всхолмленной и расчлененной</w:t>
      </w:r>
      <w:r w:rsidRPr="001F45B6">
        <w:rPr>
          <w:sz w:val="28"/>
          <w:szCs w:val="28"/>
        </w:rPr>
        <w:t xml:space="preserve"> зандровой равнины.</w:t>
      </w:r>
    </w:p>
    <w:p w14:paraId="1051CB6C" w14:textId="77777777" w:rsidR="001F45B6" w:rsidRP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Город расположен по берегам р</w:t>
      </w:r>
      <w:r>
        <w:rPr>
          <w:sz w:val="28"/>
          <w:szCs w:val="28"/>
        </w:rPr>
        <w:t xml:space="preserve">еки </w:t>
      </w:r>
      <w:proofErr w:type="spellStart"/>
      <w:r>
        <w:rPr>
          <w:sz w:val="28"/>
          <w:szCs w:val="28"/>
        </w:rPr>
        <w:t>Болвы</w:t>
      </w:r>
      <w:proofErr w:type="spellEnd"/>
      <w:r>
        <w:rPr>
          <w:sz w:val="28"/>
          <w:szCs w:val="28"/>
        </w:rPr>
        <w:t xml:space="preserve"> – левого притока реки</w:t>
      </w:r>
      <w:r w:rsidRPr="001F45B6">
        <w:rPr>
          <w:sz w:val="28"/>
          <w:szCs w:val="28"/>
        </w:rPr>
        <w:t xml:space="preserve"> Десны (бассейн реки Днепра).</w:t>
      </w:r>
    </w:p>
    <w:p w14:paraId="2CF5A41C" w14:textId="77777777" w:rsidR="001F45B6" w:rsidRP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 xml:space="preserve">В центральной части города в р. </w:t>
      </w:r>
      <w:proofErr w:type="spellStart"/>
      <w:r w:rsidRPr="001F45B6">
        <w:rPr>
          <w:sz w:val="28"/>
          <w:szCs w:val="28"/>
        </w:rPr>
        <w:t>Болву</w:t>
      </w:r>
      <w:proofErr w:type="spellEnd"/>
      <w:r w:rsidRPr="001F45B6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справа впадает речка Песочная с</w:t>
      </w:r>
      <w:r w:rsidRPr="001F45B6">
        <w:rPr>
          <w:sz w:val="28"/>
          <w:szCs w:val="28"/>
        </w:rPr>
        <w:t xml:space="preserve"> левыми притоками р. Песочня, р. </w:t>
      </w:r>
      <w:proofErr w:type="spellStart"/>
      <w:r w:rsidRPr="001F45B6">
        <w:rPr>
          <w:sz w:val="28"/>
          <w:szCs w:val="28"/>
        </w:rPr>
        <w:t>Драг</w:t>
      </w:r>
      <w:r>
        <w:rPr>
          <w:sz w:val="28"/>
          <w:szCs w:val="28"/>
        </w:rPr>
        <w:t>иня</w:t>
      </w:r>
      <w:proofErr w:type="spellEnd"/>
      <w:r>
        <w:rPr>
          <w:sz w:val="28"/>
          <w:szCs w:val="28"/>
        </w:rPr>
        <w:t xml:space="preserve">. В р. </w:t>
      </w:r>
      <w:proofErr w:type="spellStart"/>
      <w:r>
        <w:rPr>
          <w:sz w:val="28"/>
          <w:szCs w:val="28"/>
        </w:rPr>
        <w:t>Драгиня</w:t>
      </w:r>
      <w:proofErr w:type="spellEnd"/>
      <w:r>
        <w:rPr>
          <w:sz w:val="28"/>
          <w:szCs w:val="28"/>
        </w:rPr>
        <w:t xml:space="preserve"> впадает ручей</w:t>
      </w:r>
      <w:r w:rsidRPr="001F45B6">
        <w:rPr>
          <w:sz w:val="28"/>
          <w:szCs w:val="28"/>
        </w:rPr>
        <w:t xml:space="preserve"> Агаповка, в р. Песочня – безымянные ручьи.</w:t>
      </w:r>
    </w:p>
    <w:p w14:paraId="66A590A6" w14:textId="77777777" w:rsidR="001F45B6" w:rsidRP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Абсолютные отметки поверхности земли изменяютс</w:t>
      </w:r>
      <w:r>
        <w:rPr>
          <w:sz w:val="28"/>
          <w:szCs w:val="28"/>
        </w:rPr>
        <w:t>я от 200-209 м в</w:t>
      </w:r>
      <w:r w:rsidRPr="001F45B6">
        <w:rPr>
          <w:sz w:val="28"/>
          <w:szCs w:val="28"/>
        </w:rPr>
        <w:t xml:space="preserve"> северной части города до 220-228 м в южной части города. В долине реки </w:t>
      </w:r>
      <w:proofErr w:type="spellStart"/>
      <w:r w:rsidRPr="001F45B6">
        <w:rPr>
          <w:sz w:val="28"/>
          <w:szCs w:val="28"/>
        </w:rPr>
        <w:t>Болвы</w:t>
      </w:r>
      <w:proofErr w:type="spellEnd"/>
      <w:r w:rsidRPr="001F45B6">
        <w:rPr>
          <w:sz w:val="28"/>
          <w:szCs w:val="28"/>
        </w:rPr>
        <w:t xml:space="preserve"> отметки снижаются до 175</w:t>
      </w:r>
      <w:r>
        <w:rPr>
          <w:sz w:val="28"/>
          <w:szCs w:val="28"/>
        </w:rPr>
        <w:t>-185 м. общее понижение отметок</w:t>
      </w:r>
      <w:r w:rsidRPr="001F45B6">
        <w:rPr>
          <w:sz w:val="28"/>
          <w:szCs w:val="28"/>
        </w:rPr>
        <w:t xml:space="preserve"> происходит к долинам рек и оврагам.</w:t>
      </w:r>
    </w:p>
    <w:p w14:paraId="78AB1F45" w14:textId="77777777" w:rsid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Рельеф изрезан многочисл</w:t>
      </w:r>
      <w:r>
        <w:rPr>
          <w:sz w:val="28"/>
          <w:szCs w:val="28"/>
        </w:rPr>
        <w:t>енными оврагами, открывающими в</w:t>
      </w:r>
      <w:r w:rsidRPr="001F45B6">
        <w:rPr>
          <w:sz w:val="28"/>
          <w:szCs w:val="28"/>
        </w:rPr>
        <w:t xml:space="preserve"> гидрографическую сеть.</w:t>
      </w:r>
    </w:p>
    <w:p w14:paraId="57DB9AA4" w14:textId="77777777" w:rsid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Длина оврагов в среднем 200-350 м и бо</w:t>
      </w:r>
      <w:r>
        <w:rPr>
          <w:sz w:val="28"/>
          <w:szCs w:val="28"/>
        </w:rPr>
        <w:t xml:space="preserve">лее, глубина их в среднем 10-15 </w:t>
      </w:r>
      <w:r w:rsidRPr="001F45B6">
        <w:rPr>
          <w:sz w:val="28"/>
          <w:szCs w:val="28"/>
        </w:rPr>
        <w:t>м. склоны оврагов крутые, у</w:t>
      </w:r>
      <w:r>
        <w:rPr>
          <w:sz w:val="28"/>
          <w:szCs w:val="28"/>
        </w:rPr>
        <w:t>клоны достигают 10-20% и более.</w:t>
      </w:r>
    </w:p>
    <w:p w14:paraId="1EC87A18" w14:textId="038B624F" w:rsidR="001F45B6" w:rsidRDefault="001F45B6" w:rsidP="003A7B02">
      <w:pPr>
        <w:ind w:firstLine="567"/>
        <w:jc w:val="both"/>
        <w:rPr>
          <w:sz w:val="28"/>
          <w:szCs w:val="28"/>
        </w:rPr>
      </w:pPr>
      <w:r w:rsidRPr="001F45B6">
        <w:rPr>
          <w:sz w:val="28"/>
          <w:szCs w:val="28"/>
        </w:rPr>
        <w:t>Небольшие заболоченные учас</w:t>
      </w:r>
      <w:r>
        <w:rPr>
          <w:sz w:val="28"/>
          <w:szCs w:val="28"/>
        </w:rPr>
        <w:t xml:space="preserve">тки встречаются по долинам рек, </w:t>
      </w:r>
      <w:r w:rsidRPr="001F45B6">
        <w:rPr>
          <w:sz w:val="28"/>
          <w:szCs w:val="28"/>
        </w:rPr>
        <w:t>ручьев, а также на прилегающих склонах.</w:t>
      </w:r>
    </w:p>
    <w:p w14:paraId="15471305" w14:textId="77777777" w:rsidR="00105B64" w:rsidRDefault="00105B64" w:rsidP="003A7B02">
      <w:pPr>
        <w:ind w:firstLine="567"/>
        <w:jc w:val="both"/>
        <w:rPr>
          <w:sz w:val="28"/>
          <w:szCs w:val="28"/>
        </w:rPr>
      </w:pPr>
    </w:p>
    <w:p w14:paraId="0C00AF82" w14:textId="0EE5A518" w:rsidR="00A5034D" w:rsidRDefault="006B2CF5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13" w:name="_Toc70968061"/>
      <w:bookmarkStart w:id="14" w:name="_Toc91457267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Геологическое строение</w:t>
      </w:r>
      <w:bookmarkEnd w:id="13"/>
      <w:bookmarkEnd w:id="14"/>
    </w:p>
    <w:p w14:paraId="05364AF1" w14:textId="77777777" w:rsidR="00105B64" w:rsidRPr="00105B64" w:rsidRDefault="00105B64" w:rsidP="003A7B02">
      <w:pPr>
        <w:rPr>
          <w:lang w:val="x-none" w:eastAsia="x-none"/>
        </w:rPr>
      </w:pPr>
    </w:p>
    <w:p w14:paraId="1159B7F7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Условия строительства в пределах района в основном средние и сложные в местах высокого стояния грунтовых вод.  Основной рельефный фон района определяют </w:t>
      </w:r>
      <w:proofErr w:type="spellStart"/>
      <w:r w:rsidRPr="000B219B">
        <w:rPr>
          <w:sz w:val="28"/>
          <w:szCs w:val="28"/>
        </w:rPr>
        <w:t>водноледниковые</w:t>
      </w:r>
      <w:proofErr w:type="spellEnd"/>
      <w:r w:rsidRPr="000B219B">
        <w:rPr>
          <w:sz w:val="28"/>
          <w:szCs w:val="28"/>
        </w:rPr>
        <w:t xml:space="preserve"> и аллювиальные (речные) </w:t>
      </w:r>
      <w:proofErr w:type="gramStart"/>
      <w:r w:rsidRPr="000B219B">
        <w:rPr>
          <w:sz w:val="28"/>
          <w:szCs w:val="28"/>
        </w:rPr>
        <w:t>образования</w:t>
      </w:r>
      <w:proofErr w:type="gramEnd"/>
      <w:r w:rsidRPr="000B219B">
        <w:rPr>
          <w:sz w:val="28"/>
          <w:szCs w:val="28"/>
        </w:rPr>
        <w:t xml:space="preserve"> создавшие довольно плоские поверхности, слабодренированные и сложенные суффозионно не устойчивыми грунтами. Наиболее </w:t>
      </w:r>
      <w:r w:rsidRPr="000B219B">
        <w:rPr>
          <w:sz w:val="28"/>
          <w:szCs w:val="28"/>
        </w:rPr>
        <w:lastRenderedPageBreak/>
        <w:t>благоприятные условия для строительства имеют северные и восточные водораздельные районы.</w:t>
      </w:r>
    </w:p>
    <w:p w14:paraId="25DC7775" w14:textId="15DF8777" w:rsidR="00105B64" w:rsidRPr="000B219B" w:rsidRDefault="000B219B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Значительной эрозии </w:t>
      </w:r>
      <w:r w:rsidRPr="000B219B">
        <w:rPr>
          <w:sz w:val="28"/>
          <w:szCs w:val="28"/>
        </w:rPr>
        <w:t>из-за слабого глубинного расчленения</w:t>
      </w:r>
      <w:r>
        <w:rPr>
          <w:sz w:val="28"/>
          <w:szCs w:val="28"/>
        </w:rPr>
        <w:t xml:space="preserve"> рельефа </w:t>
      </w:r>
      <w:r w:rsidRPr="000B219B">
        <w:rPr>
          <w:sz w:val="28"/>
          <w:szCs w:val="28"/>
        </w:rPr>
        <w:t>не наблюдается.</w:t>
      </w:r>
    </w:p>
    <w:p w14:paraId="0F7C7EEC" w14:textId="7FE4E398" w:rsidR="00105B64" w:rsidRDefault="006B2CF5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15" w:name="_Toc70968063"/>
      <w:bookmarkStart w:id="16" w:name="_Toc91457268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Полезные ископаемые</w:t>
      </w:r>
      <w:bookmarkEnd w:id="15"/>
      <w:bookmarkEnd w:id="16"/>
    </w:p>
    <w:p w14:paraId="0AFC3C07" w14:textId="77777777" w:rsidR="00105B64" w:rsidRPr="00105B64" w:rsidRDefault="00105B64" w:rsidP="003A7B02">
      <w:pPr>
        <w:rPr>
          <w:lang w:val="x-none" w:eastAsia="x-none"/>
        </w:rPr>
      </w:pPr>
    </w:p>
    <w:p w14:paraId="36DDE9C2" w14:textId="77777777" w:rsidR="00FF05AD" w:rsidRPr="00FF05AD" w:rsidRDefault="00FF05AD" w:rsidP="003A7B02">
      <w:pPr>
        <w:ind w:firstLine="567"/>
        <w:jc w:val="both"/>
        <w:rPr>
          <w:sz w:val="28"/>
          <w:szCs w:val="28"/>
        </w:rPr>
      </w:pPr>
      <w:r w:rsidRPr="00FF05AD">
        <w:rPr>
          <w:sz w:val="28"/>
          <w:szCs w:val="28"/>
        </w:rPr>
        <w:t xml:space="preserve">Полезные ископаемые района связаны с отложениями четвертичной, меловой и </w:t>
      </w:r>
      <w:proofErr w:type="spellStart"/>
      <w:r w:rsidRPr="00FF05AD">
        <w:rPr>
          <w:sz w:val="28"/>
          <w:szCs w:val="28"/>
        </w:rPr>
        <w:t>нижнекаменноугольной</w:t>
      </w:r>
      <w:proofErr w:type="spellEnd"/>
      <w:r w:rsidRPr="00FF05AD">
        <w:rPr>
          <w:sz w:val="28"/>
          <w:szCs w:val="28"/>
        </w:rPr>
        <w:t xml:space="preserve"> системами.</w:t>
      </w:r>
    </w:p>
    <w:p w14:paraId="7A5D80AE" w14:textId="77777777" w:rsidR="00FF05AD" w:rsidRPr="00FF05AD" w:rsidRDefault="00FF05AD" w:rsidP="003A7B02">
      <w:pPr>
        <w:ind w:firstLine="567"/>
        <w:jc w:val="both"/>
        <w:rPr>
          <w:sz w:val="28"/>
          <w:szCs w:val="28"/>
        </w:rPr>
      </w:pPr>
      <w:r w:rsidRPr="00FF05AD">
        <w:rPr>
          <w:sz w:val="28"/>
          <w:szCs w:val="28"/>
        </w:rPr>
        <w:t>С образованиями четвертичной системы приурочены месторождения легкоплавкого сырья (</w:t>
      </w:r>
      <w:proofErr w:type="spellStart"/>
      <w:r w:rsidRPr="00FF05AD">
        <w:rPr>
          <w:sz w:val="28"/>
          <w:szCs w:val="28"/>
        </w:rPr>
        <w:t>Будское</w:t>
      </w:r>
      <w:proofErr w:type="spellEnd"/>
      <w:r w:rsidRPr="00FF05AD">
        <w:rPr>
          <w:sz w:val="28"/>
          <w:szCs w:val="28"/>
        </w:rPr>
        <w:t xml:space="preserve"> месторождение), строительных песков (</w:t>
      </w:r>
      <w:proofErr w:type="spellStart"/>
      <w:r w:rsidRPr="00FF05AD">
        <w:rPr>
          <w:sz w:val="28"/>
          <w:szCs w:val="28"/>
        </w:rPr>
        <w:t>Зимницкое</w:t>
      </w:r>
      <w:proofErr w:type="spellEnd"/>
      <w:r w:rsidRPr="00FF05AD">
        <w:rPr>
          <w:sz w:val="28"/>
          <w:szCs w:val="28"/>
        </w:rPr>
        <w:t xml:space="preserve">, </w:t>
      </w:r>
      <w:proofErr w:type="spellStart"/>
      <w:r w:rsidRPr="00FF05AD">
        <w:rPr>
          <w:sz w:val="28"/>
          <w:szCs w:val="28"/>
        </w:rPr>
        <w:t>Тешевичи</w:t>
      </w:r>
      <w:proofErr w:type="spellEnd"/>
      <w:r w:rsidRPr="00FF05AD">
        <w:rPr>
          <w:sz w:val="28"/>
          <w:szCs w:val="28"/>
        </w:rPr>
        <w:t>). С Альб-</w:t>
      </w:r>
      <w:proofErr w:type="spellStart"/>
      <w:r w:rsidRPr="00FF05AD">
        <w:rPr>
          <w:sz w:val="28"/>
          <w:szCs w:val="28"/>
        </w:rPr>
        <w:t>сеноманскими</w:t>
      </w:r>
      <w:proofErr w:type="spellEnd"/>
      <w:r w:rsidRPr="00FF05AD">
        <w:rPr>
          <w:sz w:val="28"/>
          <w:szCs w:val="28"/>
        </w:rPr>
        <w:t xml:space="preserve"> песками связано </w:t>
      </w:r>
      <w:proofErr w:type="spellStart"/>
      <w:r w:rsidRPr="00FF05AD">
        <w:rPr>
          <w:sz w:val="28"/>
          <w:szCs w:val="28"/>
        </w:rPr>
        <w:t>Жилинское</w:t>
      </w:r>
      <w:proofErr w:type="spellEnd"/>
      <w:r w:rsidRPr="00FF05AD">
        <w:rPr>
          <w:sz w:val="28"/>
          <w:szCs w:val="28"/>
        </w:rPr>
        <w:t xml:space="preserve"> месторождение формовочных песков. К </w:t>
      </w:r>
      <w:proofErr w:type="spellStart"/>
      <w:r w:rsidRPr="00FF05AD">
        <w:rPr>
          <w:sz w:val="28"/>
          <w:szCs w:val="28"/>
        </w:rPr>
        <w:t>бобриковскому</w:t>
      </w:r>
      <w:proofErr w:type="spellEnd"/>
      <w:r w:rsidRPr="00FF05AD">
        <w:rPr>
          <w:sz w:val="28"/>
          <w:szCs w:val="28"/>
        </w:rPr>
        <w:t xml:space="preserve"> горизонту нижнего карбона приурочены залежи бурых углей – Барятинского месторождения участки </w:t>
      </w:r>
      <w:proofErr w:type="spellStart"/>
      <w:r w:rsidRPr="00FF05AD">
        <w:rPr>
          <w:sz w:val="28"/>
          <w:szCs w:val="28"/>
        </w:rPr>
        <w:t>Будский</w:t>
      </w:r>
      <w:proofErr w:type="spellEnd"/>
      <w:r w:rsidRPr="00FF05AD">
        <w:rPr>
          <w:sz w:val="28"/>
          <w:szCs w:val="28"/>
        </w:rPr>
        <w:t xml:space="preserve"> и </w:t>
      </w:r>
      <w:proofErr w:type="spellStart"/>
      <w:r w:rsidRPr="00FF05AD">
        <w:rPr>
          <w:sz w:val="28"/>
          <w:szCs w:val="28"/>
        </w:rPr>
        <w:t>Городищенские</w:t>
      </w:r>
      <w:proofErr w:type="spellEnd"/>
      <w:r w:rsidRPr="00FF05AD">
        <w:rPr>
          <w:sz w:val="28"/>
          <w:szCs w:val="28"/>
        </w:rPr>
        <w:t>.</w:t>
      </w:r>
    </w:p>
    <w:p w14:paraId="701E7ECE" w14:textId="15171EC2" w:rsidR="00FF05AD" w:rsidRDefault="00FF05AD" w:rsidP="003A7B02">
      <w:pPr>
        <w:ind w:firstLine="567"/>
        <w:jc w:val="both"/>
        <w:rPr>
          <w:sz w:val="28"/>
          <w:szCs w:val="28"/>
        </w:rPr>
      </w:pPr>
      <w:r w:rsidRPr="00FF05AD">
        <w:rPr>
          <w:sz w:val="28"/>
          <w:szCs w:val="28"/>
        </w:rPr>
        <w:t>Основной перспективой в области развития минерально-сырьевой базы являются поиск и разведка песчаных и песчано-гравийных месторождений для производства строительных материалов на базе Кировского ДСК.</w:t>
      </w:r>
    </w:p>
    <w:p w14:paraId="3303C2E2" w14:textId="77777777" w:rsidR="00105B64" w:rsidRPr="000B219B" w:rsidRDefault="00105B64" w:rsidP="003A7B02">
      <w:pPr>
        <w:ind w:firstLine="567"/>
        <w:jc w:val="both"/>
        <w:rPr>
          <w:sz w:val="28"/>
          <w:szCs w:val="28"/>
        </w:rPr>
      </w:pPr>
    </w:p>
    <w:p w14:paraId="5CF39EBE" w14:textId="28230F02" w:rsidR="00A5034D" w:rsidRDefault="006B2CF5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17" w:name="_Toc70968064"/>
      <w:bookmarkStart w:id="18" w:name="_Toc91457269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Гидрогеологические условия</w:t>
      </w:r>
      <w:bookmarkEnd w:id="17"/>
      <w:bookmarkEnd w:id="18"/>
    </w:p>
    <w:p w14:paraId="05444BF8" w14:textId="77777777" w:rsidR="00105B64" w:rsidRPr="00105B64" w:rsidRDefault="00105B64" w:rsidP="003A7B02">
      <w:pPr>
        <w:rPr>
          <w:lang w:val="x-none" w:eastAsia="x-none"/>
        </w:rPr>
      </w:pPr>
    </w:p>
    <w:p w14:paraId="091DCD3F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Основными водоносными горизонтами, которые используются в хозяйственно </w:t>
      </w:r>
      <w:proofErr w:type="gramStart"/>
      <w:r w:rsidRPr="000B219B">
        <w:rPr>
          <w:sz w:val="28"/>
          <w:szCs w:val="28"/>
        </w:rPr>
        <w:t>питьевом</w:t>
      </w:r>
      <w:proofErr w:type="gramEnd"/>
      <w:r w:rsidRPr="000B219B">
        <w:rPr>
          <w:sz w:val="28"/>
          <w:szCs w:val="28"/>
        </w:rPr>
        <w:t xml:space="preserve"> водоснабжение района, являются </w:t>
      </w:r>
      <w:proofErr w:type="spellStart"/>
      <w:r w:rsidRPr="000B219B">
        <w:rPr>
          <w:sz w:val="28"/>
          <w:szCs w:val="28"/>
        </w:rPr>
        <w:t>упинский</w:t>
      </w:r>
      <w:proofErr w:type="spellEnd"/>
      <w:r w:rsidRPr="000B219B">
        <w:rPr>
          <w:sz w:val="28"/>
          <w:szCs w:val="28"/>
        </w:rPr>
        <w:t>, тульский и окский. Все водоносные горизонты связаны с образованиями каменноугольного периода его нижнего отдела.</w:t>
      </w:r>
    </w:p>
    <w:p w14:paraId="5757A4C7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Окский водоносный горизонт приурочен к известняковым отложениям алексинского, Михайловского и </w:t>
      </w:r>
      <w:proofErr w:type="spellStart"/>
      <w:r w:rsidRPr="000B219B">
        <w:rPr>
          <w:sz w:val="28"/>
          <w:szCs w:val="28"/>
        </w:rPr>
        <w:t>веневского</w:t>
      </w:r>
      <w:proofErr w:type="spellEnd"/>
      <w:r w:rsidRPr="000B219B">
        <w:rPr>
          <w:sz w:val="28"/>
          <w:szCs w:val="28"/>
        </w:rPr>
        <w:t xml:space="preserve"> стратиграфических комплексов. Воды по степени жесткости меняются в значительных пределах от 2,2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 xml:space="preserve">./л до 8,9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 xml:space="preserve">./л. И относится к типу мягких, умеренно жестких и жестких. Содержание железа изменяется от нулевой до 2,2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./л., преобладают значения менее 1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./л. Мягкие воды с малым содержанием железа приурочены к </w:t>
      </w:r>
      <w:proofErr w:type="gramStart"/>
      <w:r w:rsidRPr="000B219B">
        <w:rPr>
          <w:sz w:val="28"/>
          <w:szCs w:val="28"/>
        </w:rPr>
        <w:t>местам</w:t>
      </w:r>
      <w:proofErr w:type="gramEnd"/>
      <w:r w:rsidRPr="000B219B">
        <w:rPr>
          <w:sz w:val="28"/>
          <w:szCs w:val="28"/>
        </w:rPr>
        <w:t xml:space="preserve"> где четвертичный водоносный горизонт залегает непосредственно на известняках окского </w:t>
      </w:r>
      <w:proofErr w:type="spellStart"/>
      <w:r w:rsidRPr="000B219B">
        <w:rPr>
          <w:sz w:val="28"/>
          <w:szCs w:val="28"/>
        </w:rPr>
        <w:t>надгоризонта</w:t>
      </w:r>
      <w:proofErr w:type="spellEnd"/>
      <w:r w:rsidRPr="000B219B">
        <w:rPr>
          <w:sz w:val="28"/>
          <w:szCs w:val="28"/>
        </w:rPr>
        <w:t xml:space="preserve"> и питает его наиболее мягкими водами. Удельный дебит скважин варьирует от 0,34 м3/ч до 12,0 м3/ч. Этот горизонт является основным для водоснабжения района.</w:t>
      </w:r>
    </w:p>
    <w:p w14:paraId="58595DA7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Тульский водоносный горизонт приурочен к слоям кварцевых песков тульского стратиграфического подразделения нижнего карбона. Воды жесткие и умеренно жесткие с содержанием железа от 0,01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 xml:space="preserve">./л до 2,0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 xml:space="preserve">./л. Преобладают менее 1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>./л. Удельный дебит варьирует от 0,08 м3/ч до 9,0 м3/ч.</w:t>
      </w:r>
    </w:p>
    <w:p w14:paraId="776AB711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Два выше указанных водоносных горизонта </w:t>
      </w:r>
      <w:proofErr w:type="gramStart"/>
      <w:r w:rsidRPr="000B219B">
        <w:rPr>
          <w:sz w:val="28"/>
          <w:szCs w:val="28"/>
        </w:rPr>
        <w:t>распространен</w:t>
      </w:r>
      <w:proofErr w:type="gramEnd"/>
      <w:r w:rsidRPr="000B219B">
        <w:rPr>
          <w:sz w:val="28"/>
          <w:szCs w:val="28"/>
        </w:rPr>
        <w:t xml:space="preserve"> на всей территории всего района.  </w:t>
      </w:r>
    </w:p>
    <w:p w14:paraId="53FDFA7D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proofErr w:type="spellStart"/>
      <w:r w:rsidRPr="000B219B">
        <w:rPr>
          <w:sz w:val="28"/>
          <w:szCs w:val="28"/>
        </w:rPr>
        <w:t>Упинский</w:t>
      </w:r>
      <w:proofErr w:type="spellEnd"/>
      <w:r w:rsidRPr="000B219B">
        <w:rPr>
          <w:sz w:val="28"/>
          <w:szCs w:val="28"/>
        </w:rPr>
        <w:t xml:space="preserve"> водоносный горизонт приурочен к </w:t>
      </w:r>
      <w:proofErr w:type="gramStart"/>
      <w:r w:rsidRPr="000B219B">
        <w:rPr>
          <w:sz w:val="28"/>
          <w:szCs w:val="28"/>
        </w:rPr>
        <w:t>одноименным</w:t>
      </w:r>
      <w:proofErr w:type="gramEnd"/>
      <w:r w:rsidRPr="000B219B">
        <w:rPr>
          <w:sz w:val="28"/>
          <w:szCs w:val="28"/>
        </w:rPr>
        <w:t xml:space="preserve"> </w:t>
      </w:r>
      <w:proofErr w:type="spellStart"/>
      <w:r w:rsidRPr="000B219B">
        <w:rPr>
          <w:sz w:val="28"/>
          <w:szCs w:val="28"/>
        </w:rPr>
        <w:t>извеснякам</w:t>
      </w:r>
      <w:proofErr w:type="spellEnd"/>
      <w:r w:rsidRPr="000B219B">
        <w:rPr>
          <w:sz w:val="28"/>
          <w:szCs w:val="28"/>
        </w:rPr>
        <w:t xml:space="preserve"> нижнего карбона. На значительной площади района известняками </w:t>
      </w:r>
      <w:proofErr w:type="gramStart"/>
      <w:r w:rsidRPr="000B219B">
        <w:rPr>
          <w:sz w:val="28"/>
          <w:szCs w:val="28"/>
        </w:rPr>
        <w:t>отсутствуют и поэтому этот водоносный горизонт имеет</w:t>
      </w:r>
      <w:proofErr w:type="gramEnd"/>
      <w:r w:rsidRPr="000B219B">
        <w:rPr>
          <w:sz w:val="28"/>
          <w:szCs w:val="28"/>
        </w:rPr>
        <w:t xml:space="preserve"> ограниченное распространение, в основном на востоке и северо-востоке района. Воды жесткие и умеренно жесткие с показателями общей жесткости от 4,48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lastRenderedPageBreak/>
        <w:t>экв</w:t>
      </w:r>
      <w:proofErr w:type="spellEnd"/>
      <w:r w:rsidRPr="000B219B">
        <w:rPr>
          <w:sz w:val="28"/>
          <w:szCs w:val="28"/>
        </w:rPr>
        <w:t xml:space="preserve">/л. До 7,10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 </w:t>
      </w:r>
      <w:proofErr w:type="spellStart"/>
      <w:r w:rsidRPr="000B219B">
        <w:rPr>
          <w:sz w:val="28"/>
          <w:szCs w:val="28"/>
        </w:rPr>
        <w:t>экв</w:t>
      </w:r>
      <w:proofErr w:type="spellEnd"/>
      <w:r w:rsidRPr="000B219B">
        <w:rPr>
          <w:sz w:val="28"/>
          <w:szCs w:val="28"/>
        </w:rPr>
        <w:t xml:space="preserve">./л. Содержание железа меняется от 0,3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./л до 1,5 </w:t>
      </w:r>
      <w:proofErr w:type="spellStart"/>
      <w:r w:rsidRPr="000B219B">
        <w:rPr>
          <w:sz w:val="28"/>
          <w:szCs w:val="28"/>
        </w:rPr>
        <w:t>млг</w:t>
      </w:r>
      <w:proofErr w:type="spellEnd"/>
      <w:r w:rsidRPr="000B219B">
        <w:rPr>
          <w:sz w:val="28"/>
          <w:szCs w:val="28"/>
        </w:rPr>
        <w:t xml:space="preserve">./л. Удельный дебит скважин варьирует от 0,1 м3/ч </w:t>
      </w:r>
      <w:proofErr w:type="gramStart"/>
      <w:r w:rsidRPr="000B219B">
        <w:rPr>
          <w:sz w:val="28"/>
          <w:szCs w:val="28"/>
        </w:rPr>
        <w:t>до</w:t>
      </w:r>
      <w:proofErr w:type="gramEnd"/>
      <w:r w:rsidRPr="000B219B">
        <w:rPr>
          <w:sz w:val="28"/>
          <w:szCs w:val="28"/>
        </w:rPr>
        <w:t xml:space="preserve"> 4,0 м3/ч.</w:t>
      </w:r>
    </w:p>
    <w:p w14:paraId="517F7C3A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На заволжский водоносный горизонт было пробурено две пробных скважины (п. </w:t>
      </w:r>
      <w:proofErr w:type="spellStart"/>
      <w:r w:rsidRPr="000B219B">
        <w:rPr>
          <w:sz w:val="28"/>
          <w:szCs w:val="28"/>
        </w:rPr>
        <w:t>Шайковка</w:t>
      </w:r>
      <w:proofErr w:type="spellEnd"/>
      <w:r w:rsidRPr="000B219B">
        <w:rPr>
          <w:sz w:val="28"/>
          <w:szCs w:val="28"/>
        </w:rPr>
        <w:t>, д. Вежи). Воды минерализованные и относятс</w:t>
      </w:r>
      <w:r>
        <w:rPr>
          <w:sz w:val="28"/>
          <w:szCs w:val="28"/>
        </w:rPr>
        <w:t xml:space="preserve">я к гидрокарбонатно-сульфатным </w:t>
      </w:r>
      <w:r w:rsidRPr="000B219B">
        <w:rPr>
          <w:sz w:val="28"/>
          <w:szCs w:val="28"/>
        </w:rPr>
        <w:t xml:space="preserve">с минерализацией соответственно 20,5 и 14,2 </w:t>
      </w:r>
      <w:proofErr w:type="spellStart"/>
      <w:r w:rsidRPr="000B219B">
        <w:rPr>
          <w:sz w:val="28"/>
          <w:szCs w:val="28"/>
        </w:rPr>
        <w:t>млг</w:t>
      </w:r>
      <w:proofErr w:type="gramStart"/>
      <w:r w:rsidRPr="000B219B">
        <w:rPr>
          <w:sz w:val="28"/>
          <w:szCs w:val="28"/>
        </w:rPr>
        <w:t>.э</w:t>
      </w:r>
      <w:proofErr w:type="gramEnd"/>
      <w:r w:rsidRPr="000B219B">
        <w:rPr>
          <w:sz w:val="28"/>
          <w:szCs w:val="28"/>
        </w:rPr>
        <w:t>кв</w:t>
      </w:r>
      <w:proofErr w:type="spellEnd"/>
      <w:r w:rsidRPr="000B219B">
        <w:rPr>
          <w:sz w:val="28"/>
          <w:szCs w:val="28"/>
        </w:rPr>
        <w:t>./л. и по назначению могут быть отнесены к столово-лечебным.</w:t>
      </w:r>
    </w:p>
    <w:p w14:paraId="36835673" w14:textId="77777777" w:rsidR="00105B64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Все водоносные горизонты района напорного типа.    </w:t>
      </w:r>
    </w:p>
    <w:p w14:paraId="22CDAFB6" w14:textId="134E1B8B" w:rsidR="000B219B" w:rsidRPr="007260FA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 xml:space="preserve">    </w:t>
      </w:r>
    </w:p>
    <w:p w14:paraId="5703C624" w14:textId="7EAF99F8" w:rsidR="00105B64" w:rsidRDefault="006B2CF5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19" w:name="_Toc70968065"/>
      <w:bookmarkStart w:id="20" w:name="_Toc91457270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Поверхностные воды</w:t>
      </w:r>
      <w:bookmarkEnd w:id="19"/>
      <w:bookmarkEnd w:id="20"/>
    </w:p>
    <w:p w14:paraId="31B2A97E" w14:textId="77777777" w:rsidR="00105B64" w:rsidRPr="00105B64" w:rsidRDefault="00105B64" w:rsidP="003A7B02">
      <w:pPr>
        <w:rPr>
          <w:lang w:val="x-none" w:eastAsia="x-none"/>
        </w:rPr>
      </w:pPr>
    </w:p>
    <w:p w14:paraId="2B8BF8A0" w14:textId="77777777" w:rsidR="000B219B" w:rsidRPr="007260FA" w:rsidRDefault="000B219B" w:rsidP="003A7B02">
      <w:pPr>
        <w:ind w:firstLine="567"/>
        <w:jc w:val="both"/>
        <w:rPr>
          <w:sz w:val="28"/>
          <w:szCs w:val="28"/>
        </w:rPr>
      </w:pPr>
      <w:r w:rsidRPr="007260FA">
        <w:rPr>
          <w:sz w:val="28"/>
          <w:szCs w:val="28"/>
        </w:rPr>
        <w:t>Гидрографическая сеть района го</w:t>
      </w:r>
      <w:r>
        <w:rPr>
          <w:sz w:val="28"/>
          <w:szCs w:val="28"/>
        </w:rPr>
        <w:t xml:space="preserve">рода Кирова представлена реками </w:t>
      </w:r>
      <w:proofErr w:type="spellStart"/>
      <w:r w:rsidRPr="007260FA">
        <w:rPr>
          <w:sz w:val="28"/>
          <w:szCs w:val="28"/>
        </w:rPr>
        <w:t>Болвой</w:t>
      </w:r>
      <w:proofErr w:type="spellEnd"/>
      <w:r w:rsidRPr="007260FA">
        <w:rPr>
          <w:sz w:val="28"/>
          <w:szCs w:val="28"/>
        </w:rPr>
        <w:t xml:space="preserve">, Песочней и </w:t>
      </w:r>
      <w:proofErr w:type="spellStart"/>
      <w:r w:rsidRPr="007260FA">
        <w:rPr>
          <w:sz w:val="28"/>
          <w:szCs w:val="28"/>
        </w:rPr>
        <w:t>Песоченкой</w:t>
      </w:r>
      <w:proofErr w:type="spellEnd"/>
      <w:r w:rsidRPr="007260FA">
        <w:rPr>
          <w:sz w:val="28"/>
          <w:szCs w:val="28"/>
        </w:rPr>
        <w:t>.</w:t>
      </w:r>
    </w:p>
    <w:p w14:paraId="4157FD75" w14:textId="77777777" w:rsidR="001D5BC4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>Ресурсы поверхностных вод используются в следующих целях:</w:t>
      </w:r>
    </w:p>
    <w:p w14:paraId="750EC5D7" w14:textId="77777777" w:rsid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хозяйственно-бытовых;</w:t>
      </w:r>
    </w:p>
    <w:p w14:paraId="1FF93EFB" w14:textId="77777777" w:rsid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промышленных;</w:t>
      </w:r>
    </w:p>
    <w:p w14:paraId="7AD24B7A" w14:textId="77777777" w:rsid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транспортных;</w:t>
      </w:r>
    </w:p>
    <w:p w14:paraId="11029F44" w14:textId="77777777" w:rsid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орошения сельскохозяйственных полей;</w:t>
      </w:r>
    </w:p>
    <w:p w14:paraId="4644842E" w14:textId="77777777" w:rsid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рыболовных;</w:t>
      </w:r>
    </w:p>
    <w:p w14:paraId="2A5C0E16" w14:textId="1B34EEBE" w:rsidR="000B219B" w:rsidRPr="001D5BC4" w:rsidRDefault="001D5BC4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19B" w:rsidRPr="001D5BC4">
        <w:rPr>
          <w:sz w:val="28"/>
          <w:szCs w:val="28"/>
        </w:rPr>
        <w:t>рекреационных.</w:t>
      </w:r>
    </w:p>
    <w:p w14:paraId="289527AD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</w:p>
    <w:p w14:paraId="7D1FEED6" w14:textId="77777777" w:rsidR="000B219B" w:rsidRP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i/>
          <w:sz w:val="28"/>
          <w:szCs w:val="28"/>
        </w:rPr>
        <w:t xml:space="preserve">Река </w:t>
      </w:r>
      <w:proofErr w:type="spellStart"/>
      <w:r w:rsidRPr="000B219B">
        <w:rPr>
          <w:i/>
          <w:sz w:val="28"/>
          <w:szCs w:val="28"/>
        </w:rPr>
        <w:t>Болва</w:t>
      </w:r>
      <w:proofErr w:type="spellEnd"/>
      <w:r w:rsidRPr="000B219B">
        <w:rPr>
          <w:i/>
          <w:sz w:val="28"/>
          <w:szCs w:val="28"/>
        </w:rPr>
        <w:t>.</w:t>
      </w:r>
      <w:r w:rsidRPr="000B219B">
        <w:rPr>
          <w:sz w:val="28"/>
          <w:szCs w:val="28"/>
        </w:rPr>
        <w:t xml:space="preserve"> Река </w:t>
      </w:r>
      <w:proofErr w:type="spellStart"/>
      <w:r w:rsidRPr="000B219B">
        <w:rPr>
          <w:sz w:val="28"/>
          <w:szCs w:val="28"/>
        </w:rPr>
        <w:t>Болва</w:t>
      </w:r>
      <w:proofErr w:type="spellEnd"/>
      <w:r w:rsidRPr="000B219B">
        <w:rPr>
          <w:sz w:val="28"/>
          <w:szCs w:val="28"/>
        </w:rPr>
        <w:t xml:space="preserve"> является левым притоком р. Десны. Исток ее находится </w:t>
      </w:r>
      <w:proofErr w:type="gramStart"/>
      <w:r w:rsidRPr="000B219B">
        <w:rPr>
          <w:sz w:val="28"/>
          <w:szCs w:val="28"/>
        </w:rPr>
        <w:t>в</w:t>
      </w:r>
      <w:proofErr w:type="gramEnd"/>
      <w:r w:rsidRPr="000B219B">
        <w:rPr>
          <w:sz w:val="28"/>
          <w:szCs w:val="28"/>
        </w:rPr>
        <w:t xml:space="preserve"> </w:t>
      </w:r>
      <w:proofErr w:type="gramStart"/>
      <w:r w:rsidRPr="000B219B">
        <w:rPr>
          <w:sz w:val="28"/>
          <w:szCs w:val="28"/>
        </w:rPr>
        <w:t>Спас-Деменском</w:t>
      </w:r>
      <w:proofErr w:type="gramEnd"/>
      <w:r w:rsidRPr="000B219B">
        <w:rPr>
          <w:sz w:val="28"/>
          <w:szCs w:val="28"/>
        </w:rPr>
        <w:t xml:space="preserve"> районе. Река </w:t>
      </w:r>
      <w:proofErr w:type="spellStart"/>
      <w:r w:rsidRPr="000B219B">
        <w:rPr>
          <w:sz w:val="28"/>
          <w:szCs w:val="28"/>
        </w:rPr>
        <w:t>Болва</w:t>
      </w:r>
      <w:proofErr w:type="spellEnd"/>
      <w:r w:rsidRPr="000B219B">
        <w:rPr>
          <w:sz w:val="28"/>
          <w:szCs w:val="28"/>
        </w:rPr>
        <w:t xml:space="preserve"> самая крупная в Калужской области, относящаяся к бассейну Днепра. Бассейн реки грушевидной формы, характеризуется слабоволнистой равнинной местностью. Максимальная ширина долины – 5-6 км. Ширина поймы на отдельных участках достигает 1 км. Ширина русла в нижнем течении – 12-15 м. Глубина реки в межень - 0,5-1,5, а наибольшая 4 м. Средняя скорость течения – 0,3 м/с. Годовой расход воды в реке 8,52 м/</w:t>
      </w:r>
      <w:proofErr w:type="gramStart"/>
      <w:r w:rsidRPr="000B219B">
        <w:rPr>
          <w:sz w:val="28"/>
          <w:szCs w:val="28"/>
        </w:rPr>
        <w:t>с</w:t>
      </w:r>
      <w:proofErr w:type="gramEnd"/>
      <w:r w:rsidRPr="000B219B">
        <w:rPr>
          <w:sz w:val="28"/>
          <w:szCs w:val="28"/>
        </w:rPr>
        <w:t xml:space="preserve">. </w:t>
      </w:r>
      <w:proofErr w:type="gramStart"/>
      <w:r w:rsidRPr="000B219B">
        <w:rPr>
          <w:sz w:val="28"/>
          <w:szCs w:val="28"/>
        </w:rPr>
        <w:t>Высота</w:t>
      </w:r>
      <w:proofErr w:type="gramEnd"/>
      <w:r w:rsidRPr="000B219B">
        <w:rPr>
          <w:sz w:val="28"/>
          <w:szCs w:val="28"/>
        </w:rPr>
        <w:t xml:space="preserve"> весеннего половодья до 6-7 м.</w:t>
      </w:r>
    </w:p>
    <w:p w14:paraId="4D1A8386" w14:textId="4B9B09B8" w:rsidR="000B219B" w:rsidRDefault="000B219B" w:rsidP="003A7B02">
      <w:pPr>
        <w:ind w:firstLine="567"/>
        <w:jc w:val="both"/>
        <w:rPr>
          <w:sz w:val="28"/>
          <w:szCs w:val="28"/>
        </w:rPr>
      </w:pPr>
      <w:r w:rsidRPr="000B219B">
        <w:rPr>
          <w:sz w:val="28"/>
          <w:szCs w:val="28"/>
        </w:rPr>
        <w:t>В целом территория обеспечена ресурсами поверхностных вод для хозяйственно-бытового водоснабжения.</w:t>
      </w:r>
    </w:p>
    <w:p w14:paraId="15D0C205" w14:textId="77777777" w:rsidR="00105B64" w:rsidRPr="000B219B" w:rsidRDefault="00105B64" w:rsidP="003A7B02">
      <w:pPr>
        <w:ind w:firstLine="567"/>
        <w:jc w:val="both"/>
        <w:rPr>
          <w:sz w:val="28"/>
          <w:szCs w:val="28"/>
        </w:rPr>
      </w:pPr>
    </w:p>
    <w:p w14:paraId="018A2E2A" w14:textId="75DEAE13" w:rsidR="00105B64" w:rsidRDefault="006B2CF5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21" w:name="_Toc70968066"/>
      <w:bookmarkStart w:id="22" w:name="_Toc91457271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Климатическая характеристика</w:t>
      </w:r>
      <w:bookmarkEnd w:id="21"/>
      <w:bookmarkEnd w:id="22"/>
    </w:p>
    <w:p w14:paraId="7AC91612" w14:textId="77777777" w:rsidR="00105B64" w:rsidRPr="00105B64" w:rsidRDefault="00105B64" w:rsidP="003A7B02">
      <w:pPr>
        <w:rPr>
          <w:lang w:val="x-none" w:eastAsia="x-none"/>
        </w:rPr>
      </w:pPr>
    </w:p>
    <w:p w14:paraId="335A8C55" w14:textId="7E640850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Климат</w:t>
      </w:r>
      <w:r w:rsidR="00186E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E15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ородско</w:t>
      </w:r>
      <w:r w:rsidR="00186E15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Киров»</w:t>
      </w:r>
      <w:r w:rsidRPr="00C9347F">
        <w:rPr>
          <w:rFonts w:ascii="Times New Roman" w:hAnsi="Times New Roman" w:cs="Times New Roman"/>
          <w:sz w:val="28"/>
          <w:szCs w:val="28"/>
        </w:rPr>
        <w:t xml:space="preserve"> Кировский района</w:t>
      </w:r>
      <w:r w:rsidR="00186E15">
        <w:rPr>
          <w:rFonts w:ascii="Times New Roman" w:hAnsi="Times New Roman" w:cs="Times New Roman"/>
          <w:sz w:val="28"/>
          <w:szCs w:val="28"/>
        </w:rPr>
        <w:t xml:space="preserve"> (далее – ГП «Город Киров»)</w:t>
      </w:r>
      <w:r w:rsidRPr="00C9347F">
        <w:rPr>
          <w:rFonts w:ascii="Times New Roman" w:hAnsi="Times New Roman" w:cs="Times New Roman"/>
          <w:sz w:val="28"/>
          <w:szCs w:val="28"/>
        </w:rPr>
        <w:t xml:space="preserve">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14:paraId="33C6775D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</w:t>
      </w:r>
      <w:r w:rsidRPr="00C9347F">
        <w:rPr>
          <w:rFonts w:ascii="Times New Roman" w:hAnsi="Times New Roman" w:cs="Times New Roman"/>
          <w:sz w:val="28"/>
          <w:szCs w:val="28"/>
        </w:rPr>
        <w:lastRenderedPageBreak/>
        <w:t>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воздуха зимой и отрицательным </w:t>
      </w:r>
      <w:r w:rsidRPr="00C9347F">
        <w:rPr>
          <w:rFonts w:ascii="Times New Roman" w:hAnsi="Times New Roman" w:cs="Times New Roman"/>
          <w:sz w:val="28"/>
          <w:szCs w:val="28"/>
        </w:rPr>
        <w:t xml:space="preserve">летом. </w:t>
      </w:r>
    </w:p>
    <w:p w14:paraId="5FDE067F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 </w:t>
      </w:r>
    </w:p>
    <w:p w14:paraId="63AC1C90" w14:textId="00E7B5E5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9B">
        <w:rPr>
          <w:rFonts w:ascii="Times New Roman" w:hAnsi="Times New Roman" w:cs="Times New Roman"/>
          <w:i/>
          <w:sz w:val="28"/>
          <w:szCs w:val="28"/>
        </w:rPr>
        <w:t>Температура воздуха</w:t>
      </w:r>
      <w:r w:rsidRPr="00C9347F">
        <w:rPr>
          <w:rFonts w:ascii="Times New Roman" w:hAnsi="Times New Roman" w:cs="Times New Roman"/>
          <w:sz w:val="28"/>
          <w:szCs w:val="28"/>
        </w:rPr>
        <w:t xml:space="preserve"> в среднем за год положительная, </w:t>
      </w:r>
      <w:proofErr w:type="gramStart"/>
      <w:r w:rsidRPr="00C9347F">
        <w:rPr>
          <w:rFonts w:ascii="Times New Roman" w:hAnsi="Times New Roman" w:cs="Times New Roman"/>
          <w:sz w:val="28"/>
          <w:szCs w:val="28"/>
        </w:rPr>
        <w:t>изменяется по территории с севера на юг от 4,1 до 4,7°С. В годовом ходе с ноября по март отмечается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 отрицательная средняя месячная температура, с апреля по октябрь - положительная. Самый холодный месяц года - январь</w:t>
      </w:r>
      <w:r w:rsidR="001D5BC4">
        <w:rPr>
          <w:rFonts w:ascii="Times New Roman" w:hAnsi="Times New Roman" w:cs="Times New Roman"/>
          <w:sz w:val="28"/>
          <w:szCs w:val="28"/>
        </w:rPr>
        <w:t>, с температурой воздуха -8,5°- -</w:t>
      </w:r>
      <w:r w:rsidRPr="00C9347F">
        <w:rPr>
          <w:rFonts w:ascii="Times New Roman" w:hAnsi="Times New Roman" w:cs="Times New Roman"/>
          <w:sz w:val="28"/>
          <w:szCs w:val="28"/>
        </w:rPr>
        <w:t>9,7. Мини</w:t>
      </w:r>
      <w:r>
        <w:rPr>
          <w:rFonts w:ascii="Times New Roman" w:hAnsi="Times New Roman" w:cs="Times New Roman"/>
          <w:sz w:val="28"/>
          <w:szCs w:val="28"/>
        </w:rPr>
        <w:t xml:space="preserve">мальная </w:t>
      </w:r>
      <w:r w:rsidRPr="00C9347F">
        <w:rPr>
          <w:rFonts w:ascii="Times New Roman" w:hAnsi="Times New Roman" w:cs="Times New Roman"/>
          <w:sz w:val="28"/>
          <w:szCs w:val="28"/>
        </w:rPr>
        <w:t>температура воздуха составляет -46</w:t>
      </w:r>
      <w:proofErr w:type="gramStart"/>
      <w:r w:rsidR="000B219B" w:rsidRPr="00C9347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>, а максимальная - +38</w:t>
      </w:r>
      <w:r w:rsidR="000B219B" w:rsidRPr="00C9347F">
        <w:rPr>
          <w:rFonts w:ascii="Times New Roman" w:hAnsi="Times New Roman" w:cs="Times New Roman"/>
          <w:sz w:val="28"/>
          <w:szCs w:val="28"/>
        </w:rPr>
        <w:t>°С</w:t>
      </w:r>
      <w:r w:rsidRPr="00C9347F">
        <w:rPr>
          <w:rFonts w:ascii="Times New Roman" w:hAnsi="Times New Roman" w:cs="Times New Roman"/>
          <w:sz w:val="28"/>
          <w:szCs w:val="28"/>
        </w:rPr>
        <w:t>. В пониженных или защищенных от ветра местах абсолютный минимум достигал -48... -52</w:t>
      </w:r>
      <w:r w:rsidR="000B219B">
        <w:rPr>
          <w:rFonts w:ascii="Times New Roman" w:hAnsi="Times New Roman" w:cs="Times New Roman"/>
          <w:sz w:val="28"/>
          <w:szCs w:val="28"/>
        </w:rPr>
        <w:t>.</w:t>
      </w:r>
      <w:r w:rsidRPr="00C9347F">
        <w:rPr>
          <w:rFonts w:ascii="Times New Roman" w:hAnsi="Times New Roman" w:cs="Times New Roman"/>
          <w:sz w:val="28"/>
          <w:szCs w:val="28"/>
        </w:rPr>
        <w:t xml:space="preserve"> Многолетняя амплитуда температур воздуха составляет 84</w:t>
      </w:r>
      <w:proofErr w:type="gramStart"/>
      <w:r w:rsidR="000B219B" w:rsidRPr="00C9347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proofErr w:type="spellStart"/>
      <w:r w:rsidRPr="00C9347F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Pr="00C9347F">
        <w:rPr>
          <w:rFonts w:ascii="Times New Roman" w:hAnsi="Times New Roman" w:cs="Times New Roman"/>
          <w:sz w:val="28"/>
          <w:szCs w:val="28"/>
        </w:rPr>
        <w:t xml:space="preserve"> климата. В течение холодного периода (с ноября по март месяцы) часты оттепели. Оттепелей не бывает только в отдельные суровые зимы. </w:t>
      </w:r>
      <w:proofErr w:type="gramStart"/>
      <w:r w:rsidRPr="00C9347F">
        <w:rPr>
          <w:rFonts w:ascii="Times New Roman" w:hAnsi="Times New Roman" w:cs="Times New Roman"/>
          <w:sz w:val="28"/>
          <w:szCs w:val="28"/>
        </w:rPr>
        <w:t>В то же время в некоторые теплые зимы оттепели следуют одна за другой, перемежаясь с непродолжительными и нес</w:t>
      </w:r>
      <w:r w:rsidR="000B219B">
        <w:rPr>
          <w:rFonts w:ascii="Times New Roman" w:hAnsi="Times New Roman" w:cs="Times New Roman"/>
          <w:sz w:val="28"/>
          <w:szCs w:val="28"/>
        </w:rPr>
        <w:t>ущественными похолоданиями.)</w:t>
      </w:r>
      <w:r w:rsidRPr="00C93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 Июль - самый теплый месяц года. Средняя температура воздуха в это время, незначительно изменяясь по территории, </w:t>
      </w:r>
      <w:proofErr w:type="gramStart"/>
      <w:r w:rsidRPr="00C9347F">
        <w:rPr>
          <w:rFonts w:ascii="Times New Roman" w:hAnsi="Times New Roman" w:cs="Times New Roman"/>
          <w:sz w:val="28"/>
          <w:szCs w:val="28"/>
        </w:rPr>
        <w:t>колеблется около +19°С. В отдельные годы в жаркие дни максимальная температура воздуха достигала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 +36...+39°С. Весной и осенью характерны заморозки. Весной заморозки заканчиваются, по средним многолетним данным, 8-14 мая, первые осенние заморо</w:t>
      </w:r>
      <w:r w:rsidR="000B219B">
        <w:rPr>
          <w:rFonts w:ascii="Times New Roman" w:hAnsi="Times New Roman" w:cs="Times New Roman"/>
          <w:sz w:val="28"/>
          <w:szCs w:val="28"/>
        </w:rPr>
        <w:t xml:space="preserve">зки отмечаются 21-28 сентября. </w:t>
      </w:r>
    </w:p>
    <w:p w14:paraId="5CD0A5C4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Продолжительность безморозного периода колеблется в пределах</w:t>
      </w:r>
      <w:r w:rsidR="000B219B">
        <w:rPr>
          <w:rFonts w:ascii="Times New Roman" w:hAnsi="Times New Roman" w:cs="Times New Roman"/>
          <w:sz w:val="28"/>
          <w:szCs w:val="28"/>
        </w:rPr>
        <w:t xml:space="preserve"> от 99 до 183 суток, в среднем </w:t>
      </w:r>
      <w:r w:rsidRPr="00C9347F">
        <w:rPr>
          <w:rFonts w:ascii="Times New Roman" w:hAnsi="Times New Roman" w:cs="Times New Roman"/>
          <w:sz w:val="28"/>
          <w:szCs w:val="28"/>
        </w:rPr>
        <w:t xml:space="preserve">- 149 суток. </w:t>
      </w:r>
    </w:p>
    <w:p w14:paraId="4B7427CB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зависимости от характера зим, их снежности и т</w:t>
      </w:r>
      <w:r w:rsidR="000B219B">
        <w:rPr>
          <w:rFonts w:ascii="Times New Roman" w:hAnsi="Times New Roman" w:cs="Times New Roman"/>
          <w:sz w:val="28"/>
          <w:szCs w:val="28"/>
        </w:rPr>
        <w:t>емпературного режима изменяется</w:t>
      </w:r>
      <w:r w:rsidRPr="00C9347F">
        <w:rPr>
          <w:rFonts w:ascii="Times New Roman" w:hAnsi="Times New Roman" w:cs="Times New Roman"/>
          <w:sz w:val="28"/>
          <w:szCs w:val="28"/>
        </w:rPr>
        <w:t xml:space="preserve"> глубина промерзания почвы, которая колеблется в отдельные зимы от 25 до 100 см, в среднем составляя 64 см. </w:t>
      </w:r>
    </w:p>
    <w:p w14:paraId="42277D8C" w14:textId="132227F3" w:rsid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таблице представлены основные строительно-климатические характеристики температурного режима.</w:t>
      </w:r>
    </w:p>
    <w:p w14:paraId="20636381" w14:textId="77777777" w:rsidR="00105B64" w:rsidRPr="00C9347F" w:rsidRDefault="00105B64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845CB" w14:textId="1FED179E" w:rsidR="00C9347F" w:rsidRDefault="00C9347F" w:rsidP="003A7B02">
      <w:pPr>
        <w:pStyle w:val="a7"/>
        <w:spacing w:after="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Расчетные по</w:t>
      </w:r>
      <w:r w:rsidR="000B219B">
        <w:rPr>
          <w:rFonts w:ascii="Times New Roman" w:hAnsi="Times New Roman" w:cs="Times New Roman"/>
          <w:sz w:val="28"/>
          <w:szCs w:val="28"/>
        </w:rPr>
        <w:t>казатели температурного режима</w:t>
      </w:r>
    </w:p>
    <w:p w14:paraId="65AFD460" w14:textId="77777777" w:rsidR="00105B64" w:rsidRDefault="00105B64" w:rsidP="003A7B02">
      <w:pPr>
        <w:pStyle w:val="a7"/>
        <w:spacing w:after="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69"/>
        <w:gridCol w:w="1365"/>
        <w:gridCol w:w="1582"/>
        <w:gridCol w:w="2032"/>
        <w:gridCol w:w="1533"/>
      </w:tblGrid>
      <w:tr w:rsidR="000B219B" w:rsidRPr="000B219B" w14:paraId="69452BA1" w14:textId="77777777" w:rsidTr="000B219B">
        <w:trPr>
          <w:cantSplit/>
          <w:trHeight w:val="246"/>
          <w:jc w:val="center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FBB" w14:textId="77777777" w:rsidR="000B219B" w:rsidRPr="000B219B" w:rsidRDefault="000B219B" w:rsidP="003A7B02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B21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Средняя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температура наружного воздуха,</w:t>
            </w:r>
            <w:r w:rsidRPr="000B21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21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sym w:font="Symbol" w:char="F0B0"/>
            </w:r>
            <w:proofErr w:type="gramStart"/>
            <w:r w:rsidRPr="000B21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D19B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 xml:space="preserve">Продолжительность периода, </w:t>
            </w:r>
            <w:proofErr w:type="spellStart"/>
            <w:r w:rsidRPr="000B219B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0B219B">
              <w:rPr>
                <w:color w:val="000000"/>
                <w:sz w:val="24"/>
                <w:szCs w:val="24"/>
              </w:rPr>
              <w:t>.</w:t>
            </w:r>
          </w:p>
        </w:tc>
      </w:tr>
      <w:tr w:rsidR="000B219B" w:rsidRPr="000B219B" w14:paraId="1DFA8FF1" w14:textId="77777777" w:rsidTr="000B219B">
        <w:trPr>
          <w:trHeight w:val="145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B74D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Наиболее</w:t>
            </w:r>
          </w:p>
          <w:p w14:paraId="462FC975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Холодных</w:t>
            </w:r>
          </w:p>
          <w:p w14:paraId="32506818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2B59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Наиболее</w:t>
            </w:r>
          </w:p>
          <w:p w14:paraId="54A9CBE0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холодной</w:t>
            </w:r>
          </w:p>
          <w:p w14:paraId="10FF225A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пятидневки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F3C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Наиболее</w:t>
            </w:r>
          </w:p>
          <w:p w14:paraId="677EDE89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холодного периода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2163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Отопительного периода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0DA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 xml:space="preserve">Со среднесуточной температурой </w:t>
            </w:r>
            <w:r w:rsidRPr="000B219B">
              <w:rPr>
                <w:color w:val="000000"/>
                <w:sz w:val="24"/>
                <w:szCs w:val="24"/>
              </w:rPr>
              <w:sym w:font="Symbol" w:char="F0A3"/>
            </w:r>
            <w:r w:rsidRPr="000B219B">
              <w:rPr>
                <w:color w:val="000000"/>
                <w:sz w:val="24"/>
                <w:szCs w:val="24"/>
              </w:rPr>
              <w:t>8</w:t>
            </w:r>
            <w:proofErr w:type="gramStart"/>
            <w:r w:rsidRPr="000B219B">
              <w:rPr>
                <w:color w:val="000000"/>
                <w:sz w:val="24"/>
                <w:szCs w:val="24"/>
              </w:rPr>
              <w:sym w:font="Symbol" w:char="F0B0"/>
            </w:r>
            <w:r w:rsidRPr="000B21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B219B">
              <w:rPr>
                <w:color w:val="000000"/>
                <w:sz w:val="24"/>
                <w:szCs w:val="24"/>
              </w:rPr>
              <w:t xml:space="preserve"> (отопительного</w:t>
            </w:r>
          </w:p>
          <w:p w14:paraId="7306FCBE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0779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 xml:space="preserve">Со средней суточной температурой воздуха </w:t>
            </w:r>
            <w:r w:rsidRPr="000B219B">
              <w:rPr>
                <w:color w:val="000000"/>
                <w:sz w:val="24"/>
                <w:szCs w:val="24"/>
              </w:rPr>
              <w:sym w:font="Symbol" w:char="F0A3"/>
            </w:r>
            <w:r w:rsidRPr="000B219B">
              <w:rPr>
                <w:color w:val="000000"/>
                <w:sz w:val="24"/>
                <w:szCs w:val="24"/>
              </w:rPr>
              <w:t>0</w:t>
            </w:r>
            <w:proofErr w:type="gramStart"/>
            <w:r w:rsidRPr="000B219B">
              <w:rPr>
                <w:color w:val="000000"/>
                <w:sz w:val="24"/>
                <w:szCs w:val="24"/>
              </w:rPr>
              <w:sym w:font="Symbol" w:char="F0B0"/>
            </w:r>
            <w:r w:rsidRPr="000B219B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0B219B" w:rsidRPr="000B219B" w14:paraId="74F568DB" w14:textId="77777777" w:rsidTr="000B219B">
        <w:trPr>
          <w:trHeight w:val="36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214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-31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5593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-27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036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-13 -14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28A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-3 -3,5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29B1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207 -214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31F6" w14:textId="77777777" w:rsidR="000B219B" w:rsidRPr="000B219B" w:rsidRDefault="000B219B" w:rsidP="003A7B02">
            <w:pPr>
              <w:jc w:val="center"/>
              <w:rPr>
                <w:color w:val="000000"/>
                <w:sz w:val="24"/>
                <w:szCs w:val="24"/>
              </w:rPr>
            </w:pPr>
            <w:r w:rsidRPr="000B219B">
              <w:rPr>
                <w:color w:val="000000"/>
                <w:sz w:val="24"/>
                <w:szCs w:val="24"/>
              </w:rPr>
              <w:t>145-150</w:t>
            </w:r>
          </w:p>
        </w:tc>
      </w:tr>
    </w:tbl>
    <w:p w14:paraId="05C48622" w14:textId="77777777" w:rsidR="000B219B" w:rsidRPr="00C9347F" w:rsidRDefault="000B219B" w:rsidP="003A7B02">
      <w:pPr>
        <w:pStyle w:val="a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A8178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lastRenderedPageBreak/>
        <w:t>Многолетняя средняя продолжительность промерзания почвы составляет 150-180 дней.</w:t>
      </w:r>
    </w:p>
    <w:p w14:paraId="2E25BE7F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9B">
        <w:rPr>
          <w:rFonts w:ascii="Times New Roman" w:hAnsi="Times New Roman" w:cs="Times New Roman"/>
          <w:i/>
          <w:sz w:val="28"/>
          <w:szCs w:val="28"/>
        </w:rPr>
        <w:t>Осадки.</w:t>
      </w:r>
      <w:r w:rsidRPr="00C9347F">
        <w:rPr>
          <w:rFonts w:ascii="Times New Roman" w:hAnsi="Times New Roman" w:cs="Times New Roman"/>
          <w:sz w:val="28"/>
          <w:szCs w:val="28"/>
        </w:rPr>
        <w:t xml:space="preserve"> По количеству выпадающих осадков территория относится к зоне достаточного увлажнения. За год в среднем за многолетний период выпадает 654 мм осадков; в том числе за теплый период года 441 мм, за холодный период года 213 мм. Суточный максимум 89 мм.  </w:t>
      </w:r>
    </w:p>
    <w:p w14:paraId="7909E92C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33 см, в отдельные многоснежные годы она может достигать 50 см на юге и 70 см на севере парка, а в малоснежные зимы - не превышать 5 см. Число дней со снежным покровом - 130-145.  </w:t>
      </w:r>
    </w:p>
    <w:p w14:paraId="0C43316D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47 см, в отдельные годы доходит до 70 см. Максимальной высоты снежный покров достигает в конце февраля – начале марта.</w:t>
      </w:r>
    </w:p>
    <w:p w14:paraId="08CBE091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Число дней с относительной влажностью воздуха 80% и более за год составляет 125-133.</w:t>
      </w:r>
    </w:p>
    <w:p w14:paraId="1072D679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9B">
        <w:rPr>
          <w:rFonts w:ascii="Times New Roman" w:hAnsi="Times New Roman" w:cs="Times New Roman"/>
          <w:i/>
          <w:sz w:val="28"/>
          <w:szCs w:val="28"/>
        </w:rPr>
        <w:t>Ветер.</w:t>
      </w:r>
      <w:r w:rsidRPr="00C9347F">
        <w:rPr>
          <w:rFonts w:ascii="Times New Roman" w:hAnsi="Times New Roman" w:cs="Times New Roman"/>
          <w:sz w:val="28"/>
          <w:szCs w:val="28"/>
        </w:rPr>
        <w:t xml:space="preserve"> Ветровой режим характеризуется преобладанием в течение года потоков западного и юго-западного направления. В зимний пер</w:t>
      </w:r>
      <w:r w:rsidR="000B219B">
        <w:rPr>
          <w:rFonts w:ascii="Times New Roman" w:hAnsi="Times New Roman" w:cs="Times New Roman"/>
          <w:sz w:val="28"/>
          <w:szCs w:val="28"/>
        </w:rPr>
        <w:t xml:space="preserve">иод преобладают ветры </w:t>
      </w:r>
      <w:proofErr w:type="gramStart"/>
      <w:r w:rsidR="000B219B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0B219B">
        <w:rPr>
          <w:rFonts w:ascii="Times New Roman" w:hAnsi="Times New Roman" w:cs="Times New Roman"/>
          <w:sz w:val="28"/>
          <w:szCs w:val="28"/>
        </w:rPr>
        <w:t xml:space="preserve"> и </w:t>
      </w:r>
      <w:r w:rsidRPr="00C9347F">
        <w:rPr>
          <w:rFonts w:ascii="Times New Roman" w:hAnsi="Times New Roman" w:cs="Times New Roman"/>
          <w:sz w:val="28"/>
          <w:szCs w:val="28"/>
        </w:rPr>
        <w:t>юго-западного направлений, в летний – северные, северо-восточные и северо-западные.</w:t>
      </w:r>
    </w:p>
    <w:p w14:paraId="209A917D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Средняя годовая скорость ветра на территории составляет 3,6 м/с. Самые ветреные месяца со средней скоростью ветра более 4,0 м/</w:t>
      </w:r>
      <w:proofErr w:type="gramStart"/>
      <w:r w:rsidRPr="00C9347F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 это период с ноября по март включительно. Наименьшие скорости ветра отмечаются в августе.  Максимальные скорости ветра в зимний период фиксируются при ветрах южных и юго-западных направлений (4,9-5 м/сек), в летний период – при ветрах северо-западного и западного направления (3,3-3,8 м/сек).</w:t>
      </w:r>
    </w:p>
    <w:p w14:paraId="64CC1E5B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Скорость ветра возможна 1 раз:</w:t>
      </w:r>
    </w:p>
    <w:p w14:paraId="05B580DF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год – 18 м/сек;</w:t>
      </w:r>
    </w:p>
    <w:p w14:paraId="1F1DAF80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5 лет – 21 м/сек;</w:t>
      </w:r>
    </w:p>
    <w:p w14:paraId="50E275B9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10 лет – 22 м/сек;</w:t>
      </w:r>
    </w:p>
    <w:p w14:paraId="1ACB2B34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15 лет – 23 м/сек;</w:t>
      </w:r>
    </w:p>
    <w:p w14:paraId="7F451A11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в 20 лет – 24 м/сек.</w:t>
      </w:r>
    </w:p>
    <w:p w14:paraId="1905F683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 xml:space="preserve">Ветровой режим оказывает существенное влияние на перенос и рассеивание загрязняющих веществ. Особенно это </w:t>
      </w:r>
      <w:proofErr w:type="gramStart"/>
      <w:r w:rsidRPr="00C9347F">
        <w:rPr>
          <w:rFonts w:ascii="Times New Roman" w:hAnsi="Times New Roman" w:cs="Times New Roman"/>
          <w:sz w:val="28"/>
          <w:szCs w:val="28"/>
        </w:rPr>
        <w:t>относится к ветрам со скоростью 0-1 м/сек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>. На рассматриваемой территории повторяемость ветров этой градации в среднем за год составляет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Pr="00C9347F">
        <w:rPr>
          <w:rFonts w:ascii="Times New Roman" w:hAnsi="Times New Roman" w:cs="Times New Roman"/>
          <w:sz w:val="28"/>
          <w:szCs w:val="28"/>
        </w:rPr>
        <w:t>20-30%. Увеличение повторяемости слабых ветров и штилей отмечается в летние месяцы, достигая максимума в августе.</w:t>
      </w:r>
    </w:p>
    <w:p w14:paraId="14CECEA4" w14:textId="77777777" w:rsidR="00C9347F" w:rsidRPr="000B219B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19B">
        <w:rPr>
          <w:rFonts w:ascii="Times New Roman" w:hAnsi="Times New Roman" w:cs="Times New Roman"/>
          <w:i/>
          <w:sz w:val="28"/>
          <w:szCs w:val="28"/>
        </w:rPr>
        <w:t xml:space="preserve">Микроклиматические особенности. </w:t>
      </w:r>
    </w:p>
    <w:p w14:paraId="5CDA3541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7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9347F">
        <w:rPr>
          <w:rFonts w:ascii="Times New Roman" w:hAnsi="Times New Roman" w:cs="Times New Roman"/>
          <w:sz w:val="28"/>
          <w:szCs w:val="28"/>
        </w:rPr>
        <w:t xml:space="preserve"> в формировании ветрового режима играют орографические особенности рельефа. В </w:t>
      </w:r>
      <w:proofErr w:type="spellStart"/>
      <w:r w:rsidRPr="00C9347F">
        <w:rPr>
          <w:rFonts w:ascii="Times New Roman" w:hAnsi="Times New Roman" w:cs="Times New Roman"/>
          <w:sz w:val="28"/>
          <w:szCs w:val="28"/>
        </w:rPr>
        <w:t>непродуваемых</w:t>
      </w:r>
      <w:proofErr w:type="spellEnd"/>
      <w:r w:rsidRPr="00C9347F">
        <w:rPr>
          <w:rFonts w:ascii="Times New Roman" w:hAnsi="Times New Roman" w:cs="Times New Roman"/>
          <w:sz w:val="28"/>
          <w:szCs w:val="28"/>
        </w:rPr>
        <w:t xml:space="preserve"> долинах рек, ручьев, </w:t>
      </w:r>
      <w:r w:rsidRPr="00C9347F">
        <w:rPr>
          <w:rFonts w:ascii="Times New Roman" w:hAnsi="Times New Roman" w:cs="Times New Roman"/>
          <w:sz w:val="28"/>
          <w:szCs w:val="28"/>
        </w:rPr>
        <w:lastRenderedPageBreak/>
        <w:t>оврагов отмечается существенное снижение скорости ветрового потока (до 25%), увеличивается вероятн</w:t>
      </w:r>
      <w:r w:rsidR="000B219B">
        <w:rPr>
          <w:rFonts w:ascii="Times New Roman" w:hAnsi="Times New Roman" w:cs="Times New Roman"/>
          <w:sz w:val="28"/>
          <w:szCs w:val="28"/>
        </w:rPr>
        <w:t>ость образования застойных зон.</w:t>
      </w:r>
      <w:r w:rsidRPr="00C934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39E9FC" w14:textId="77777777" w:rsidR="00C9347F" w:rsidRPr="00C9347F" w:rsidRDefault="00C9347F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7F">
        <w:rPr>
          <w:rFonts w:ascii="Times New Roman" w:hAnsi="Times New Roman" w:cs="Times New Roman"/>
          <w:sz w:val="28"/>
          <w:szCs w:val="28"/>
        </w:rPr>
        <w:t>На микроклиматические особенности территории оказывает влияние также растительность и водные поверхности. В лесных массивах температура воздуха летом на 2-4 ниже, а зимой выше, чем в городской застройке.</w:t>
      </w:r>
    </w:p>
    <w:p w14:paraId="1D5A98A3" w14:textId="4429F30F" w:rsidR="00105B64" w:rsidRDefault="00E34245" w:rsidP="00186E15">
      <w:pPr>
        <w:pStyle w:val="2"/>
        <w:numPr>
          <w:ilvl w:val="1"/>
          <w:numId w:val="16"/>
        </w:numPr>
        <w:tabs>
          <w:tab w:val="left" w:pos="708"/>
        </w:tabs>
        <w:spacing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23" w:name="_Toc91457272"/>
      <w:r>
        <w:rPr>
          <w:rFonts w:ascii="Times New Roman" w:hAnsi="Times New Roman"/>
          <w:i w:val="0"/>
          <w:spacing w:val="2"/>
          <w:shd w:val="clear" w:color="auto" w:fill="FFFFFF"/>
        </w:rPr>
        <w:t>Природно-рекреационные ресурсы</w:t>
      </w:r>
      <w:bookmarkEnd w:id="23"/>
    </w:p>
    <w:p w14:paraId="185E5AF9" w14:textId="77777777" w:rsidR="00105B64" w:rsidRPr="00105B64" w:rsidRDefault="00105B64" w:rsidP="003A7B02">
      <w:pPr>
        <w:rPr>
          <w:lang w:val="x-none" w:eastAsia="x-none"/>
        </w:rPr>
      </w:pPr>
    </w:p>
    <w:p w14:paraId="50F5EE5E" w14:textId="77777777" w:rsidR="00E34245" w:rsidRPr="00E34245" w:rsidRDefault="00E34245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245">
        <w:rPr>
          <w:rFonts w:ascii="Times New Roman" w:hAnsi="Times New Roman" w:cs="Times New Roman"/>
          <w:sz w:val="28"/>
          <w:szCs w:val="28"/>
        </w:rPr>
        <w:t>Рекреационные ресурсы складываются из природных и антропогенных объектов,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общества. К рекреационным ресурсам относятся: природные комплексы и их компоненты – рельеф, климат, растительность, водоемы и прочее; культурно-исторические памятники, исторические поселения, уникальные технические сооружения. Различают курортные, оздоровительные и экскурсионно-туристические рекреационные ресурсы.</w:t>
      </w:r>
    </w:p>
    <w:p w14:paraId="05C66551" w14:textId="77777777" w:rsidR="00E34245" w:rsidRPr="00E34245" w:rsidRDefault="00E34245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245">
        <w:rPr>
          <w:rFonts w:ascii="Times New Roman" w:hAnsi="Times New Roman" w:cs="Times New Roman"/>
          <w:sz w:val="28"/>
          <w:szCs w:val="28"/>
        </w:rPr>
        <w:t>По набору природных благ (природные ресурсы и природные условия)</w:t>
      </w:r>
      <w:r>
        <w:rPr>
          <w:rFonts w:ascii="Times New Roman" w:hAnsi="Times New Roman" w:cs="Times New Roman"/>
          <w:sz w:val="28"/>
          <w:szCs w:val="28"/>
        </w:rPr>
        <w:t xml:space="preserve"> проектируемую территорию</w:t>
      </w:r>
      <w:r w:rsidRPr="00E34245">
        <w:rPr>
          <w:rFonts w:ascii="Times New Roman" w:hAnsi="Times New Roman" w:cs="Times New Roman"/>
          <w:sz w:val="28"/>
          <w:szCs w:val="28"/>
        </w:rPr>
        <w:t xml:space="preserve"> можно условно отнести к рекреационным местностям. Это связано с </w:t>
      </w:r>
      <w:proofErr w:type="gramStart"/>
      <w:r w:rsidRPr="00E3424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34245">
        <w:rPr>
          <w:rFonts w:ascii="Times New Roman" w:hAnsi="Times New Roman" w:cs="Times New Roman"/>
          <w:sz w:val="28"/>
          <w:szCs w:val="28"/>
        </w:rPr>
        <w:t xml:space="preserve"> что зандровые формы рельефа не обладают факторами привлекательности и информативности природной среды. Высокая степень заболоченности так же являются отрицательным компонентом окружающей среды.</w:t>
      </w:r>
    </w:p>
    <w:p w14:paraId="27298DBF" w14:textId="77777777" w:rsidR="00E34245" w:rsidRDefault="00E34245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245">
        <w:rPr>
          <w:rFonts w:ascii="Times New Roman" w:hAnsi="Times New Roman" w:cs="Times New Roman"/>
          <w:sz w:val="28"/>
          <w:szCs w:val="28"/>
        </w:rPr>
        <w:t>Природными объектами туризма, геоморфологического направления, могут быть долин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245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ее</w:t>
      </w:r>
      <w:r w:rsidRPr="00E34245">
        <w:rPr>
          <w:rFonts w:ascii="Times New Roman" w:hAnsi="Times New Roman" w:cs="Times New Roman"/>
          <w:sz w:val="28"/>
          <w:szCs w:val="28"/>
        </w:rPr>
        <w:t xml:space="preserve"> террасированными склонами. </w:t>
      </w:r>
    </w:p>
    <w:p w14:paraId="002FB082" w14:textId="1D95A4A8" w:rsidR="00E34245" w:rsidRDefault="00E34245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245">
        <w:rPr>
          <w:rFonts w:ascii="Times New Roman" w:hAnsi="Times New Roman" w:cs="Times New Roman"/>
          <w:sz w:val="28"/>
          <w:szCs w:val="28"/>
        </w:rPr>
        <w:t>Леса района богаты грибами и ягодами.</w:t>
      </w:r>
    </w:p>
    <w:p w14:paraId="10DA7675" w14:textId="77777777" w:rsidR="00105B64" w:rsidRPr="00E34245" w:rsidRDefault="00105B64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39A6C" w14:textId="10A1EC49" w:rsidR="00105B64" w:rsidRDefault="00241CCD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pacing w:val="2"/>
          <w:shd w:val="clear" w:color="auto" w:fill="FFFFFF"/>
        </w:rPr>
      </w:pPr>
      <w:bookmarkStart w:id="24" w:name="_Toc70968068"/>
      <w:bookmarkStart w:id="25" w:name="_Toc91457273"/>
      <w:r w:rsidRPr="00241CCD">
        <w:rPr>
          <w:rFonts w:ascii="Times New Roman" w:hAnsi="Times New Roman"/>
          <w:i w:val="0"/>
          <w:spacing w:val="2"/>
          <w:shd w:val="clear" w:color="auto" w:fill="FFFFFF"/>
        </w:rPr>
        <w:t>Опасные инженерно-геологические процессы и явления</w:t>
      </w:r>
      <w:bookmarkEnd w:id="24"/>
      <w:bookmarkEnd w:id="25"/>
    </w:p>
    <w:p w14:paraId="2EF279B2" w14:textId="77777777" w:rsidR="00105B64" w:rsidRPr="00105B64" w:rsidRDefault="00105B64" w:rsidP="003A7B02">
      <w:pPr>
        <w:rPr>
          <w:lang w:val="x-none" w:eastAsia="x-none"/>
        </w:rPr>
      </w:pPr>
    </w:p>
    <w:p w14:paraId="64CECAED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В пределах планируемой территории имеют эрозионные процессы,</w:t>
      </w:r>
      <w:r>
        <w:rPr>
          <w:sz w:val="28"/>
          <w:szCs w:val="28"/>
          <w:lang w:eastAsia="x-none"/>
        </w:rPr>
        <w:t xml:space="preserve"> </w:t>
      </w:r>
      <w:r w:rsidRPr="00C9347F">
        <w:rPr>
          <w:sz w:val="28"/>
          <w:szCs w:val="28"/>
          <w:lang w:eastAsia="x-none"/>
        </w:rPr>
        <w:t>заболачивание отдельных участков, подтопление территории грунт</w:t>
      </w:r>
      <w:r>
        <w:rPr>
          <w:sz w:val="28"/>
          <w:szCs w:val="28"/>
          <w:lang w:eastAsia="x-none"/>
        </w:rPr>
        <w:t xml:space="preserve">овыми </w:t>
      </w:r>
      <w:r w:rsidRPr="00C9347F">
        <w:rPr>
          <w:sz w:val="28"/>
          <w:szCs w:val="28"/>
          <w:lang w:eastAsia="x-none"/>
        </w:rPr>
        <w:t>водами, размыв берегов рек</w:t>
      </w:r>
      <w:r>
        <w:rPr>
          <w:sz w:val="28"/>
          <w:szCs w:val="28"/>
          <w:lang w:eastAsia="x-none"/>
        </w:rPr>
        <w:t xml:space="preserve"> и водохранилищ, не исключается </w:t>
      </w:r>
      <w:proofErr w:type="spellStart"/>
      <w:r w:rsidRPr="00C9347F">
        <w:rPr>
          <w:sz w:val="28"/>
          <w:szCs w:val="28"/>
          <w:lang w:eastAsia="x-none"/>
        </w:rPr>
        <w:t>карстопроявление</w:t>
      </w:r>
      <w:proofErr w:type="spellEnd"/>
      <w:r w:rsidRPr="00C9347F">
        <w:rPr>
          <w:sz w:val="28"/>
          <w:szCs w:val="28"/>
          <w:lang w:eastAsia="x-none"/>
        </w:rPr>
        <w:t>.</w:t>
      </w:r>
    </w:p>
    <w:p w14:paraId="6C4BE074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Эрозионные процессы в основном п</w:t>
      </w:r>
      <w:r>
        <w:rPr>
          <w:sz w:val="28"/>
          <w:szCs w:val="28"/>
          <w:lang w:eastAsia="x-none"/>
        </w:rPr>
        <w:t xml:space="preserve">редставлены </w:t>
      </w:r>
      <w:proofErr w:type="spellStart"/>
      <w:r>
        <w:rPr>
          <w:sz w:val="28"/>
          <w:szCs w:val="28"/>
          <w:lang w:eastAsia="x-none"/>
        </w:rPr>
        <w:t>оврагообразованием</w:t>
      </w:r>
      <w:proofErr w:type="spellEnd"/>
      <w:r>
        <w:rPr>
          <w:sz w:val="28"/>
          <w:szCs w:val="28"/>
          <w:lang w:eastAsia="x-none"/>
        </w:rPr>
        <w:t xml:space="preserve">. </w:t>
      </w:r>
      <w:r w:rsidRPr="00C9347F">
        <w:rPr>
          <w:sz w:val="28"/>
          <w:szCs w:val="28"/>
          <w:lang w:eastAsia="x-none"/>
        </w:rPr>
        <w:t>Они наблюдается на крутых с</w:t>
      </w:r>
      <w:r>
        <w:rPr>
          <w:sz w:val="28"/>
          <w:szCs w:val="28"/>
          <w:lang w:eastAsia="x-none"/>
        </w:rPr>
        <w:t xml:space="preserve">клонах рек и оврагов, сложенных </w:t>
      </w:r>
      <w:r w:rsidRPr="00C9347F">
        <w:rPr>
          <w:sz w:val="28"/>
          <w:szCs w:val="28"/>
          <w:lang w:eastAsia="x-none"/>
        </w:rPr>
        <w:t xml:space="preserve">размываемыми покровными суглинками </w:t>
      </w:r>
      <w:proofErr w:type="spellStart"/>
      <w:r w:rsidRPr="00C9347F">
        <w:rPr>
          <w:sz w:val="28"/>
          <w:szCs w:val="28"/>
          <w:lang w:eastAsia="x-none"/>
        </w:rPr>
        <w:t>водноледниковыми</w:t>
      </w:r>
      <w:proofErr w:type="spellEnd"/>
      <w:r>
        <w:rPr>
          <w:sz w:val="28"/>
          <w:szCs w:val="28"/>
          <w:lang w:eastAsia="x-none"/>
        </w:rPr>
        <w:t xml:space="preserve"> песчано-</w:t>
      </w:r>
      <w:r w:rsidRPr="00C9347F">
        <w:rPr>
          <w:sz w:val="28"/>
          <w:szCs w:val="28"/>
          <w:lang w:eastAsia="x-none"/>
        </w:rPr>
        <w:t>глинистыми образованиями.</w:t>
      </w:r>
    </w:p>
    <w:p w14:paraId="35EEB3BC" w14:textId="77777777" w:rsid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proofErr w:type="spellStart"/>
      <w:r w:rsidRPr="00C9347F">
        <w:rPr>
          <w:sz w:val="28"/>
          <w:szCs w:val="28"/>
          <w:lang w:eastAsia="x-none"/>
        </w:rPr>
        <w:t>Оврагообразование</w:t>
      </w:r>
      <w:proofErr w:type="spellEnd"/>
      <w:r w:rsidRPr="00C9347F">
        <w:rPr>
          <w:sz w:val="28"/>
          <w:szCs w:val="28"/>
          <w:lang w:eastAsia="x-none"/>
        </w:rPr>
        <w:t xml:space="preserve"> не имеет широко</w:t>
      </w:r>
      <w:r>
        <w:rPr>
          <w:sz w:val="28"/>
          <w:szCs w:val="28"/>
          <w:lang w:eastAsia="x-none"/>
        </w:rPr>
        <w:t xml:space="preserve">го распространения, встречается </w:t>
      </w:r>
      <w:r w:rsidRPr="00C9347F">
        <w:rPr>
          <w:sz w:val="28"/>
          <w:szCs w:val="28"/>
          <w:lang w:eastAsia="x-none"/>
        </w:rPr>
        <w:t>на отдельных участках. Оно проявляетс</w:t>
      </w:r>
      <w:r>
        <w:rPr>
          <w:sz w:val="28"/>
          <w:szCs w:val="28"/>
          <w:lang w:eastAsia="x-none"/>
        </w:rPr>
        <w:t xml:space="preserve">я в виде образований промоин на </w:t>
      </w:r>
      <w:r w:rsidRPr="00C9347F">
        <w:rPr>
          <w:sz w:val="28"/>
          <w:szCs w:val="28"/>
          <w:lang w:eastAsia="x-none"/>
        </w:rPr>
        <w:t>ск</w:t>
      </w:r>
      <w:r>
        <w:rPr>
          <w:sz w:val="28"/>
          <w:szCs w:val="28"/>
          <w:lang w:eastAsia="x-none"/>
        </w:rPr>
        <w:t xml:space="preserve">лонах, росте </w:t>
      </w:r>
      <w:proofErr w:type="spellStart"/>
      <w:r>
        <w:rPr>
          <w:sz w:val="28"/>
          <w:szCs w:val="28"/>
          <w:lang w:eastAsia="x-none"/>
        </w:rPr>
        <w:t>отвершков</w:t>
      </w:r>
      <w:proofErr w:type="spellEnd"/>
      <w:r>
        <w:rPr>
          <w:sz w:val="28"/>
          <w:szCs w:val="28"/>
          <w:lang w:eastAsia="x-none"/>
        </w:rPr>
        <w:t xml:space="preserve"> оврагов.</w:t>
      </w:r>
    </w:p>
    <w:p w14:paraId="2171F4DC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Заболоченности наблюдаются на не</w:t>
      </w:r>
      <w:r>
        <w:rPr>
          <w:sz w:val="28"/>
          <w:szCs w:val="28"/>
          <w:lang w:eastAsia="x-none"/>
        </w:rPr>
        <w:t xml:space="preserve">больших участках по долинам рек </w:t>
      </w:r>
      <w:r w:rsidRPr="00C9347F">
        <w:rPr>
          <w:sz w:val="28"/>
          <w:szCs w:val="28"/>
          <w:lang w:eastAsia="x-none"/>
        </w:rPr>
        <w:t>и оврагам, на пониженных бессточных уча</w:t>
      </w:r>
      <w:r>
        <w:rPr>
          <w:sz w:val="28"/>
          <w:szCs w:val="28"/>
          <w:lang w:eastAsia="x-none"/>
        </w:rPr>
        <w:t xml:space="preserve">стках, где скапливаются талые и </w:t>
      </w:r>
      <w:r w:rsidRPr="00C9347F">
        <w:rPr>
          <w:sz w:val="28"/>
          <w:szCs w:val="28"/>
          <w:lang w:eastAsia="x-none"/>
        </w:rPr>
        <w:t>дождевые воды.</w:t>
      </w:r>
    </w:p>
    <w:p w14:paraId="2BCB734A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Заболачиванию способствуют м</w:t>
      </w:r>
      <w:r>
        <w:rPr>
          <w:sz w:val="28"/>
          <w:szCs w:val="28"/>
          <w:lang w:eastAsia="x-none"/>
        </w:rPr>
        <w:t xml:space="preserve">алая фильтрационная способность </w:t>
      </w:r>
      <w:r w:rsidRPr="00C9347F">
        <w:rPr>
          <w:sz w:val="28"/>
          <w:szCs w:val="28"/>
          <w:lang w:eastAsia="x-none"/>
        </w:rPr>
        <w:t xml:space="preserve">глинистых образований, периодическое </w:t>
      </w:r>
      <w:proofErr w:type="spellStart"/>
      <w:r w:rsidRPr="00C9347F">
        <w:rPr>
          <w:sz w:val="28"/>
          <w:szCs w:val="28"/>
          <w:lang w:eastAsia="x-none"/>
        </w:rPr>
        <w:t>затаплива</w:t>
      </w:r>
      <w:r>
        <w:rPr>
          <w:sz w:val="28"/>
          <w:szCs w:val="28"/>
          <w:lang w:eastAsia="x-none"/>
        </w:rPr>
        <w:t>ние</w:t>
      </w:r>
      <w:proofErr w:type="spellEnd"/>
      <w:r>
        <w:rPr>
          <w:sz w:val="28"/>
          <w:szCs w:val="28"/>
          <w:lang w:eastAsia="x-none"/>
        </w:rPr>
        <w:t xml:space="preserve"> высокими речными </w:t>
      </w:r>
      <w:r w:rsidRPr="00C9347F">
        <w:rPr>
          <w:sz w:val="28"/>
          <w:szCs w:val="28"/>
          <w:lang w:eastAsia="x-none"/>
        </w:rPr>
        <w:lastRenderedPageBreak/>
        <w:t>водами, ливневый характер дождей, геом</w:t>
      </w:r>
      <w:r>
        <w:rPr>
          <w:sz w:val="28"/>
          <w:szCs w:val="28"/>
          <w:lang w:eastAsia="x-none"/>
        </w:rPr>
        <w:t xml:space="preserve">орфологические условия и другие </w:t>
      </w:r>
      <w:r w:rsidRPr="00C9347F">
        <w:rPr>
          <w:sz w:val="28"/>
          <w:szCs w:val="28"/>
          <w:lang w:eastAsia="x-none"/>
        </w:rPr>
        <w:t>факторы.</w:t>
      </w:r>
    </w:p>
    <w:p w14:paraId="3712AFC8" w14:textId="56841303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 xml:space="preserve">Климат </w:t>
      </w:r>
      <w:r w:rsidR="00186E15">
        <w:rPr>
          <w:sz w:val="28"/>
          <w:szCs w:val="28"/>
        </w:rPr>
        <w:t>ГП «Город Киров»</w:t>
      </w:r>
      <w:r w:rsidRPr="00C9347F">
        <w:rPr>
          <w:sz w:val="28"/>
          <w:szCs w:val="28"/>
          <w:lang w:eastAsia="x-none"/>
        </w:rPr>
        <w:t xml:space="preserve"> умеренно – континентальный.</w:t>
      </w:r>
    </w:p>
    <w:p w14:paraId="62EE5396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Основные климатические показатели:</w:t>
      </w:r>
    </w:p>
    <w:p w14:paraId="6C0989B7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Среднегодовая температура воздуха составляет + 4,4</w:t>
      </w:r>
      <w:proofErr w:type="gramStart"/>
      <w:r w:rsidRPr="00C9347F">
        <w:rPr>
          <w:sz w:val="28"/>
          <w:szCs w:val="28"/>
          <w:lang w:eastAsia="x-none"/>
        </w:rPr>
        <w:t>°С</w:t>
      </w:r>
      <w:proofErr w:type="gramEnd"/>
    </w:p>
    <w:p w14:paraId="44F524B8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Абсолютный минимум - 17</w:t>
      </w:r>
      <w:proofErr w:type="gramStart"/>
      <w:r w:rsidRPr="00C9347F">
        <w:rPr>
          <w:sz w:val="28"/>
          <w:szCs w:val="28"/>
          <w:lang w:eastAsia="x-none"/>
        </w:rPr>
        <w:t>°С</w:t>
      </w:r>
      <w:proofErr w:type="gramEnd"/>
    </w:p>
    <w:p w14:paraId="0B8E8EC6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Абсолютный максимум + 22</w:t>
      </w:r>
      <w:proofErr w:type="gramStart"/>
      <w:r w:rsidRPr="00C9347F">
        <w:rPr>
          <w:sz w:val="28"/>
          <w:szCs w:val="28"/>
          <w:lang w:eastAsia="x-none"/>
        </w:rPr>
        <w:t>°С</w:t>
      </w:r>
      <w:proofErr w:type="gramEnd"/>
    </w:p>
    <w:p w14:paraId="7707F2EE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 xml:space="preserve">Среднегодовая сумма осадков около </w:t>
      </w:r>
      <w:r>
        <w:rPr>
          <w:sz w:val="28"/>
          <w:szCs w:val="28"/>
          <w:lang w:eastAsia="x-none"/>
        </w:rPr>
        <w:t>615 мм</w:t>
      </w:r>
      <w:proofErr w:type="gramStart"/>
      <w:r>
        <w:rPr>
          <w:sz w:val="28"/>
          <w:szCs w:val="28"/>
          <w:lang w:eastAsia="x-none"/>
        </w:rPr>
        <w:t>.</w:t>
      </w:r>
      <w:proofErr w:type="gramEnd"/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н</w:t>
      </w:r>
      <w:proofErr w:type="gramEnd"/>
      <w:r>
        <w:rPr>
          <w:sz w:val="28"/>
          <w:szCs w:val="28"/>
          <w:lang w:eastAsia="x-none"/>
        </w:rPr>
        <w:t>аправление ветра зимой юго-</w:t>
      </w:r>
      <w:r w:rsidRPr="00C9347F">
        <w:rPr>
          <w:sz w:val="28"/>
          <w:szCs w:val="28"/>
          <w:lang w:eastAsia="x-none"/>
        </w:rPr>
        <w:t>западное, летом западное и северо</w:t>
      </w:r>
      <w:r>
        <w:rPr>
          <w:sz w:val="28"/>
          <w:szCs w:val="28"/>
          <w:lang w:eastAsia="x-none"/>
        </w:rPr>
        <w:t>-</w:t>
      </w:r>
      <w:r w:rsidRPr="00C9347F">
        <w:rPr>
          <w:sz w:val="28"/>
          <w:szCs w:val="28"/>
          <w:lang w:eastAsia="x-none"/>
        </w:rPr>
        <w:t>западное.</w:t>
      </w:r>
    </w:p>
    <w:p w14:paraId="06FF8CBA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Скорость ветра 3-4 м/сек, в холодн</w:t>
      </w:r>
      <w:r>
        <w:rPr>
          <w:sz w:val="28"/>
          <w:szCs w:val="28"/>
          <w:lang w:eastAsia="x-none"/>
        </w:rPr>
        <w:t xml:space="preserve">ый период 3,5-5 м/сек, в теплый </w:t>
      </w:r>
      <w:r w:rsidRPr="00C9347F">
        <w:rPr>
          <w:sz w:val="28"/>
          <w:szCs w:val="28"/>
          <w:lang w:eastAsia="x-none"/>
        </w:rPr>
        <w:t>период 2,5-3 м/сек.</w:t>
      </w:r>
    </w:p>
    <w:p w14:paraId="14C65D37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 xml:space="preserve">Средняя максимальная высота </w:t>
      </w:r>
      <w:r>
        <w:rPr>
          <w:sz w:val="28"/>
          <w:szCs w:val="28"/>
          <w:lang w:eastAsia="x-none"/>
        </w:rPr>
        <w:t xml:space="preserve">снежного покрова 31 см. глубина </w:t>
      </w:r>
      <w:r w:rsidRPr="00C9347F">
        <w:rPr>
          <w:sz w:val="28"/>
          <w:szCs w:val="28"/>
          <w:lang w:eastAsia="x-none"/>
        </w:rPr>
        <w:t>промерзания суглинистой почвы 80 – 100 см, супесчаной 150 см.</w:t>
      </w:r>
    </w:p>
    <w:p w14:paraId="18F2CFD0" w14:textId="04158E00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 xml:space="preserve">Территория климата </w:t>
      </w:r>
      <w:r w:rsidR="00186E15">
        <w:rPr>
          <w:sz w:val="28"/>
          <w:szCs w:val="28"/>
        </w:rPr>
        <w:t>ГП «Город Киров»</w:t>
      </w:r>
      <w:r w:rsidRPr="00C9347F">
        <w:rPr>
          <w:sz w:val="28"/>
          <w:szCs w:val="28"/>
          <w:lang w:eastAsia="x-none"/>
        </w:rPr>
        <w:t xml:space="preserve"> б</w:t>
      </w:r>
      <w:r>
        <w:rPr>
          <w:sz w:val="28"/>
          <w:szCs w:val="28"/>
          <w:lang w:eastAsia="x-none"/>
        </w:rPr>
        <w:t xml:space="preserve">лагоприятна для хозяйственных и </w:t>
      </w:r>
      <w:r w:rsidRPr="00C9347F">
        <w:rPr>
          <w:sz w:val="28"/>
          <w:szCs w:val="28"/>
          <w:lang w:eastAsia="x-none"/>
        </w:rPr>
        <w:t>строительных работ.</w:t>
      </w:r>
    </w:p>
    <w:p w14:paraId="361B2752" w14:textId="77777777" w:rsidR="00C9347F" w:rsidRPr="00C9347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Климат благоприятен для коттеджного строительства с освоение</w:t>
      </w:r>
      <w:r>
        <w:rPr>
          <w:sz w:val="28"/>
          <w:szCs w:val="28"/>
          <w:lang w:eastAsia="x-none"/>
        </w:rPr>
        <w:t xml:space="preserve">м </w:t>
      </w:r>
      <w:r w:rsidRPr="00C9347F">
        <w:rPr>
          <w:sz w:val="28"/>
          <w:szCs w:val="28"/>
          <w:lang w:eastAsia="x-none"/>
        </w:rPr>
        <w:t>приусадебных участков.</w:t>
      </w:r>
    </w:p>
    <w:p w14:paraId="4A76FA0B" w14:textId="060F4D8D" w:rsidR="00035ABF" w:rsidRDefault="00C9347F" w:rsidP="003A7B02">
      <w:pPr>
        <w:ind w:firstLine="567"/>
        <w:jc w:val="both"/>
        <w:rPr>
          <w:sz w:val="28"/>
          <w:szCs w:val="28"/>
          <w:lang w:eastAsia="x-none"/>
        </w:rPr>
      </w:pPr>
      <w:r w:rsidRPr="00C9347F">
        <w:rPr>
          <w:sz w:val="28"/>
          <w:szCs w:val="28"/>
          <w:lang w:eastAsia="x-none"/>
        </w:rPr>
        <w:t>Комфортный рекреационный п</w:t>
      </w:r>
      <w:r>
        <w:rPr>
          <w:sz w:val="28"/>
          <w:szCs w:val="28"/>
          <w:lang w:eastAsia="x-none"/>
        </w:rPr>
        <w:t xml:space="preserve">ериод длится летом до 100 дней, </w:t>
      </w:r>
      <w:r w:rsidRPr="00C9347F">
        <w:rPr>
          <w:sz w:val="28"/>
          <w:szCs w:val="28"/>
          <w:lang w:eastAsia="x-none"/>
        </w:rPr>
        <w:t>зимой до 90 – 105 дней.</w:t>
      </w:r>
      <w:bookmarkStart w:id="26" w:name="_Toc70966401"/>
      <w:bookmarkStart w:id="27" w:name="_Toc70968069"/>
    </w:p>
    <w:p w14:paraId="141ED0A0" w14:textId="77777777" w:rsidR="00035ABF" w:rsidRDefault="00035ABF" w:rsidP="003A7B02">
      <w:pPr>
        <w:ind w:firstLine="567"/>
        <w:jc w:val="both"/>
        <w:rPr>
          <w:sz w:val="28"/>
          <w:szCs w:val="28"/>
          <w:lang w:eastAsia="x-none"/>
        </w:rPr>
      </w:pPr>
    </w:p>
    <w:p w14:paraId="55D1470D" w14:textId="366A9E68" w:rsidR="00105B64" w:rsidRPr="00121EFF" w:rsidRDefault="00F3325E" w:rsidP="00121EFF">
      <w:pPr>
        <w:pStyle w:val="2"/>
        <w:numPr>
          <w:ilvl w:val="0"/>
          <w:numId w:val="16"/>
        </w:numPr>
        <w:ind w:left="0" w:hanging="11"/>
        <w:jc w:val="center"/>
        <w:rPr>
          <w:rFonts w:ascii="Times New Roman" w:hAnsi="Times New Roman"/>
          <w:i w:val="0"/>
        </w:rPr>
      </w:pPr>
      <w:bookmarkStart w:id="28" w:name="_Toc91457274"/>
      <w:r w:rsidRPr="00121EFF">
        <w:rPr>
          <w:rFonts w:ascii="Times New Roman" w:hAnsi="Times New Roman"/>
          <w:i w:val="0"/>
        </w:rPr>
        <w:t>ОЦЕНКА СОВРЕМЕННОГО СОСТОЯНИЯ ОКРУЖАЮЩЕЙ СРЕДЫ</w:t>
      </w:r>
      <w:bookmarkEnd w:id="26"/>
      <w:bookmarkEnd w:id="27"/>
      <w:bookmarkEnd w:id="28"/>
    </w:p>
    <w:p w14:paraId="6316E9AA" w14:textId="77777777" w:rsidR="00105B64" w:rsidRPr="00105B64" w:rsidRDefault="00105B64" w:rsidP="003A7B02">
      <w:pPr>
        <w:rPr>
          <w:lang w:val="x-none" w:eastAsia="x-none"/>
        </w:rPr>
      </w:pPr>
    </w:p>
    <w:p w14:paraId="3785846E" w14:textId="4856CB02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186E15">
        <w:rPr>
          <w:rFonts w:ascii="Times New Roman" w:hAnsi="Times New Roman" w:cs="Times New Roman"/>
          <w:sz w:val="28"/>
          <w:szCs w:val="28"/>
        </w:rPr>
        <w:t>ГП «Город Киров»</w:t>
      </w:r>
      <w:r w:rsidR="0018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EBD">
        <w:rPr>
          <w:rFonts w:ascii="Times New Roman" w:hAnsi="Times New Roman" w:cs="Times New Roman"/>
          <w:sz w:val="28"/>
          <w:szCs w:val="28"/>
        </w:rPr>
        <w:t>экологическая ситуация оценивается как удовлетворительная. Однако в последние годы прослеживается тенденция ухудшения состояния отдельных компонентов природ</w:t>
      </w:r>
      <w:r>
        <w:rPr>
          <w:rFonts w:ascii="Times New Roman" w:hAnsi="Times New Roman" w:cs="Times New Roman"/>
          <w:sz w:val="28"/>
          <w:szCs w:val="28"/>
        </w:rPr>
        <w:t xml:space="preserve">ной среды, прежде всего почв и </w:t>
      </w:r>
      <w:r w:rsidRPr="005B0EBD">
        <w:rPr>
          <w:rFonts w:ascii="Times New Roman" w:hAnsi="Times New Roman" w:cs="Times New Roman"/>
          <w:sz w:val="28"/>
          <w:szCs w:val="28"/>
        </w:rPr>
        <w:t>качества поверхностных и подземных вод.</w:t>
      </w:r>
    </w:p>
    <w:p w14:paraId="5A5DDF5B" w14:textId="77777777" w:rsidR="00105B64" w:rsidRPr="008854FB" w:rsidRDefault="00105B64" w:rsidP="008854FB">
      <w:pPr>
        <w:pStyle w:val="ab"/>
        <w:rPr>
          <w:lang w:val="ru-RU"/>
        </w:rPr>
      </w:pPr>
      <w:bookmarkStart w:id="29" w:name="_Toc70968070"/>
    </w:p>
    <w:p w14:paraId="03CFB4C4" w14:textId="46F7FC8B" w:rsidR="00105B64" w:rsidRDefault="005B0EBD" w:rsidP="003A7B02">
      <w:pPr>
        <w:pStyle w:val="2"/>
        <w:numPr>
          <w:ilvl w:val="1"/>
          <w:numId w:val="16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30" w:name="_Toc91457275"/>
      <w:r w:rsidRPr="00241CCD">
        <w:rPr>
          <w:rFonts w:ascii="Times New Roman" w:hAnsi="Times New Roman"/>
          <w:i w:val="0"/>
        </w:rPr>
        <w:t>Оценка состояния атмосферного воздуха</w:t>
      </w:r>
      <w:bookmarkEnd w:id="29"/>
      <w:bookmarkEnd w:id="30"/>
    </w:p>
    <w:p w14:paraId="32A03936" w14:textId="77777777" w:rsidR="00105B64" w:rsidRPr="00105B64" w:rsidRDefault="00105B64" w:rsidP="003A7B02">
      <w:pPr>
        <w:rPr>
          <w:lang w:val="x-none" w:eastAsia="x-none"/>
        </w:rPr>
      </w:pPr>
    </w:p>
    <w:p w14:paraId="061BDD09" w14:textId="4B58B116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Основными источниками загрязнения воздушного бассейна являются предприятия г. 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EBD">
        <w:rPr>
          <w:rFonts w:ascii="Times New Roman" w:hAnsi="Times New Roman" w:cs="Times New Roman"/>
          <w:sz w:val="28"/>
          <w:szCs w:val="28"/>
        </w:rPr>
        <w:t xml:space="preserve"> многочисленные маломощные котельные установки и автотранспорт.</w:t>
      </w:r>
    </w:p>
    <w:p w14:paraId="5A84AE06" w14:textId="362A6D84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</w:t>
      </w:r>
      <w:r w:rsidRPr="005B0EBD">
        <w:rPr>
          <w:rFonts w:ascii="Times New Roman" w:hAnsi="Times New Roman" w:cs="Times New Roman"/>
          <w:sz w:val="28"/>
          <w:szCs w:val="28"/>
        </w:rPr>
        <w:t xml:space="preserve"> загрязнения воздушного бассейна </w:t>
      </w:r>
      <w:r w:rsidR="00186E15">
        <w:rPr>
          <w:rFonts w:ascii="Times New Roman" w:hAnsi="Times New Roman" w:cs="Times New Roman"/>
          <w:sz w:val="28"/>
          <w:szCs w:val="28"/>
        </w:rPr>
        <w:t>ГП «Город Киров»</w:t>
      </w:r>
      <w:r w:rsidRPr="005B0EBD">
        <w:rPr>
          <w:rFonts w:ascii="Times New Roman" w:hAnsi="Times New Roman" w:cs="Times New Roman"/>
          <w:sz w:val="28"/>
          <w:szCs w:val="28"/>
        </w:rPr>
        <w:t>, обнаружена определенная закономерность распространения выбросов. Наибольшее загрязнение воздуха в центральном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города Киров.</w:t>
      </w:r>
    </w:p>
    <w:p w14:paraId="65AD8039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В воздухе обнаруживается пыль, окислы азота, окись углерода, сернистый газ, двуокись кремния, фтористый водород, сурьма и др. </w:t>
      </w:r>
    </w:p>
    <w:p w14:paraId="0C98139A" w14:textId="05C9400C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Очистными установками предприятий города улавливается и обезвреживается 77,09% загрязняющих веществ.</w:t>
      </w:r>
    </w:p>
    <w:p w14:paraId="4134B7DD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Основная доля выбросов загрязняющих веществ в районе приходится на выбросы от автотранспорта. В состав выбросов от автотранспорта входят следующие загрязняющие вещества:</w:t>
      </w:r>
    </w:p>
    <w:p w14:paraId="1E7E669D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- оксида углерода –75,4 %; </w:t>
      </w:r>
    </w:p>
    <w:p w14:paraId="723359E4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- углеводорода – 13,7 %;</w:t>
      </w:r>
    </w:p>
    <w:p w14:paraId="370C7D42" w14:textId="731302FE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lastRenderedPageBreak/>
        <w:t>- оксидов а</w:t>
      </w:r>
      <w:r>
        <w:rPr>
          <w:rFonts w:ascii="Times New Roman" w:hAnsi="Times New Roman" w:cs="Times New Roman"/>
          <w:sz w:val="28"/>
          <w:szCs w:val="28"/>
        </w:rPr>
        <w:t>зота</w:t>
      </w:r>
      <w:r w:rsidRPr="005B0EBD">
        <w:rPr>
          <w:rFonts w:ascii="Times New Roman" w:hAnsi="Times New Roman" w:cs="Times New Roman"/>
          <w:sz w:val="28"/>
          <w:szCs w:val="28"/>
        </w:rPr>
        <w:t xml:space="preserve"> – 7,9 %;</w:t>
      </w:r>
    </w:p>
    <w:p w14:paraId="752E2983" w14:textId="6FE2EDF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сернистого ангидрида </w:t>
      </w:r>
      <w:r w:rsidRPr="005B0EBD">
        <w:rPr>
          <w:rFonts w:ascii="Times New Roman" w:hAnsi="Times New Roman" w:cs="Times New Roman"/>
          <w:sz w:val="28"/>
          <w:szCs w:val="28"/>
        </w:rPr>
        <w:t>– 1,8 %;</w:t>
      </w:r>
    </w:p>
    <w:p w14:paraId="06FB6CF2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- сажи – 1,2 %. </w:t>
      </w:r>
    </w:p>
    <w:p w14:paraId="768F382F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Источниками выделения значительного количества сернистого газа, золы являются отопительные котельные и печное отопление одноэтажных жилых домов.</w:t>
      </w:r>
    </w:p>
    <w:p w14:paraId="6F6B4CB8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В настоящее время в городе не ведется наблюдение за загрязнением атмосферного воздуха.</w:t>
      </w:r>
    </w:p>
    <w:p w14:paraId="7E2A5E9C" w14:textId="77777777" w:rsidR="00105B64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Наибольшая эффективность в защите воздушной среды от промышленных выбросов достигается при одновременном сочетании технологических мероприятий, отчистка воздуха перед выбросом. </w:t>
      </w:r>
    </w:p>
    <w:p w14:paraId="75FB4E1A" w14:textId="6D555853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939B0" w14:textId="77777777" w:rsidR="00A5034D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31" w:name="_Toc70968071"/>
      <w:bookmarkStart w:id="32" w:name="_Toc91457276"/>
      <w:r w:rsidRPr="00241CCD">
        <w:rPr>
          <w:rFonts w:ascii="Times New Roman" w:hAnsi="Times New Roman"/>
          <w:bCs w:val="0"/>
          <w:i w:val="0"/>
          <w:lang w:val="ru-RU"/>
        </w:rPr>
        <w:t>2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 xml:space="preserve">.2. </w:t>
      </w:r>
      <w:r w:rsidRPr="00241CCD">
        <w:rPr>
          <w:rFonts w:ascii="Times New Roman" w:hAnsi="Times New Roman"/>
          <w:i w:val="0"/>
        </w:rPr>
        <w:t>Оценка состояния водных ресурсов</w:t>
      </w:r>
      <w:bookmarkEnd w:id="31"/>
      <w:bookmarkEnd w:id="32"/>
    </w:p>
    <w:p w14:paraId="5751C57B" w14:textId="77777777" w:rsidR="00105B64" w:rsidRDefault="00105B64" w:rsidP="003A7B02">
      <w:pPr>
        <w:pStyle w:val="a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ED2B9" w14:textId="7CF6E7FF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Загрязнение поверхностны</w:t>
      </w:r>
      <w:r>
        <w:rPr>
          <w:rFonts w:ascii="Times New Roman" w:hAnsi="Times New Roman" w:cs="Times New Roman"/>
          <w:sz w:val="28"/>
          <w:szCs w:val="28"/>
        </w:rPr>
        <w:t xml:space="preserve">х вод обусловлено деятельностью </w:t>
      </w:r>
      <w:r w:rsidRPr="005B0EBD">
        <w:rPr>
          <w:rFonts w:ascii="Times New Roman" w:hAnsi="Times New Roman" w:cs="Times New Roman"/>
          <w:sz w:val="28"/>
          <w:szCs w:val="28"/>
        </w:rPr>
        <w:t xml:space="preserve">промышленного и коммунально-жилищного комплекса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26F086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 Воду реке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Болве</w:t>
      </w:r>
      <w:proofErr w:type="spellEnd"/>
      <w:r w:rsidRPr="005B0EBD">
        <w:rPr>
          <w:rFonts w:ascii="Times New Roman" w:hAnsi="Times New Roman" w:cs="Times New Roman"/>
          <w:sz w:val="28"/>
          <w:szCs w:val="28"/>
        </w:rPr>
        <w:t xml:space="preserve"> можно классифицировать как </w:t>
      </w:r>
      <w:proofErr w:type="gramStart"/>
      <w:r w:rsidRPr="005B0EBD">
        <w:rPr>
          <w:rFonts w:ascii="Times New Roman" w:hAnsi="Times New Roman" w:cs="Times New Roman"/>
          <w:sz w:val="28"/>
          <w:szCs w:val="28"/>
        </w:rPr>
        <w:t>загрязненная</w:t>
      </w:r>
      <w:proofErr w:type="gramEnd"/>
      <w:r w:rsidRPr="005B0EBD">
        <w:rPr>
          <w:rFonts w:ascii="Times New Roman" w:hAnsi="Times New Roman" w:cs="Times New Roman"/>
          <w:sz w:val="28"/>
          <w:szCs w:val="28"/>
        </w:rPr>
        <w:t xml:space="preserve"> с умеренной степенью токсичности.  Вода в р.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Болвы</w:t>
      </w:r>
      <w:proofErr w:type="spellEnd"/>
      <w:r w:rsidRPr="005B0EBD">
        <w:rPr>
          <w:rFonts w:ascii="Times New Roman" w:hAnsi="Times New Roman" w:cs="Times New Roman"/>
          <w:sz w:val="28"/>
          <w:szCs w:val="28"/>
        </w:rPr>
        <w:t xml:space="preserve"> гидрокарбонатного класса, группы кальция, со средним уровнем минерализации (200-300 мг/л) и средней жесткостью.</w:t>
      </w:r>
    </w:p>
    <w:p w14:paraId="5AE64568" w14:textId="2F6BF24A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В воде р.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Болвы</w:t>
      </w:r>
      <w:proofErr w:type="spellEnd"/>
      <w:r w:rsidRPr="005B0EBD">
        <w:rPr>
          <w:rFonts w:ascii="Times New Roman" w:hAnsi="Times New Roman" w:cs="Times New Roman"/>
          <w:sz w:val="28"/>
          <w:szCs w:val="28"/>
        </w:rPr>
        <w:t xml:space="preserve">, преимущественно в период половодья, обнаруживаются повышенные концентрации биогенных элементов: ионов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омония</w:t>
      </w:r>
      <w:proofErr w:type="spellEnd"/>
      <w:r w:rsidRPr="005B0EBD">
        <w:rPr>
          <w:rFonts w:ascii="Times New Roman" w:hAnsi="Times New Roman" w:cs="Times New Roman"/>
          <w:sz w:val="28"/>
          <w:szCs w:val="28"/>
        </w:rPr>
        <w:t xml:space="preserve"> (3-4 ПДК), нитритов (12 П</w:t>
      </w:r>
      <w:r>
        <w:rPr>
          <w:rFonts w:ascii="Times New Roman" w:hAnsi="Times New Roman" w:cs="Times New Roman"/>
          <w:sz w:val="28"/>
          <w:szCs w:val="28"/>
        </w:rPr>
        <w:t>ДК) и фосфатов (1-2 ПДК), а так</w:t>
      </w:r>
      <w:r w:rsidRPr="005B0EBD">
        <w:rPr>
          <w:rFonts w:ascii="Times New Roman" w:hAnsi="Times New Roman" w:cs="Times New Roman"/>
          <w:sz w:val="28"/>
          <w:szCs w:val="28"/>
        </w:rPr>
        <w:t xml:space="preserve">же железа (до 3 ПДК), цинк (до 2 ПДК) и никеля (1,5 ПДК). </w:t>
      </w:r>
    </w:p>
    <w:p w14:paraId="4F018304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Нарушений кислородного режима реки (7,93-14,9) не обнаружено.</w:t>
      </w:r>
    </w:p>
    <w:p w14:paraId="080C214D" w14:textId="1D1DB8C4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Качество воды реки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Болвы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BD">
        <w:rPr>
          <w:rFonts w:ascii="Times New Roman" w:hAnsi="Times New Roman" w:cs="Times New Roman"/>
          <w:sz w:val="28"/>
          <w:szCs w:val="28"/>
        </w:rPr>
        <w:t xml:space="preserve">ухудшается. Если в истоке вода реки отвечает нормативным требованиям, то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EBD">
        <w:rPr>
          <w:rFonts w:ascii="Times New Roman" w:hAnsi="Times New Roman" w:cs="Times New Roman"/>
          <w:sz w:val="28"/>
          <w:szCs w:val="28"/>
        </w:rPr>
        <w:t xml:space="preserve">ранице с Брянской областью отмечается увеличение БПК5 и ХПК, содержание азота аммонийного – до 6 ПДК и нитритного – до 2 ПДК, железа – до 2 ПДК, меди – до 4 ПДК и нефтепродуктов – до 2 ПДК. </w:t>
      </w:r>
    </w:p>
    <w:p w14:paraId="24437B0A" w14:textId="77777777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Все полученные данные свидетельствуют об увел</w:t>
      </w:r>
      <w:r>
        <w:rPr>
          <w:rFonts w:ascii="Times New Roman" w:hAnsi="Times New Roman" w:cs="Times New Roman"/>
          <w:sz w:val="28"/>
          <w:szCs w:val="28"/>
        </w:rPr>
        <w:t xml:space="preserve">ичении антропогенной нагрузки. </w:t>
      </w:r>
    </w:p>
    <w:p w14:paraId="6E47FD31" w14:textId="45AA394B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Основными источниками загря</w:t>
      </w:r>
      <w:r>
        <w:rPr>
          <w:rFonts w:ascii="Times New Roman" w:hAnsi="Times New Roman" w:cs="Times New Roman"/>
          <w:sz w:val="28"/>
          <w:szCs w:val="28"/>
        </w:rPr>
        <w:t xml:space="preserve">знения </w:t>
      </w:r>
      <w:r w:rsidRPr="005B0EBD">
        <w:rPr>
          <w:rFonts w:ascii="Times New Roman" w:hAnsi="Times New Roman" w:cs="Times New Roman"/>
          <w:sz w:val="28"/>
          <w:szCs w:val="28"/>
        </w:rPr>
        <w:t>водных объектов являются предприятия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B0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4C545" w14:textId="77777777" w:rsidR="00105B64" w:rsidRPr="005B0EBD" w:rsidRDefault="00105B64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D9477" w14:textId="24475B47" w:rsidR="00A5034D" w:rsidRPr="002B762C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33" w:name="_Toc70968072"/>
      <w:bookmarkStart w:id="34" w:name="_Toc91457277"/>
      <w:r w:rsidRPr="00241CCD">
        <w:rPr>
          <w:rFonts w:ascii="Times New Roman" w:hAnsi="Times New Roman"/>
          <w:bCs w:val="0"/>
          <w:i w:val="0"/>
          <w:lang w:val="ru-RU"/>
        </w:rPr>
        <w:t>2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 xml:space="preserve">.3. </w:t>
      </w:r>
      <w:r w:rsidRPr="00241CCD">
        <w:rPr>
          <w:rFonts w:ascii="Times New Roman" w:hAnsi="Times New Roman"/>
          <w:i w:val="0"/>
        </w:rPr>
        <w:t>Оценка состояния земельных ресурсов</w:t>
      </w:r>
      <w:bookmarkEnd w:id="33"/>
      <w:r w:rsidR="002B762C">
        <w:rPr>
          <w:rFonts w:ascii="Times New Roman" w:hAnsi="Times New Roman"/>
          <w:i w:val="0"/>
          <w:lang w:val="ru-RU"/>
        </w:rPr>
        <w:t>, о</w:t>
      </w:r>
      <w:proofErr w:type="spellStart"/>
      <w:r w:rsidR="002B762C" w:rsidRPr="00241CCD">
        <w:rPr>
          <w:rFonts w:ascii="Times New Roman" w:hAnsi="Times New Roman"/>
          <w:i w:val="0"/>
        </w:rPr>
        <w:t>бращение</w:t>
      </w:r>
      <w:proofErr w:type="spellEnd"/>
      <w:r w:rsidR="002B762C" w:rsidRPr="00241CCD">
        <w:rPr>
          <w:rFonts w:ascii="Times New Roman" w:hAnsi="Times New Roman"/>
          <w:i w:val="0"/>
        </w:rPr>
        <w:t xml:space="preserve"> с отходами производства и потребления</w:t>
      </w:r>
      <w:bookmarkEnd w:id="34"/>
    </w:p>
    <w:p w14:paraId="5154F7D2" w14:textId="77777777" w:rsidR="00105B64" w:rsidRDefault="00105B64" w:rsidP="003A7B02">
      <w:pPr>
        <w:pStyle w:val="a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DFAC2" w14:textId="0F97E5BB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Серьезной проблемой </w:t>
      </w:r>
      <w:r w:rsidRPr="005B0EBD">
        <w:rPr>
          <w:rFonts w:ascii="Times New Roman" w:hAnsi="Times New Roman" w:cs="Times New Roman"/>
          <w:sz w:val="28"/>
          <w:szCs w:val="28"/>
        </w:rPr>
        <w:t>остается загрязнение почв отходами производства и потребления.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среду.</w:t>
      </w:r>
    </w:p>
    <w:p w14:paraId="3063D512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В структуре отходов производства и потребления в основном занимают ТКО (твердые коммунальные отходы). </w:t>
      </w:r>
    </w:p>
    <w:p w14:paraId="00F1E2BE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lastRenderedPageBreak/>
        <w:t>Регулярный сбор, вывоз ТБО и ЖБО на территории Кировского района осуществляет только в городе Киров. Сбор ТБО на территории города Кирова осуществляется контейнерным методом.</w:t>
      </w:r>
    </w:p>
    <w:p w14:paraId="0558CE91" w14:textId="439B16B0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Одной из проблем явля</w:t>
      </w:r>
      <w:r w:rsidR="002B762C">
        <w:rPr>
          <w:rFonts w:ascii="Times New Roman" w:hAnsi="Times New Roman" w:cs="Times New Roman"/>
          <w:sz w:val="28"/>
          <w:szCs w:val="28"/>
        </w:rPr>
        <w:t xml:space="preserve">ется загрязнение почв тяжелыми </w:t>
      </w:r>
      <w:r w:rsidRPr="005B0EBD">
        <w:rPr>
          <w:rFonts w:ascii="Times New Roman" w:hAnsi="Times New Roman" w:cs="Times New Roman"/>
          <w:sz w:val="28"/>
          <w:szCs w:val="28"/>
        </w:rPr>
        <w:t>металлами. Источниками поступления тяжелых металлов в окружающую среду являются зав</w:t>
      </w:r>
      <w:r w:rsidR="002B762C">
        <w:rPr>
          <w:rFonts w:ascii="Times New Roman" w:hAnsi="Times New Roman" w:cs="Times New Roman"/>
          <w:sz w:val="28"/>
          <w:szCs w:val="28"/>
        </w:rPr>
        <w:t>оды г. Кирова.</w:t>
      </w:r>
    </w:p>
    <w:p w14:paraId="3AF9352B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Загрязнение почв тяжелыми металлами (химическими элементами с атомной массой более 40) опасно, но не так наглядно, как другие виды деградации почв, такие как эрозия, уплотнение и т.д. Главная опасность загрязнения почв в том, что, в отличие от других природных сред, способных самоочищаться от загрязняющих веществ со временем, почва этой способностью почти не обладает и является мощным аккумулятором загрязнений. </w:t>
      </w:r>
    </w:p>
    <w:p w14:paraId="057977B5" w14:textId="348A1EF0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Последствия загрязнения почв твердыми металлами трудно исправим</w:t>
      </w:r>
      <w:r w:rsidR="002B762C">
        <w:rPr>
          <w:rFonts w:ascii="Times New Roman" w:hAnsi="Times New Roman" w:cs="Times New Roman"/>
          <w:sz w:val="28"/>
          <w:szCs w:val="28"/>
        </w:rPr>
        <w:t>ы, сделать это практически не</w:t>
      </w:r>
      <w:r w:rsidRPr="005B0EBD">
        <w:rPr>
          <w:rFonts w:ascii="Times New Roman" w:hAnsi="Times New Roman" w:cs="Times New Roman"/>
          <w:sz w:val="28"/>
          <w:szCs w:val="28"/>
        </w:rPr>
        <w:t xml:space="preserve">возможно. </w:t>
      </w:r>
    </w:p>
    <w:p w14:paraId="1FF2205D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Характерным для тяжелых металлов является их способность по пищевым трофическим цепям, загрязняя растения, снижать продуктивность почв. Тяжелые металлы обладают </w:t>
      </w:r>
      <w:proofErr w:type="spellStart"/>
      <w:r w:rsidRPr="005B0EBD">
        <w:rPr>
          <w:rFonts w:ascii="Times New Roman" w:hAnsi="Times New Roman" w:cs="Times New Roman"/>
          <w:sz w:val="28"/>
          <w:szCs w:val="28"/>
        </w:rPr>
        <w:t>фитотоксичностью</w:t>
      </w:r>
      <w:proofErr w:type="spellEnd"/>
      <w:r w:rsidRPr="005B0EBD">
        <w:rPr>
          <w:rFonts w:ascii="Times New Roman" w:hAnsi="Times New Roman" w:cs="Times New Roman"/>
          <w:sz w:val="28"/>
          <w:szCs w:val="28"/>
        </w:rPr>
        <w:t xml:space="preserve">. Причем токсичность металла в чистом виде меньше, чем в сочетании с другими металлами. </w:t>
      </w:r>
    </w:p>
    <w:p w14:paraId="26D05FCF" w14:textId="3FBCC4CF" w:rsidR="005B0EBD" w:rsidRPr="005B0EBD" w:rsidRDefault="002B762C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0EBD" w:rsidRPr="005B0EBD">
        <w:rPr>
          <w:rFonts w:ascii="Times New Roman" w:hAnsi="Times New Roman" w:cs="Times New Roman"/>
          <w:sz w:val="28"/>
          <w:szCs w:val="28"/>
        </w:rPr>
        <w:t xml:space="preserve">очвы в г. Кирове содержат высокие концентрации минимум 2 элементов: меди и цинка. </w:t>
      </w:r>
      <w:proofErr w:type="gramStart"/>
      <w:r w:rsidR="005B0EBD" w:rsidRPr="005B0EBD">
        <w:rPr>
          <w:rFonts w:ascii="Times New Roman" w:hAnsi="Times New Roman" w:cs="Times New Roman"/>
          <w:sz w:val="28"/>
          <w:szCs w:val="28"/>
        </w:rPr>
        <w:t>Проблема их совместного отрицательного действия (возможно, и действие других тяжелых металлов) на растения является важной для города Кирова, на фоне других крайне неблагоприятных условий: легкого механического состава почв дерново-подзолистого типа и сопутствующих этому факторов: низкого содержания гумуса в почвах, низкой емкости поглощения их и слабой насыщенности почв основаниями (кальцием и магнием), кислой реакцией почвенного раствора.</w:t>
      </w:r>
      <w:proofErr w:type="gramEnd"/>
    </w:p>
    <w:p w14:paraId="22F861BE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Все эти факторы увеличивают подвижность большинства тяжелых металлов и переход их в растения. На таких почвах особенно велика вероятность загрязнения картофеля и моркови медью выше допустимых пределов. А зеленные культуры, огурцы, томаты и кабачки накапливают много кадмия и других тяжелых металлов.</w:t>
      </w:r>
    </w:p>
    <w:p w14:paraId="2DCA6BD3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Таким образом, растительная продукция на почвах, загрязненных тяжелыми металлами, при отягощающих факторах почвенного типа и химического состава почв, содержит значительное количество тяжелых металлов. При этом возможно превышение предельно-допустимых концентраций (ПДК) тяжелых металлов в растениях. Продукция из личного подсобного хозяйства (ЛПХ) употребляется в пищу в течение всего года одними и теме же людьми и может нанести вред их здоровью по пищевой цепи: почва - растения - человек. </w:t>
      </w:r>
    </w:p>
    <w:p w14:paraId="4997412A" w14:textId="77777777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 xml:space="preserve">Само по себе общее содержания тяжелых металлов еще не является показателем опасности или безопасности уровня загрязнения почв. Степень опасности можно выявить, только исследовав подвижность тяжелых металлов в почве.            </w:t>
      </w:r>
    </w:p>
    <w:p w14:paraId="68FF4585" w14:textId="3D7FD571" w:rsidR="005B0EBD" w:rsidRP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B0EBD">
        <w:rPr>
          <w:rFonts w:ascii="Times New Roman" w:hAnsi="Times New Roman" w:cs="Times New Roman"/>
          <w:sz w:val="28"/>
          <w:szCs w:val="28"/>
        </w:rPr>
        <w:t xml:space="preserve">экологического состояния позволяет сделать вывод о наличии ряда серьезных проблем, связанных с нерациональным использованием </w:t>
      </w:r>
      <w:r w:rsidRPr="005B0EB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территории. Данная ситуация характерна не только для Кировского района, но и для других районов области. Деградация пахотных и кормовых угодий требует проведения неотложных мероприятий по охране земельных ресурсов и почвенного покрова, в том числе градостроительного характера. </w:t>
      </w:r>
    </w:p>
    <w:p w14:paraId="56FB2E4E" w14:textId="0DE9020B" w:rsidR="005B0EBD" w:rsidRDefault="005B0EBD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BD">
        <w:rPr>
          <w:rFonts w:ascii="Times New Roman" w:hAnsi="Times New Roman" w:cs="Times New Roman"/>
          <w:sz w:val="28"/>
          <w:szCs w:val="28"/>
        </w:rPr>
        <w:t>Общая площадь сенокосов, заросших мелколесьем и кустарником, также из года в год увеличивается.</w:t>
      </w:r>
    </w:p>
    <w:p w14:paraId="3F000875" w14:textId="77777777" w:rsidR="00105B64" w:rsidRPr="005B0EBD" w:rsidRDefault="00105B64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71FAF" w14:textId="798E8CC7" w:rsidR="00A5034D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35" w:name="_Toc70968074"/>
      <w:bookmarkStart w:id="36" w:name="_Toc91457278"/>
      <w:r w:rsidRPr="00241CCD">
        <w:rPr>
          <w:rFonts w:ascii="Times New Roman" w:hAnsi="Times New Roman"/>
          <w:bCs w:val="0"/>
          <w:i w:val="0"/>
          <w:lang w:val="ru-RU"/>
        </w:rPr>
        <w:t>2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>.</w:t>
      </w:r>
      <w:r w:rsidR="002B762C">
        <w:rPr>
          <w:rFonts w:ascii="Times New Roman" w:hAnsi="Times New Roman"/>
          <w:bCs w:val="0"/>
          <w:i w:val="0"/>
          <w:lang w:val="ru-RU"/>
        </w:rPr>
        <w:t>4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Pr="00241CCD">
        <w:rPr>
          <w:rFonts w:ascii="Times New Roman" w:hAnsi="Times New Roman"/>
          <w:i w:val="0"/>
        </w:rPr>
        <w:t>Ситуация с кладбищами</w:t>
      </w:r>
      <w:bookmarkEnd w:id="35"/>
      <w:bookmarkEnd w:id="36"/>
    </w:p>
    <w:p w14:paraId="4C83F80E" w14:textId="77777777" w:rsidR="00105B64" w:rsidRDefault="00105B64" w:rsidP="003A7B02">
      <w:pPr>
        <w:pStyle w:val="a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75584" w14:textId="3EDD934C" w:rsidR="00C30EA8" w:rsidRPr="00C30EA8" w:rsidRDefault="00C30EA8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EA8">
        <w:rPr>
          <w:rFonts w:ascii="Times New Roman" w:hAnsi="Times New Roman" w:cs="Times New Roman"/>
          <w:sz w:val="28"/>
          <w:szCs w:val="28"/>
        </w:rPr>
        <w:t xml:space="preserve">В </w:t>
      </w:r>
      <w:r w:rsidR="006731A3">
        <w:rPr>
          <w:rFonts w:ascii="Times New Roman" w:hAnsi="Times New Roman" w:cs="Times New Roman"/>
          <w:sz w:val="28"/>
          <w:szCs w:val="28"/>
        </w:rPr>
        <w:t xml:space="preserve">ГП «Город Киров» </w:t>
      </w:r>
      <w:r w:rsidRPr="00C30EA8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6731A3">
        <w:rPr>
          <w:rFonts w:ascii="Times New Roman" w:hAnsi="Times New Roman" w:cs="Times New Roman"/>
          <w:sz w:val="28"/>
          <w:szCs w:val="28"/>
        </w:rPr>
        <w:t>4</w:t>
      </w:r>
      <w:r w:rsidRPr="00C30EA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6731A3">
        <w:rPr>
          <w:rFonts w:ascii="Times New Roman" w:hAnsi="Times New Roman" w:cs="Times New Roman"/>
          <w:sz w:val="28"/>
          <w:szCs w:val="28"/>
        </w:rPr>
        <w:t>а</w:t>
      </w:r>
      <w:r w:rsidR="002B762C">
        <w:rPr>
          <w:rFonts w:ascii="Times New Roman" w:hAnsi="Times New Roman" w:cs="Times New Roman"/>
          <w:sz w:val="28"/>
          <w:szCs w:val="28"/>
        </w:rPr>
        <w:t>.</w:t>
      </w:r>
    </w:p>
    <w:p w14:paraId="347BD286" w14:textId="77777777" w:rsidR="00105B64" w:rsidRDefault="00105B64" w:rsidP="008854FB">
      <w:pPr>
        <w:pStyle w:val="ab"/>
      </w:pPr>
      <w:bookmarkStart w:id="37" w:name="_Toc70968075"/>
    </w:p>
    <w:p w14:paraId="0DA873BC" w14:textId="7DD02080" w:rsidR="00A5034D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38" w:name="_Toc91457279"/>
      <w:r w:rsidRPr="00241CCD">
        <w:rPr>
          <w:rFonts w:ascii="Times New Roman" w:hAnsi="Times New Roman"/>
          <w:bCs w:val="0"/>
          <w:i w:val="0"/>
          <w:lang w:val="ru-RU"/>
        </w:rPr>
        <w:t>2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>.</w:t>
      </w:r>
      <w:r w:rsidR="002B762C">
        <w:rPr>
          <w:rFonts w:ascii="Times New Roman" w:hAnsi="Times New Roman"/>
          <w:bCs w:val="0"/>
          <w:i w:val="0"/>
          <w:lang w:val="ru-RU"/>
        </w:rPr>
        <w:t>5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Pr="00241CCD">
        <w:rPr>
          <w:rFonts w:ascii="Times New Roman" w:hAnsi="Times New Roman"/>
          <w:i w:val="0"/>
        </w:rPr>
        <w:t>Акустический режим. Радиационно-гигиеническая обстановка и электромагнитные излучения</w:t>
      </w:r>
      <w:bookmarkEnd w:id="37"/>
      <w:bookmarkEnd w:id="38"/>
    </w:p>
    <w:p w14:paraId="752AA18E" w14:textId="77777777" w:rsidR="00105B64" w:rsidRDefault="00105B64" w:rsidP="003A7B02">
      <w:pPr>
        <w:pStyle w:val="a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CB16A" w14:textId="2BC43294" w:rsidR="00C30EA8" w:rsidRPr="00C30EA8" w:rsidRDefault="00C30EA8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EA8">
        <w:rPr>
          <w:rFonts w:ascii="Times New Roman" w:hAnsi="Times New Roman" w:cs="Times New Roman"/>
          <w:sz w:val="28"/>
          <w:szCs w:val="28"/>
        </w:rPr>
        <w:t>Радиационная обстановка на</w:t>
      </w:r>
      <w:r>
        <w:rPr>
          <w:rFonts w:ascii="Times New Roman" w:hAnsi="Times New Roman" w:cs="Times New Roman"/>
          <w:sz w:val="28"/>
          <w:szCs w:val="28"/>
        </w:rPr>
        <w:t xml:space="preserve"> проектируемой</w:t>
      </w:r>
      <w:r w:rsidRPr="00C30EA8">
        <w:rPr>
          <w:rFonts w:ascii="Times New Roman" w:hAnsi="Times New Roman" w:cs="Times New Roman"/>
          <w:sz w:val="28"/>
          <w:szCs w:val="28"/>
        </w:rPr>
        <w:t xml:space="preserve"> территории формируется под воздействием естественных (природных) и искусственных источников радиации. Радиационно-гигиеническая обстановка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  <w:r w:rsidRPr="00C30EA8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стабильная.</w:t>
      </w:r>
    </w:p>
    <w:p w14:paraId="6EDEF93C" w14:textId="77777777" w:rsidR="00C30EA8" w:rsidRPr="00C30EA8" w:rsidRDefault="00C30EA8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EA8">
        <w:rPr>
          <w:rFonts w:ascii="Times New Roman" w:hAnsi="Times New Roman" w:cs="Times New Roman"/>
          <w:sz w:val="28"/>
          <w:szCs w:val="28"/>
        </w:rPr>
        <w:t>Источником электромагнитного излучения являются линии электропередач, санитарный разрыв которых совпадает с их охранной зоной. Высоковольтные линии подводят электроэнергию к трансформаторным пунктам, находящимся на окраине сел и деревень.</w:t>
      </w:r>
    </w:p>
    <w:p w14:paraId="7B0C68CE" w14:textId="77777777" w:rsidR="00C30EA8" w:rsidRDefault="00C30EA8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EA8">
        <w:rPr>
          <w:rFonts w:ascii="Times New Roman" w:hAnsi="Times New Roman" w:cs="Times New Roman"/>
          <w:sz w:val="28"/>
          <w:szCs w:val="28"/>
        </w:rPr>
        <w:t>Источниками шумового загрязнения служат региональные дороги.</w:t>
      </w:r>
    </w:p>
    <w:p w14:paraId="261DAA56" w14:textId="77777777" w:rsidR="002E69BE" w:rsidRPr="002E69BE" w:rsidRDefault="002E69BE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BE">
        <w:rPr>
          <w:rFonts w:ascii="Times New Roman" w:hAnsi="Times New Roman" w:cs="Times New Roman"/>
          <w:sz w:val="28"/>
          <w:szCs w:val="28"/>
        </w:rPr>
        <w:t>В районе промышленных предпри</w:t>
      </w:r>
      <w:r>
        <w:rPr>
          <w:rFonts w:ascii="Times New Roman" w:hAnsi="Times New Roman" w:cs="Times New Roman"/>
          <w:sz w:val="28"/>
          <w:szCs w:val="28"/>
        </w:rPr>
        <w:t xml:space="preserve">ятий, работающих с источниками, </w:t>
      </w:r>
      <w:r w:rsidRPr="002E69BE">
        <w:rPr>
          <w:rFonts w:ascii="Times New Roman" w:hAnsi="Times New Roman" w:cs="Times New Roman"/>
          <w:sz w:val="28"/>
          <w:szCs w:val="28"/>
        </w:rPr>
        <w:t>ионизирующего излучения нет.</w:t>
      </w:r>
    </w:p>
    <w:p w14:paraId="5B1C76B0" w14:textId="77777777" w:rsidR="002E69BE" w:rsidRPr="002E69BE" w:rsidRDefault="002E69BE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BE">
        <w:rPr>
          <w:rFonts w:ascii="Times New Roman" w:hAnsi="Times New Roman" w:cs="Times New Roman"/>
          <w:sz w:val="28"/>
          <w:szCs w:val="28"/>
        </w:rPr>
        <w:t>В больнице ведется контроль за ре</w:t>
      </w:r>
      <w:r>
        <w:rPr>
          <w:rFonts w:ascii="Times New Roman" w:hAnsi="Times New Roman" w:cs="Times New Roman"/>
          <w:sz w:val="28"/>
          <w:szCs w:val="28"/>
        </w:rPr>
        <w:t xml:space="preserve">нтгеновским и флюорографическим </w:t>
      </w:r>
      <w:r w:rsidRPr="002E69BE">
        <w:rPr>
          <w:rFonts w:ascii="Times New Roman" w:hAnsi="Times New Roman" w:cs="Times New Roman"/>
          <w:sz w:val="28"/>
          <w:szCs w:val="28"/>
        </w:rPr>
        <w:t>кабинетами.</w:t>
      </w:r>
    </w:p>
    <w:p w14:paraId="6E0228C8" w14:textId="77777777" w:rsidR="002E69BE" w:rsidRPr="002E69BE" w:rsidRDefault="002E69BE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BE">
        <w:rPr>
          <w:rFonts w:ascii="Times New Roman" w:hAnsi="Times New Roman" w:cs="Times New Roman"/>
          <w:sz w:val="28"/>
          <w:szCs w:val="28"/>
        </w:rPr>
        <w:t>Строительство предприятий невозможно без создания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BE">
        <w:rPr>
          <w:rFonts w:ascii="Times New Roman" w:hAnsi="Times New Roman" w:cs="Times New Roman"/>
          <w:sz w:val="28"/>
          <w:szCs w:val="28"/>
        </w:rPr>
        <w:t>среды проживания населения.</w:t>
      </w:r>
    </w:p>
    <w:p w14:paraId="63E3819B" w14:textId="64621ABF" w:rsidR="002E69BE" w:rsidRDefault="002E69BE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BE">
        <w:rPr>
          <w:rFonts w:ascii="Times New Roman" w:hAnsi="Times New Roman" w:cs="Times New Roman"/>
          <w:sz w:val="28"/>
          <w:szCs w:val="28"/>
        </w:rPr>
        <w:t>Благоприятная экологическая обста</w:t>
      </w:r>
      <w:r>
        <w:rPr>
          <w:rFonts w:ascii="Times New Roman" w:hAnsi="Times New Roman" w:cs="Times New Roman"/>
          <w:sz w:val="28"/>
          <w:szCs w:val="28"/>
        </w:rPr>
        <w:t xml:space="preserve">новка, живописные леса, большое </w:t>
      </w:r>
      <w:r w:rsidRPr="002E69BE">
        <w:rPr>
          <w:rFonts w:ascii="Times New Roman" w:hAnsi="Times New Roman" w:cs="Times New Roman"/>
          <w:sz w:val="28"/>
          <w:szCs w:val="28"/>
        </w:rPr>
        <w:t>количество естественных водоемов и реки дают прекрасную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BE">
        <w:rPr>
          <w:rFonts w:ascii="Times New Roman" w:hAnsi="Times New Roman" w:cs="Times New Roman"/>
          <w:sz w:val="28"/>
          <w:szCs w:val="28"/>
        </w:rPr>
        <w:t>реализовывать в городе проекты по строительству баз отдыха и спортивн</w:t>
      </w:r>
      <w:proofErr w:type="gramStart"/>
      <w:r w:rsidRPr="002E69B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BE">
        <w:rPr>
          <w:rFonts w:ascii="Times New Roman" w:hAnsi="Times New Roman" w:cs="Times New Roman"/>
          <w:sz w:val="28"/>
          <w:szCs w:val="28"/>
        </w:rPr>
        <w:t>оздоровительных комплексов.</w:t>
      </w:r>
    </w:p>
    <w:p w14:paraId="22A8F81E" w14:textId="77777777" w:rsidR="00105B64" w:rsidRPr="002E69BE" w:rsidRDefault="00105B64" w:rsidP="003A7B02">
      <w:pPr>
        <w:pStyle w:val="a7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00861" w14:textId="4AD89B55" w:rsidR="00A5034D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39" w:name="_Toc70968076"/>
      <w:bookmarkStart w:id="40" w:name="_Toc91457280"/>
      <w:r w:rsidRPr="00241CCD">
        <w:rPr>
          <w:rFonts w:ascii="Times New Roman" w:hAnsi="Times New Roman"/>
          <w:bCs w:val="0"/>
          <w:i w:val="0"/>
          <w:lang w:val="ru-RU"/>
        </w:rPr>
        <w:t>2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>.</w:t>
      </w:r>
      <w:r w:rsidR="002B762C">
        <w:rPr>
          <w:rFonts w:ascii="Times New Roman" w:hAnsi="Times New Roman"/>
          <w:bCs w:val="0"/>
          <w:i w:val="0"/>
          <w:lang w:val="ru-RU"/>
        </w:rPr>
        <w:t>6</w:t>
      </w:r>
      <w:r w:rsidR="00A5034D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Pr="00241CCD">
        <w:rPr>
          <w:rFonts w:ascii="Times New Roman" w:hAnsi="Times New Roman"/>
          <w:i w:val="0"/>
        </w:rPr>
        <w:t>Оценка состояния озелененных территорий</w:t>
      </w:r>
      <w:bookmarkEnd w:id="39"/>
      <w:bookmarkEnd w:id="40"/>
    </w:p>
    <w:p w14:paraId="4B316284" w14:textId="77777777" w:rsidR="00105B64" w:rsidRDefault="00105B64" w:rsidP="003A7B02">
      <w:pPr>
        <w:pStyle w:val="Normal0"/>
        <w:ind w:firstLine="709"/>
      </w:pPr>
    </w:p>
    <w:p w14:paraId="787E2862" w14:textId="4B53069C" w:rsidR="006C5B82" w:rsidRDefault="006C5B82" w:rsidP="003A7B02">
      <w:pPr>
        <w:pStyle w:val="Normal0"/>
      </w:pPr>
      <w:r>
        <w:t xml:space="preserve">В настоящее время зона </w:t>
      </w:r>
      <w:r w:rsidRPr="00336B7A">
        <w:t>озеленен</w:t>
      </w:r>
      <w:r>
        <w:t xml:space="preserve">ия </w:t>
      </w:r>
      <w:r w:rsidRPr="00336B7A">
        <w:t xml:space="preserve">общего пользования </w:t>
      </w:r>
      <w:r>
        <w:t>в населенных пунктах поселения не выделяется.</w:t>
      </w:r>
    </w:p>
    <w:p w14:paraId="1AE02BD1" w14:textId="77777777" w:rsidR="006C5B82" w:rsidRPr="00102091" w:rsidRDefault="006C5B82" w:rsidP="003A7B0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02091">
        <w:rPr>
          <w:sz w:val="28"/>
          <w:szCs w:val="28"/>
        </w:rPr>
        <w:t xml:space="preserve">Согласно п. 9.8 </w:t>
      </w:r>
      <w:r w:rsidRPr="00671A55">
        <w:rPr>
          <w:sz w:val="28"/>
          <w:szCs w:val="28"/>
        </w:rPr>
        <w:t xml:space="preserve">СП 42.13330.2016 «СНиП </w:t>
      </w:r>
      <w:r>
        <w:rPr>
          <w:sz w:val="28"/>
          <w:szCs w:val="28"/>
        </w:rPr>
        <w:t xml:space="preserve">2.07.01-89* </w:t>
      </w:r>
      <w:r w:rsidRPr="00671A55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 xml:space="preserve">», </w:t>
      </w:r>
      <w:r w:rsidRPr="00102091">
        <w:rPr>
          <w:sz w:val="28"/>
          <w:szCs w:val="28"/>
        </w:rPr>
        <w:t xml:space="preserve">озеленение общего пользования - парков, садов, скверов, бульваров в </w:t>
      </w:r>
      <w:r>
        <w:rPr>
          <w:sz w:val="28"/>
          <w:szCs w:val="28"/>
        </w:rPr>
        <w:t>городском</w:t>
      </w:r>
      <w:r w:rsidRPr="00102091">
        <w:rPr>
          <w:sz w:val="28"/>
          <w:szCs w:val="28"/>
        </w:rPr>
        <w:t xml:space="preserve"> поселении должно составлять </w:t>
      </w:r>
      <w:r>
        <w:rPr>
          <w:sz w:val="28"/>
          <w:szCs w:val="28"/>
        </w:rPr>
        <w:t>8</w:t>
      </w:r>
      <w:r w:rsidRPr="00102091">
        <w:rPr>
          <w:sz w:val="28"/>
          <w:szCs w:val="28"/>
        </w:rPr>
        <w:t> м</w:t>
      </w:r>
      <w:proofErr w:type="gramStart"/>
      <w:r w:rsidRPr="00102091">
        <w:rPr>
          <w:sz w:val="28"/>
          <w:szCs w:val="28"/>
          <w:vertAlign w:val="superscript"/>
        </w:rPr>
        <w:t>2</w:t>
      </w:r>
      <w:proofErr w:type="gramEnd"/>
      <w:r w:rsidRPr="00102091">
        <w:rPr>
          <w:sz w:val="28"/>
          <w:szCs w:val="28"/>
        </w:rPr>
        <w:t xml:space="preserve">/чел. В </w:t>
      </w:r>
      <w:r>
        <w:rPr>
          <w:sz w:val="28"/>
          <w:szCs w:val="28"/>
        </w:rPr>
        <w:t>городских</w:t>
      </w:r>
      <w:r w:rsidRPr="00102091">
        <w:rPr>
          <w:sz w:val="28"/>
          <w:szCs w:val="28"/>
        </w:rPr>
        <w:t xml:space="preserve"> поселениях,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552B67B4" w14:textId="3D41FDE3" w:rsidR="00186E15" w:rsidRDefault="006C5B82" w:rsidP="003A7B02">
      <w:pPr>
        <w:pStyle w:val="Normal0"/>
      </w:pPr>
      <w:r>
        <w:lastRenderedPageBreak/>
        <w:t>Озелененные территории специального назначения представлены насаждениями ветрозащитного, вод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почвоохранного</w:t>
      </w:r>
      <w:proofErr w:type="spellEnd"/>
      <w:r>
        <w:t xml:space="preserve"> значения, расположенными вдоль региональных дорог, на землях сельскохозяйственных угодий и в границах </w:t>
      </w:r>
      <w:proofErr w:type="spellStart"/>
      <w:r>
        <w:t>водоохранных</w:t>
      </w:r>
      <w:proofErr w:type="spellEnd"/>
      <w:r>
        <w:t xml:space="preserve"> зон водотоков.</w:t>
      </w:r>
    </w:p>
    <w:p w14:paraId="43DBDB1E" w14:textId="6F6A0664" w:rsidR="003944BF" w:rsidRPr="00241CCD" w:rsidRDefault="00A5034D" w:rsidP="00186E15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i w:val="0"/>
        </w:rPr>
      </w:pPr>
      <w:bookmarkStart w:id="41" w:name="_Toc70966402"/>
      <w:bookmarkStart w:id="42" w:name="_Toc70968079"/>
      <w:bookmarkStart w:id="43" w:name="_Toc91457281"/>
      <w:r w:rsidRPr="00241CCD">
        <w:rPr>
          <w:rFonts w:ascii="Times New Roman" w:hAnsi="Times New Roman"/>
          <w:bCs w:val="0"/>
          <w:i w:val="0"/>
          <w:lang w:val="ru-RU"/>
        </w:rPr>
        <w:t>3</w:t>
      </w:r>
      <w:r w:rsidR="00F3325E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F3325E" w:rsidRPr="00241CCD">
        <w:rPr>
          <w:rFonts w:ascii="Times New Roman" w:hAnsi="Times New Roman"/>
          <w:bCs w:val="0"/>
          <w:i w:val="0"/>
        </w:rPr>
        <w:t>ЗЕМЛИ ЛЕСНОГО ФОНДА</w:t>
      </w:r>
      <w:bookmarkEnd w:id="41"/>
      <w:bookmarkEnd w:id="42"/>
      <w:bookmarkEnd w:id="43"/>
    </w:p>
    <w:p w14:paraId="0BDDE320" w14:textId="77777777" w:rsidR="00105B64" w:rsidRDefault="00105B64" w:rsidP="003A7B0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14:paraId="6471D3A8" w14:textId="6223A0D4" w:rsidR="00A15999" w:rsidRPr="00626BF4" w:rsidRDefault="00A15999" w:rsidP="003A7B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26BF4">
        <w:rPr>
          <w:color w:val="000000"/>
          <w:sz w:val="28"/>
          <w:szCs w:val="28"/>
        </w:rPr>
        <w:t>В соответствии с Лесным и Земельным кодексами Российской Федерации, к землям лесного фонда относят как покрытые, так и непокрытые лесом земли.</w:t>
      </w:r>
      <w:proofErr w:type="gramEnd"/>
    </w:p>
    <w:p w14:paraId="7DD1B1FD" w14:textId="77777777" w:rsidR="00A15999" w:rsidRPr="0037331C" w:rsidRDefault="00A15999" w:rsidP="003A7B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26BF4">
        <w:rPr>
          <w:color w:val="000000"/>
          <w:sz w:val="28"/>
          <w:szCs w:val="28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–</w:t>
      </w:r>
      <w:r w:rsidRPr="00626BF4">
        <w:rPr>
          <w:color w:val="000000"/>
        </w:rPr>
        <w:t xml:space="preserve"> </w:t>
      </w:r>
      <w:r w:rsidRPr="00626BF4">
        <w:rPr>
          <w:color w:val="000000"/>
          <w:sz w:val="28"/>
          <w:szCs w:val="28"/>
        </w:rPr>
        <w:t>вырубки, гари, редины, прогалины и др.) и предназначенные для ведения лесного хозяйства нелесные земли (просеки, дороги, болота и другие). Все леса, за исключением лесов, расположенных на землях обороны и землях населенных пунктов, а также лесных насаждений, не входящих в лесной фонд, образуют лесной фонд.</w:t>
      </w:r>
    </w:p>
    <w:p w14:paraId="70A62E91" w14:textId="51580B69" w:rsidR="00A15999" w:rsidRPr="0037331C" w:rsidRDefault="00A15999" w:rsidP="003A7B02">
      <w:pPr>
        <w:tabs>
          <w:tab w:val="left" w:pos="8820"/>
          <w:tab w:val="left" w:pos="9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лесохозяйственному </w:t>
      </w:r>
      <w:r w:rsidRPr="00577BA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у </w:t>
      </w:r>
      <w:r w:rsidRPr="00577BA9">
        <w:rPr>
          <w:sz w:val="28"/>
          <w:szCs w:val="28"/>
        </w:rPr>
        <w:t>городских лесов</w:t>
      </w:r>
      <w:r>
        <w:rPr>
          <w:sz w:val="28"/>
          <w:szCs w:val="28"/>
        </w:rPr>
        <w:t xml:space="preserve"> </w:t>
      </w:r>
      <w:r w:rsidRPr="00577BA9">
        <w:rPr>
          <w:sz w:val="28"/>
          <w:szCs w:val="28"/>
        </w:rPr>
        <w:t>г. Кирова</w:t>
      </w:r>
      <w:r>
        <w:rPr>
          <w:sz w:val="28"/>
          <w:szCs w:val="28"/>
        </w:rPr>
        <w:t xml:space="preserve"> (</w:t>
      </w:r>
      <w:r>
        <w:rPr>
          <w:sz w:val="28"/>
        </w:rPr>
        <w:t>срок действия лесохозяйственного регламента – с 2020 года по 2029 год включительно)</w:t>
      </w:r>
      <w:r>
        <w:rPr>
          <w:sz w:val="28"/>
          <w:szCs w:val="28"/>
        </w:rPr>
        <w:t>, л</w:t>
      </w:r>
      <w:r w:rsidRPr="000230D6">
        <w:rPr>
          <w:sz w:val="28"/>
          <w:szCs w:val="28"/>
        </w:rPr>
        <w:t>есно</w:t>
      </w:r>
      <w:r w:rsidRPr="00022DCF">
        <w:rPr>
          <w:sz w:val="28"/>
          <w:szCs w:val="28"/>
        </w:rPr>
        <w:t xml:space="preserve">й фонд </w:t>
      </w:r>
      <w:r w:rsidR="006731A3">
        <w:rPr>
          <w:sz w:val="28"/>
          <w:szCs w:val="28"/>
        </w:rPr>
        <w:t>ГП «Город Киров»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 городскими лесами который</w:t>
      </w:r>
      <w:r w:rsidRPr="00022DCF">
        <w:rPr>
          <w:sz w:val="28"/>
          <w:szCs w:val="28"/>
        </w:rPr>
        <w:t xml:space="preserve"> </w:t>
      </w:r>
      <w:r w:rsidRPr="000230D6">
        <w:rPr>
          <w:sz w:val="28"/>
          <w:szCs w:val="28"/>
        </w:rPr>
        <w:t>занимает</w:t>
      </w:r>
      <w:proofErr w:type="gramEnd"/>
      <w:r w:rsidRPr="000230D6">
        <w:rPr>
          <w:sz w:val="28"/>
          <w:szCs w:val="28"/>
        </w:rPr>
        <w:t xml:space="preserve"> </w:t>
      </w:r>
      <w:r w:rsidRPr="000F78CE">
        <w:rPr>
          <w:sz w:val="28"/>
          <w:szCs w:val="28"/>
        </w:rPr>
        <w:t>площадь 398,76</w:t>
      </w:r>
      <w:r w:rsidRPr="006C6702">
        <w:rPr>
          <w:color w:val="FF0000"/>
          <w:sz w:val="28"/>
          <w:szCs w:val="28"/>
        </w:rPr>
        <w:t xml:space="preserve"> </w:t>
      </w:r>
      <w:r w:rsidRPr="000230D6">
        <w:rPr>
          <w:sz w:val="28"/>
          <w:szCs w:val="28"/>
        </w:rPr>
        <w:t>га, что составляет</w:t>
      </w:r>
      <w:r w:rsidRPr="006C67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10,9%</w:t>
      </w:r>
      <w:r w:rsidRPr="006C6702">
        <w:rPr>
          <w:color w:val="FF0000"/>
          <w:sz w:val="28"/>
          <w:szCs w:val="28"/>
        </w:rPr>
        <w:t xml:space="preserve"> </w:t>
      </w:r>
      <w:r w:rsidRPr="000230D6">
        <w:rPr>
          <w:sz w:val="28"/>
          <w:szCs w:val="28"/>
        </w:rPr>
        <w:t xml:space="preserve">от площади </w:t>
      </w:r>
      <w:r w:rsidR="006731A3">
        <w:rPr>
          <w:sz w:val="28"/>
          <w:szCs w:val="28"/>
        </w:rPr>
        <w:t>ГП «Город Киров»</w:t>
      </w:r>
      <w:r w:rsidRPr="000230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8CE">
        <w:rPr>
          <w:sz w:val="28"/>
          <w:szCs w:val="28"/>
        </w:rPr>
        <w:t xml:space="preserve">В настоящее время использование, охрана, защита и воспроизводство городских </w:t>
      </w:r>
      <w:proofErr w:type="gramStart"/>
      <w:r w:rsidRPr="000F78CE">
        <w:rPr>
          <w:sz w:val="28"/>
          <w:szCs w:val="28"/>
        </w:rPr>
        <w:t>лесов</w:t>
      </w:r>
      <w:proofErr w:type="gramEnd"/>
      <w:r w:rsidRPr="000F78CE">
        <w:rPr>
          <w:sz w:val="28"/>
          <w:szCs w:val="28"/>
        </w:rPr>
        <w:t xml:space="preserve"> и благоустройство территории находится в ведении администрации муниципального района «Город Киров и Кировский район» Калужской области.</w:t>
      </w:r>
    </w:p>
    <w:p w14:paraId="32557407" w14:textId="66B9D950" w:rsidR="00A15999" w:rsidRPr="007C254B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 xml:space="preserve">По лесорастительному районированию (приказ Министерства природных ресурсов и экологии Российской Федерации от 18.08.2014 г. №367 «Об утверждении Перечня лесорастительных зон Российской Федерации и Перечня лесных районов Российской Федерации» (с изм.) территория </w:t>
      </w:r>
      <w:r w:rsidR="006731A3">
        <w:rPr>
          <w:sz w:val="28"/>
          <w:szCs w:val="28"/>
        </w:rPr>
        <w:t>ГП «Город Киров»</w:t>
      </w:r>
      <w:r w:rsidRPr="007C254B">
        <w:rPr>
          <w:sz w:val="28"/>
          <w:szCs w:val="28"/>
          <w:lang w:val="x-none" w:eastAsia="x-none"/>
        </w:rPr>
        <w:t xml:space="preserve"> относится к зоне хвойно-широколиственных лесов, к лесному району хвойно-широколиственных (смешанных) лесов европейской части Российской Федерации.</w:t>
      </w:r>
    </w:p>
    <w:p w14:paraId="1350F40E" w14:textId="41B2E46A" w:rsidR="00A15999" w:rsidRPr="007C254B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>По лесозащитному районированию  (приказ Рослесхоза от 30.10.2019 №1265 «О внесении изменений в Приложение №2 к приказу Рослесхоза от   26.12.2018</w:t>
      </w:r>
      <w:r w:rsidR="000B18B3">
        <w:rPr>
          <w:sz w:val="28"/>
          <w:szCs w:val="28"/>
          <w:lang w:eastAsia="x-none"/>
        </w:rPr>
        <w:t xml:space="preserve"> г. </w:t>
      </w:r>
      <w:r w:rsidRPr="007C254B">
        <w:rPr>
          <w:sz w:val="28"/>
          <w:szCs w:val="28"/>
          <w:lang w:val="x-none" w:eastAsia="x-none"/>
        </w:rPr>
        <w:t xml:space="preserve"> №1067 «Об установлении лесозащитного районирования в лесах, расположенных на землях лесного фонда, и признании утратившим силу приказа Рослесхоза от 25.04.2017</w:t>
      </w:r>
      <w:r w:rsidR="00203858">
        <w:rPr>
          <w:sz w:val="28"/>
          <w:szCs w:val="28"/>
          <w:lang w:eastAsia="x-none"/>
        </w:rPr>
        <w:t>г.</w:t>
      </w:r>
      <w:r w:rsidRPr="007C254B">
        <w:rPr>
          <w:sz w:val="28"/>
          <w:szCs w:val="28"/>
          <w:lang w:val="x-none" w:eastAsia="x-none"/>
        </w:rPr>
        <w:t xml:space="preserve"> №179»)  леса относятся к зоне средней лесопа</w:t>
      </w:r>
      <w:r>
        <w:rPr>
          <w:sz w:val="28"/>
          <w:szCs w:val="28"/>
          <w:lang w:val="x-none" w:eastAsia="x-none"/>
        </w:rPr>
        <w:t>тологической угрозы.</w:t>
      </w:r>
    </w:p>
    <w:p w14:paraId="23AF89D1" w14:textId="77777777" w:rsidR="00A15999" w:rsidRPr="007C254B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>В соответствии с Правилами санитарной безопасности в лесах (постановление Правительства Российской Федерации от 20.05.2017 №607) проведение лесозащитного районирования обеспечивается Федеральным агентством лесного хозяйства.</w:t>
      </w:r>
    </w:p>
    <w:p w14:paraId="2046CA67" w14:textId="53B94523" w:rsidR="00A15999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>По лесосеменному районированию (приказ Рослесхоза от 28.03.2016</w:t>
      </w:r>
      <w:r w:rsidR="000B18B3">
        <w:rPr>
          <w:sz w:val="28"/>
          <w:szCs w:val="28"/>
          <w:lang w:eastAsia="x-none"/>
        </w:rPr>
        <w:t xml:space="preserve"> г.</w:t>
      </w:r>
      <w:r w:rsidRPr="007C254B">
        <w:rPr>
          <w:sz w:val="28"/>
          <w:szCs w:val="28"/>
          <w:lang w:val="x-none" w:eastAsia="x-none"/>
        </w:rPr>
        <w:t xml:space="preserve"> №100  «О внесении изменений в приказ Рослесхоза от 08.10.2015</w:t>
      </w:r>
      <w:r w:rsidR="000B18B3">
        <w:rPr>
          <w:sz w:val="28"/>
          <w:szCs w:val="28"/>
          <w:lang w:eastAsia="x-none"/>
        </w:rPr>
        <w:t xml:space="preserve"> г.</w:t>
      </w:r>
      <w:r w:rsidRPr="007C254B">
        <w:rPr>
          <w:sz w:val="28"/>
          <w:szCs w:val="28"/>
          <w:lang w:val="x-none" w:eastAsia="x-none"/>
        </w:rPr>
        <w:t xml:space="preserve"> № 353 «Об установлении лесосеменного районирования») леса относятся ко </w:t>
      </w:r>
      <w:r w:rsidRPr="007C254B">
        <w:rPr>
          <w:sz w:val="28"/>
          <w:szCs w:val="28"/>
          <w:lang w:val="x-none" w:eastAsia="x-none"/>
        </w:rPr>
        <w:lastRenderedPageBreak/>
        <w:t>второму лесосеменному району по сосне обыкновенной, к первому по дубу черешчатому и к третьему лесосемен</w:t>
      </w:r>
      <w:r>
        <w:rPr>
          <w:sz w:val="28"/>
          <w:szCs w:val="28"/>
          <w:lang w:val="x-none" w:eastAsia="x-none"/>
        </w:rPr>
        <w:t>ному району по ели обыкновенной.</w:t>
      </w:r>
    </w:p>
    <w:p w14:paraId="56CFA317" w14:textId="6897DD63" w:rsidR="00A15999" w:rsidRPr="007C254B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 xml:space="preserve">С учетом особенностей правового режима (ст.10, 111  Лесного кодекса РФ), леса </w:t>
      </w:r>
      <w:r w:rsidR="006731A3">
        <w:rPr>
          <w:sz w:val="28"/>
          <w:szCs w:val="28"/>
        </w:rPr>
        <w:t>ГП «Город Киров»</w:t>
      </w:r>
      <w:r w:rsidRPr="007C254B">
        <w:rPr>
          <w:sz w:val="28"/>
          <w:szCs w:val="28"/>
          <w:lang w:val="x-none" w:eastAsia="x-none"/>
        </w:rPr>
        <w:t xml:space="preserve"> отнесены полностью к защитным лесам.</w:t>
      </w:r>
    </w:p>
    <w:p w14:paraId="76B082BE" w14:textId="77777777" w:rsidR="00A15999" w:rsidRDefault="00A15999" w:rsidP="003A7B02">
      <w:pPr>
        <w:ind w:firstLine="567"/>
        <w:jc w:val="both"/>
        <w:rPr>
          <w:sz w:val="28"/>
          <w:szCs w:val="28"/>
          <w:lang w:val="x-none" w:eastAsia="x-none"/>
        </w:rPr>
      </w:pPr>
      <w:r w:rsidRPr="007C254B">
        <w:rPr>
          <w:sz w:val="28"/>
          <w:szCs w:val="28"/>
          <w:lang w:val="x-none" w:eastAsia="x-none"/>
        </w:rPr>
        <w:t xml:space="preserve">Согласно ст. 12 Лесного кодекса РФ, защитные леса подлежат освоению в целях сохранения </w:t>
      </w:r>
      <w:proofErr w:type="spellStart"/>
      <w:r w:rsidRPr="007C254B">
        <w:rPr>
          <w:sz w:val="28"/>
          <w:szCs w:val="28"/>
          <w:lang w:val="x-none" w:eastAsia="x-none"/>
        </w:rPr>
        <w:t>средообразующих</w:t>
      </w:r>
      <w:proofErr w:type="spellEnd"/>
      <w:r w:rsidRPr="007C254B">
        <w:rPr>
          <w:sz w:val="28"/>
          <w:szCs w:val="28"/>
          <w:lang w:val="x-none" w:eastAsia="x-none"/>
        </w:rPr>
        <w:t xml:space="preserve">, </w:t>
      </w:r>
      <w:proofErr w:type="spellStart"/>
      <w:r w:rsidRPr="007C254B">
        <w:rPr>
          <w:sz w:val="28"/>
          <w:szCs w:val="28"/>
          <w:lang w:val="x-none" w:eastAsia="x-none"/>
        </w:rPr>
        <w:t>водоохранных</w:t>
      </w:r>
      <w:proofErr w:type="spellEnd"/>
      <w:r w:rsidRPr="007C254B">
        <w:rPr>
          <w:sz w:val="28"/>
          <w:szCs w:val="28"/>
          <w:lang w:val="x-none" w:eastAsia="x-none"/>
        </w:rPr>
        <w:t xml:space="preserve">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14:paraId="6C94A79C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>Таким образом, основными направлениями использования лесов являются:</w:t>
      </w:r>
    </w:p>
    <w:p w14:paraId="1DEEFDCA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>- сохранение биологического разнообразия лесов и повышение их потенциала;</w:t>
      </w:r>
    </w:p>
    <w:p w14:paraId="748AFA6F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 xml:space="preserve">- сохранение </w:t>
      </w:r>
      <w:proofErr w:type="spellStart"/>
      <w:r w:rsidRPr="007C254B">
        <w:rPr>
          <w:sz w:val="28"/>
          <w:szCs w:val="28"/>
          <w:lang w:eastAsia="x-none"/>
        </w:rPr>
        <w:t>средообразующих</w:t>
      </w:r>
      <w:proofErr w:type="spellEnd"/>
      <w:r w:rsidRPr="007C254B">
        <w:rPr>
          <w:sz w:val="28"/>
          <w:szCs w:val="28"/>
          <w:lang w:eastAsia="x-none"/>
        </w:rPr>
        <w:t>, прежде всего, санитарно-гигиенических, рекреационных, оздоровительных функций в лесах лесопарковых зон и почвозащитных функций в противоэрозионных лесах;</w:t>
      </w:r>
    </w:p>
    <w:p w14:paraId="12B65C2E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>- устойчивое управление лесами;</w:t>
      </w:r>
    </w:p>
    <w:p w14:paraId="78FAFAE4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>- обеспечение охраны, защиты и воспроизводства лесов, улучшение их качества, а также повышение продуктивности лесов;</w:t>
      </w:r>
    </w:p>
    <w:p w14:paraId="4F780725" w14:textId="77777777" w:rsidR="00A15999" w:rsidRDefault="00A15999" w:rsidP="003A7B02">
      <w:pPr>
        <w:ind w:firstLine="567"/>
        <w:jc w:val="both"/>
        <w:rPr>
          <w:sz w:val="28"/>
          <w:szCs w:val="28"/>
          <w:lang w:eastAsia="x-none"/>
        </w:rPr>
      </w:pPr>
      <w:r w:rsidRPr="007C254B">
        <w:rPr>
          <w:sz w:val="28"/>
          <w:szCs w:val="28"/>
          <w:lang w:eastAsia="x-none"/>
        </w:rPr>
        <w:t>- использование лесов способами, не наносящими вреда окружающей природной среде и здоровью человека.</w:t>
      </w:r>
    </w:p>
    <w:p w14:paraId="4AB6FC45" w14:textId="54835E88" w:rsidR="00A15999" w:rsidRDefault="00A15999" w:rsidP="003A7B02">
      <w:pPr>
        <w:pStyle w:val="Style3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лесных и нелесных земель лесного фонда на территории городских лесов города К</w:t>
      </w:r>
      <w:r w:rsidR="00926A69">
        <w:rPr>
          <w:rFonts w:ascii="Times New Roman" w:hAnsi="Times New Roman"/>
          <w:sz w:val="28"/>
          <w:szCs w:val="28"/>
        </w:rPr>
        <w:t>ирова представлена в таблице 3</w:t>
      </w:r>
      <w:r>
        <w:rPr>
          <w:rFonts w:ascii="Times New Roman" w:hAnsi="Times New Roman"/>
          <w:sz w:val="28"/>
          <w:szCs w:val="28"/>
        </w:rPr>
        <w:t>.1.</w:t>
      </w:r>
    </w:p>
    <w:p w14:paraId="66FEF877" w14:textId="77777777" w:rsidR="00105B64" w:rsidRDefault="00105B64" w:rsidP="003A7B02">
      <w:pPr>
        <w:pStyle w:val="Style37"/>
        <w:ind w:firstLine="567"/>
        <w:rPr>
          <w:rFonts w:ascii="Times New Roman" w:hAnsi="Times New Roman"/>
          <w:sz w:val="28"/>
          <w:szCs w:val="28"/>
        </w:rPr>
      </w:pPr>
    </w:p>
    <w:p w14:paraId="68F8B722" w14:textId="33CF09A1" w:rsidR="00A15999" w:rsidRDefault="00926A69" w:rsidP="003A7B02">
      <w:pPr>
        <w:pStyle w:val="Style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A15999" w:rsidRPr="00577BA9">
        <w:rPr>
          <w:rFonts w:ascii="Times New Roman" w:hAnsi="Times New Roman"/>
          <w:sz w:val="28"/>
          <w:szCs w:val="28"/>
        </w:rPr>
        <w:t>.1</w:t>
      </w:r>
    </w:p>
    <w:p w14:paraId="2B295927" w14:textId="77777777" w:rsidR="00105B64" w:rsidRPr="00577BA9" w:rsidRDefault="00105B64" w:rsidP="003A7B02">
      <w:pPr>
        <w:pStyle w:val="Style37"/>
        <w:jc w:val="right"/>
        <w:rPr>
          <w:rFonts w:ascii="Times New Roman" w:hAnsi="Times New Roman"/>
          <w:sz w:val="28"/>
          <w:szCs w:val="28"/>
        </w:rPr>
      </w:pPr>
    </w:p>
    <w:p w14:paraId="28968BEA" w14:textId="6C4E0A4D" w:rsidR="00A15999" w:rsidRDefault="00A15999" w:rsidP="003A7B02">
      <w:pPr>
        <w:pStyle w:val="Style37"/>
        <w:jc w:val="center"/>
        <w:rPr>
          <w:rFonts w:ascii="Times New Roman" w:hAnsi="Times New Roman"/>
          <w:sz w:val="28"/>
          <w:szCs w:val="28"/>
        </w:rPr>
      </w:pPr>
      <w:r w:rsidRPr="00577BA9">
        <w:rPr>
          <w:rFonts w:ascii="Times New Roman" w:hAnsi="Times New Roman"/>
          <w:sz w:val="28"/>
          <w:szCs w:val="28"/>
        </w:rPr>
        <w:t>Характеристика лесных и нелесных земель лесного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BA9">
        <w:rPr>
          <w:rFonts w:ascii="Times New Roman" w:hAnsi="Times New Roman"/>
          <w:sz w:val="28"/>
          <w:szCs w:val="28"/>
        </w:rPr>
        <w:t>на территории городских лесов</w:t>
      </w:r>
    </w:p>
    <w:p w14:paraId="08EE23B6" w14:textId="77777777" w:rsidR="00105B64" w:rsidRDefault="00105B64" w:rsidP="003A7B02">
      <w:pPr>
        <w:pStyle w:val="Style3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1472"/>
        <w:gridCol w:w="1470"/>
      </w:tblGrid>
      <w:tr w:rsidR="00A15999" w:rsidRPr="00105B64" w14:paraId="3D4B17FE" w14:textId="77777777" w:rsidTr="005B0EBD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D73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Показатели характеристики</w:t>
            </w:r>
          </w:p>
          <w:p w14:paraId="4BE20C85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земель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8B1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Всего по лесничеству</w:t>
            </w:r>
          </w:p>
        </w:tc>
      </w:tr>
      <w:tr w:rsidR="00A15999" w:rsidRPr="00105B64" w14:paraId="3D473885" w14:textId="77777777" w:rsidTr="005B0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2F03" w14:textId="77777777" w:rsidR="00A15999" w:rsidRPr="00105B64" w:rsidRDefault="00A15999" w:rsidP="003A7B02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15C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площадь,</w:t>
            </w:r>
          </w:p>
          <w:p w14:paraId="429433E6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га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D15A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%</w:t>
            </w:r>
          </w:p>
        </w:tc>
      </w:tr>
      <w:tr w:rsidR="00A15999" w:rsidRPr="00105B64" w14:paraId="4D6CEA83" w14:textId="77777777" w:rsidTr="005B0EB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373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</w:p>
        </w:tc>
      </w:tr>
      <w:tr w:rsidR="00A15999" w:rsidRPr="00105B64" w14:paraId="2A833A54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879E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Общая площадь земель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A50C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398,76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F5E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100,0</w:t>
            </w:r>
          </w:p>
        </w:tc>
      </w:tr>
      <w:tr w:rsidR="00A15999" w:rsidRPr="00105B64" w14:paraId="3FF446F9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61B1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Лесные земли,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671E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377,00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CFE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94,5</w:t>
            </w:r>
          </w:p>
        </w:tc>
      </w:tr>
      <w:tr w:rsidR="00A15999" w:rsidRPr="00105B64" w14:paraId="75F77165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B1D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Земли, покрытые лесной растительностью,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840B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362,80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6FCA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91,0</w:t>
            </w:r>
          </w:p>
        </w:tc>
      </w:tr>
      <w:tr w:rsidR="00A15999" w:rsidRPr="00105B64" w14:paraId="3CF1C3E8" w14:textId="77777777" w:rsidTr="005B0EB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627CD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в том числе:</w:t>
            </w:r>
          </w:p>
        </w:tc>
      </w:tr>
      <w:tr w:rsidR="00A15999" w:rsidRPr="00105B64" w14:paraId="3E25157B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56C5B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лесные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AA710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80,30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80001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20,1</w:t>
            </w:r>
          </w:p>
        </w:tc>
      </w:tr>
      <w:tr w:rsidR="00A15999" w:rsidRPr="00105B64" w14:paraId="1A8D51F3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7D6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Земли, не покрытые лесной растительностью,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92A6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  <w:color w:val="000000"/>
              </w:rPr>
              <w:t>14,20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D634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3,5</w:t>
            </w:r>
          </w:p>
        </w:tc>
      </w:tr>
      <w:tr w:rsidR="00A15999" w:rsidRPr="00105B64" w14:paraId="63A37930" w14:textId="77777777" w:rsidTr="005B0EB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8E93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в том числе:</w:t>
            </w:r>
          </w:p>
        </w:tc>
      </w:tr>
      <w:tr w:rsidR="00A15999" w:rsidRPr="00105B64" w14:paraId="40D879E9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3D6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proofErr w:type="spellStart"/>
            <w:r w:rsidRPr="00105B64">
              <w:rPr>
                <w:rFonts w:ascii="Times New Roman" w:hAnsi="Times New Roman"/>
              </w:rPr>
              <w:t>несомкнувшиеся</w:t>
            </w:r>
            <w:proofErr w:type="spellEnd"/>
            <w:r w:rsidRPr="00105B64">
              <w:rPr>
                <w:rFonts w:ascii="Times New Roman" w:hAnsi="Times New Roman"/>
              </w:rPr>
              <w:t xml:space="preserve"> лесные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B3B7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0,90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516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  <w:color w:val="000000"/>
              </w:rPr>
            </w:pPr>
            <w:r w:rsidRPr="00105B64">
              <w:rPr>
                <w:rFonts w:ascii="Times New Roman" w:hAnsi="Times New Roman"/>
              </w:rPr>
              <w:t>0,2</w:t>
            </w:r>
          </w:p>
        </w:tc>
      </w:tr>
      <w:tr w:rsidR="00A15999" w:rsidRPr="00105B64" w14:paraId="74726928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CF8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лесные питомники, плантации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152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77F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-</w:t>
            </w:r>
          </w:p>
        </w:tc>
      </w:tr>
      <w:tr w:rsidR="00A15999" w:rsidRPr="00105B64" w14:paraId="747FDA91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24F" w14:textId="77777777" w:rsidR="00A15999" w:rsidRPr="00105B64" w:rsidRDefault="00A15999" w:rsidP="003A7B02">
            <w:pPr>
              <w:pStyle w:val="Style37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редины естественные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176C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8B8F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  <w:r w:rsidRPr="00105B64">
              <w:rPr>
                <w:rFonts w:ascii="Times New Roman" w:hAnsi="Times New Roman"/>
              </w:rPr>
              <w:t>-</w:t>
            </w:r>
          </w:p>
        </w:tc>
      </w:tr>
      <w:tr w:rsidR="00A15999" w:rsidRPr="00105B64" w14:paraId="064BCCD0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E2E9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 xml:space="preserve">фонд </w:t>
            </w:r>
            <w:proofErr w:type="spellStart"/>
            <w:r w:rsidRPr="00105B64">
              <w:rPr>
                <w:sz w:val="24"/>
                <w:szCs w:val="24"/>
              </w:rPr>
              <w:t>лесовосстановления</w:t>
            </w:r>
            <w:proofErr w:type="spellEnd"/>
            <w:r w:rsidRPr="00105B64">
              <w:rPr>
                <w:sz w:val="24"/>
                <w:szCs w:val="24"/>
              </w:rPr>
              <w:t>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6C3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13,30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62D2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3,3</w:t>
            </w:r>
          </w:p>
        </w:tc>
      </w:tr>
      <w:tr w:rsidR="00A15999" w:rsidRPr="00105B64" w14:paraId="2A51B467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5B8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97D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B7E" w14:textId="77777777" w:rsidR="00A15999" w:rsidRPr="00105B64" w:rsidRDefault="00A15999" w:rsidP="003A7B02">
            <w:pPr>
              <w:pStyle w:val="Style37"/>
              <w:jc w:val="center"/>
              <w:rPr>
                <w:rFonts w:ascii="Times New Roman" w:hAnsi="Times New Roman"/>
              </w:rPr>
            </w:pPr>
          </w:p>
        </w:tc>
      </w:tr>
      <w:tr w:rsidR="00A15999" w:rsidRPr="00105B64" w14:paraId="41CFE5D6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CAA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 xml:space="preserve">вырубки, лесосеки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6E7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6142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</w:tr>
      <w:tr w:rsidR="00A15999" w:rsidRPr="00105B64" w14:paraId="23BE9B03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9CF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погибшие насаждения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696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2,20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B0E9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0,5</w:t>
            </w:r>
          </w:p>
        </w:tc>
      </w:tr>
      <w:tr w:rsidR="00A15999" w:rsidRPr="00105B64" w14:paraId="2985827A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6B0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lastRenderedPageBreak/>
              <w:t>гари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B68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D15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</w:tr>
      <w:tr w:rsidR="00A15999" w:rsidRPr="00105B64" w14:paraId="38FDCA27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F9E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прогалины, пустыри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3D7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11,1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5BA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2,8</w:t>
            </w:r>
          </w:p>
        </w:tc>
      </w:tr>
      <w:tr w:rsidR="00A15999" w:rsidRPr="00105B64" w14:paraId="05BD4E5A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BE0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Нелесные земли,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C0C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21,76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BA6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5,5</w:t>
            </w:r>
          </w:p>
        </w:tc>
      </w:tr>
      <w:tr w:rsidR="00A15999" w:rsidRPr="00105B64" w14:paraId="74BBEE54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D84" w14:textId="77777777" w:rsidR="00A15999" w:rsidRPr="00105B64" w:rsidRDefault="00A15999" w:rsidP="003A7B02">
            <w:pPr>
              <w:pStyle w:val="afe"/>
              <w:spacing w:after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AFB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AB5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</w:p>
        </w:tc>
      </w:tr>
      <w:tr w:rsidR="00A15999" w:rsidRPr="00105B64" w14:paraId="68185F5E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7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 xml:space="preserve">пашни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18A5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18D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</w:tr>
      <w:tr w:rsidR="00A15999" w:rsidRPr="00105B64" w14:paraId="773E1CF4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E7D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сенокосы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61F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C64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</w:tr>
      <w:tr w:rsidR="00A15999" w:rsidRPr="00105B64" w14:paraId="023C5009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BF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пастбища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FD6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6,40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566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1,6</w:t>
            </w:r>
          </w:p>
        </w:tc>
      </w:tr>
      <w:tr w:rsidR="00A15999" w:rsidRPr="00105B64" w14:paraId="527FF215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4FC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воды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ED5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8D1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0,1</w:t>
            </w:r>
          </w:p>
        </w:tc>
      </w:tr>
      <w:tr w:rsidR="00A15999" w:rsidRPr="00105B64" w14:paraId="1A94B2A2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666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сады, виноградники и др.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792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E94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-</w:t>
            </w:r>
          </w:p>
        </w:tc>
      </w:tr>
      <w:tr w:rsidR="00A15999" w:rsidRPr="00105B64" w14:paraId="693AAA66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389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дороги, просеки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1EF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6,90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EA2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1,7</w:t>
            </w:r>
          </w:p>
        </w:tc>
      </w:tr>
      <w:tr w:rsidR="00A15999" w:rsidRPr="00105B64" w14:paraId="305AB3B0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B30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усадьбы и пр.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D4C6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2,30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3CF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0,6</w:t>
            </w:r>
          </w:p>
        </w:tc>
      </w:tr>
      <w:tr w:rsidR="00A15999" w:rsidRPr="00105B64" w14:paraId="7D22CAE5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637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болота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633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3,26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18A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0,8</w:t>
            </w:r>
          </w:p>
        </w:tc>
      </w:tr>
      <w:tr w:rsidR="00A15999" w:rsidRPr="00105B64" w14:paraId="21797C5B" w14:textId="77777777" w:rsidTr="005B0EBD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323" w14:textId="77777777" w:rsidR="00A15999" w:rsidRPr="00105B64" w:rsidRDefault="00A15999" w:rsidP="003A7B02">
            <w:pPr>
              <w:snapToGrid w:val="0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прочие земли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794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2,70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5A4" w14:textId="77777777" w:rsidR="00A15999" w:rsidRPr="00105B64" w:rsidRDefault="00A15999" w:rsidP="003A7B02">
            <w:pPr>
              <w:jc w:val="center"/>
              <w:rPr>
                <w:sz w:val="24"/>
                <w:szCs w:val="24"/>
              </w:rPr>
            </w:pPr>
            <w:r w:rsidRPr="00105B64">
              <w:rPr>
                <w:sz w:val="24"/>
                <w:szCs w:val="24"/>
              </w:rPr>
              <w:t>0,7</w:t>
            </w:r>
          </w:p>
        </w:tc>
      </w:tr>
    </w:tbl>
    <w:p w14:paraId="4CA47890" w14:textId="77777777" w:rsidR="00A15999" w:rsidRPr="00105B64" w:rsidRDefault="00A15999" w:rsidP="003A7B02">
      <w:pPr>
        <w:rPr>
          <w:sz w:val="24"/>
          <w:szCs w:val="24"/>
        </w:rPr>
      </w:pPr>
    </w:p>
    <w:p w14:paraId="5CB20D6B" w14:textId="77777777" w:rsidR="00A15999" w:rsidRDefault="00A15999" w:rsidP="003A7B02">
      <w:pPr>
        <w:ind w:firstLine="567"/>
        <w:jc w:val="both"/>
        <w:rPr>
          <w:sz w:val="28"/>
        </w:rPr>
      </w:pPr>
      <w:r>
        <w:rPr>
          <w:sz w:val="28"/>
        </w:rPr>
        <w:t>Таким образом, 91,0% от площади городских лесов – покрытые лесной растительностью земли. Насаждения искусственного происхождения занимают 20,1% от общей площади.</w:t>
      </w:r>
    </w:p>
    <w:p w14:paraId="35B9AB4C" w14:textId="77777777" w:rsidR="00A15999" w:rsidRDefault="00A15999" w:rsidP="003A7B02">
      <w:pPr>
        <w:ind w:firstLine="567"/>
        <w:jc w:val="both"/>
        <w:rPr>
          <w:sz w:val="28"/>
        </w:rPr>
      </w:pPr>
      <w:r>
        <w:rPr>
          <w:sz w:val="28"/>
        </w:rPr>
        <w:t>На долю нелесных земель приходится 5,5% от общей площади. Наибольшая часть из них приходится на дороги и просеки– 1,7%.</w:t>
      </w:r>
    </w:p>
    <w:p w14:paraId="2EED4BE4" w14:textId="285709C9" w:rsidR="009C793C" w:rsidRPr="00250181" w:rsidRDefault="009C793C" w:rsidP="003A7B02">
      <w:pPr>
        <w:ind w:firstLine="567"/>
        <w:rPr>
          <w:iCs/>
          <w:sz w:val="28"/>
          <w:szCs w:val="28"/>
          <w:lang w:eastAsia="x-none"/>
        </w:rPr>
      </w:pPr>
    </w:p>
    <w:p w14:paraId="60853607" w14:textId="77777777" w:rsidR="003944BF" w:rsidRPr="00241CCD" w:rsidRDefault="00A5034D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44" w:name="_Toc70966403"/>
      <w:bookmarkStart w:id="45" w:name="_Toc70968080"/>
      <w:bookmarkStart w:id="46" w:name="_Toc91457282"/>
      <w:r w:rsidRPr="00241CCD">
        <w:rPr>
          <w:rFonts w:ascii="Times New Roman" w:hAnsi="Times New Roman"/>
          <w:bCs w:val="0"/>
          <w:i w:val="0"/>
          <w:lang w:val="ru-RU"/>
        </w:rPr>
        <w:t>4</w:t>
      </w:r>
      <w:r w:rsidR="00F3325E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F3325E" w:rsidRPr="00241CCD">
        <w:rPr>
          <w:rFonts w:ascii="Times New Roman" w:hAnsi="Times New Roman"/>
          <w:bCs w:val="0"/>
          <w:i w:val="0"/>
        </w:rPr>
        <w:t>ГОРНЫЕ ОТВОДЫ МЕСТОРОЖДЕНИЙ ПОЛЕЗНЫХ ИСКОПАЕМЫХ</w:t>
      </w:r>
      <w:bookmarkEnd w:id="44"/>
      <w:bookmarkEnd w:id="45"/>
      <w:bookmarkEnd w:id="46"/>
    </w:p>
    <w:p w14:paraId="384C5465" w14:textId="77777777" w:rsidR="00105B64" w:rsidRDefault="00105B64" w:rsidP="003A7B02">
      <w:pPr>
        <w:ind w:firstLine="709"/>
        <w:jc w:val="both"/>
        <w:rPr>
          <w:sz w:val="28"/>
          <w:szCs w:val="28"/>
        </w:rPr>
      </w:pPr>
    </w:p>
    <w:p w14:paraId="000C2B98" w14:textId="3EDEF3A9" w:rsidR="00B90961" w:rsidRPr="00B90961" w:rsidRDefault="00B90961" w:rsidP="003A7B02">
      <w:pPr>
        <w:ind w:firstLine="567"/>
        <w:jc w:val="both"/>
        <w:rPr>
          <w:sz w:val="28"/>
          <w:szCs w:val="28"/>
        </w:rPr>
      </w:pPr>
      <w:r w:rsidRPr="00B90961">
        <w:rPr>
          <w:sz w:val="28"/>
          <w:szCs w:val="28"/>
        </w:rPr>
        <w:t>Горные отводы месторождений полезных ископаемых</w:t>
      </w:r>
      <w:r w:rsidR="0051320D">
        <w:rPr>
          <w:sz w:val="28"/>
          <w:szCs w:val="28"/>
        </w:rPr>
        <w:t xml:space="preserve"> на территории </w:t>
      </w:r>
      <w:r w:rsidR="006731A3">
        <w:rPr>
          <w:sz w:val="28"/>
          <w:szCs w:val="28"/>
        </w:rPr>
        <w:t xml:space="preserve">ГП «Город Киров» </w:t>
      </w:r>
      <w:r w:rsidR="0051320D">
        <w:rPr>
          <w:sz w:val="28"/>
          <w:szCs w:val="28"/>
        </w:rPr>
        <w:t>отсутствуют.</w:t>
      </w:r>
    </w:p>
    <w:p w14:paraId="753CE719" w14:textId="613B24EC" w:rsidR="009C793C" w:rsidRPr="00250181" w:rsidRDefault="009C793C" w:rsidP="003A7B02">
      <w:pPr>
        <w:rPr>
          <w:iCs/>
          <w:sz w:val="28"/>
          <w:szCs w:val="28"/>
          <w:lang w:eastAsia="x-none"/>
        </w:rPr>
      </w:pPr>
    </w:p>
    <w:p w14:paraId="3C7AB1ED" w14:textId="77777777" w:rsidR="003944BF" w:rsidRPr="00241CCD" w:rsidRDefault="00A5034D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47" w:name="_Toc70966404"/>
      <w:bookmarkStart w:id="48" w:name="_Toc70968081"/>
      <w:bookmarkStart w:id="49" w:name="_Toc91457283"/>
      <w:r w:rsidRPr="00241CCD">
        <w:rPr>
          <w:rFonts w:ascii="Times New Roman" w:hAnsi="Times New Roman"/>
          <w:bCs w:val="0"/>
          <w:i w:val="0"/>
          <w:lang w:val="ru-RU"/>
        </w:rPr>
        <w:t>5</w:t>
      </w:r>
      <w:r w:rsidR="00F3325E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F3325E" w:rsidRPr="00241CCD">
        <w:rPr>
          <w:rFonts w:ascii="Times New Roman" w:hAnsi="Times New Roman"/>
          <w:bCs w:val="0"/>
          <w:i w:val="0"/>
        </w:rPr>
        <w:t>ОСОБО ОХРАНЯЕМЫЕ ПРИРОДНЫЕ ТЕРРИТОРИИ</w:t>
      </w:r>
      <w:bookmarkEnd w:id="47"/>
      <w:bookmarkEnd w:id="48"/>
      <w:bookmarkEnd w:id="49"/>
    </w:p>
    <w:p w14:paraId="1B34EAE6" w14:textId="77777777" w:rsidR="00105B64" w:rsidRDefault="00105B64" w:rsidP="003A7B02">
      <w:pPr>
        <w:ind w:firstLine="709"/>
        <w:jc w:val="both"/>
        <w:rPr>
          <w:sz w:val="28"/>
          <w:szCs w:val="28"/>
        </w:rPr>
      </w:pPr>
    </w:p>
    <w:p w14:paraId="0D3518CF" w14:textId="67608498" w:rsidR="00D53B0A" w:rsidRPr="00D53B0A" w:rsidRDefault="00D53B0A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в границах </w:t>
      </w:r>
      <w:r w:rsidR="006731A3">
        <w:rPr>
          <w:sz w:val="28"/>
          <w:szCs w:val="28"/>
        </w:rPr>
        <w:t>ГП «Город Киров»</w:t>
      </w:r>
      <w:r>
        <w:rPr>
          <w:sz w:val="28"/>
          <w:szCs w:val="28"/>
        </w:rPr>
        <w:t xml:space="preserve"> отсутствуют.</w:t>
      </w:r>
    </w:p>
    <w:p w14:paraId="4B6435E8" w14:textId="536A193D" w:rsidR="009C793C" w:rsidRPr="00250181" w:rsidRDefault="009C793C" w:rsidP="003A7B02">
      <w:pPr>
        <w:rPr>
          <w:iCs/>
          <w:sz w:val="28"/>
          <w:szCs w:val="28"/>
          <w:lang w:eastAsia="x-none"/>
        </w:rPr>
      </w:pPr>
    </w:p>
    <w:p w14:paraId="5E74F599" w14:textId="77777777" w:rsidR="003944BF" w:rsidRPr="00241CCD" w:rsidRDefault="00A5034D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50" w:name="_Toc70966405"/>
      <w:bookmarkStart w:id="51" w:name="_Toc70968082"/>
      <w:bookmarkStart w:id="52" w:name="_Toc91457284"/>
      <w:r w:rsidRPr="00241CCD">
        <w:rPr>
          <w:rFonts w:ascii="Times New Roman" w:hAnsi="Times New Roman"/>
          <w:bCs w:val="0"/>
          <w:i w:val="0"/>
          <w:lang w:val="ru-RU"/>
        </w:rPr>
        <w:t>6</w:t>
      </w:r>
      <w:r w:rsidR="00F3325E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F3325E" w:rsidRPr="00241CCD">
        <w:rPr>
          <w:rFonts w:ascii="Times New Roman" w:hAnsi="Times New Roman"/>
          <w:bCs w:val="0"/>
          <w:i w:val="0"/>
        </w:rPr>
        <w:t>ЗОНЫ С ОСОБЫМИ УСЛОВИЯМИ ИСПОЛЬЗОВАНИЯ ТЕРРИТОРИИ</w:t>
      </w:r>
      <w:bookmarkEnd w:id="50"/>
      <w:bookmarkEnd w:id="51"/>
      <w:bookmarkEnd w:id="52"/>
    </w:p>
    <w:p w14:paraId="47FED323" w14:textId="2CC86817" w:rsidR="003944BF" w:rsidRDefault="00D53B0A" w:rsidP="003A7B02">
      <w:pPr>
        <w:pStyle w:val="a5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944BF" w:rsidRPr="00D53B0A">
        <w:rPr>
          <w:rFonts w:ascii="Times New Roman" w:hAnsi="Times New Roman" w:cs="Times New Roman"/>
          <w:bCs/>
          <w:sz w:val="28"/>
          <w:szCs w:val="28"/>
        </w:rPr>
        <w:t>содерж</w:t>
      </w:r>
      <w:r w:rsidRPr="00D53B0A">
        <w:rPr>
          <w:rFonts w:ascii="Times New Roman" w:hAnsi="Times New Roman" w:cs="Times New Roman"/>
          <w:bCs/>
          <w:sz w:val="28"/>
          <w:szCs w:val="28"/>
          <w:lang w:val="ru-RU"/>
        </w:rPr>
        <w:t>ит</w:t>
      </w:r>
      <w:r w:rsidR="003944BF" w:rsidRPr="00D53B0A">
        <w:rPr>
          <w:rFonts w:ascii="Times New Roman" w:hAnsi="Times New Roman" w:cs="Times New Roman"/>
          <w:bCs/>
          <w:sz w:val="28"/>
          <w:szCs w:val="28"/>
        </w:rPr>
        <w:t xml:space="preserve"> информацию о встречающихся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  <w:r w:rsidR="003944BF" w:rsidRPr="00D53B0A">
        <w:rPr>
          <w:rFonts w:ascii="Times New Roman" w:hAnsi="Times New Roman" w:cs="Times New Roman"/>
          <w:bCs/>
          <w:sz w:val="28"/>
          <w:szCs w:val="28"/>
        </w:rPr>
        <w:t xml:space="preserve"> видах зон с особыми условиями использования территорий в соответствии со статьей 105 Земельного кодекса Российской Федерации и о</w:t>
      </w:r>
      <w:r w:rsidRPr="00D53B0A">
        <w:rPr>
          <w:rFonts w:ascii="Times New Roman" w:hAnsi="Times New Roman" w:cs="Times New Roman"/>
          <w:bCs/>
          <w:sz w:val="28"/>
          <w:szCs w:val="28"/>
        </w:rPr>
        <w:t>писание следующих данных.</w:t>
      </w:r>
    </w:p>
    <w:p w14:paraId="7C649752" w14:textId="77777777" w:rsidR="00105B64" w:rsidRPr="00105B64" w:rsidRDefault="00105B64" w:rsidP="003A7B02">
      <w:pPr>
        <w:rPr>
          <w:lang w:val="x-none" w:eastAsia="x-none"/>
        </w:rPr>
      </w:pPr>
    </w:p>
    <w:p w14:paraId="15F6B66A" w14:textId="77777777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53" w:name="_Toc70968083"/>
      <w:bookmarkStart w:id="54" w:name="_Toc91457285"/>
      <w:r w:rsidRPr="00241CCD">
        <w:rPr>
          <w:rFonts w:ascii="Times New Roman" w:hAnsi="Times New Roman"/>
          <w:bCs w:val="0"/>
          <w:i w:val="0"/>
          <w:lang w:val="ru-RU"/>
        </w:rPr>
        <w:t xml:space="preserve">6.1.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Санитарно-защитные зоны производственных и иных объектов</w:t>
      </w:r>
      <w:bookmarkEnd w:id="53"/>
      <w:bookmarkEnd w:id="54"/>
    </w:p>
    <w:p w14:paraId="48C85763" w14:textId="77777777" w:rsidR="00105B64" w:rsidRDefault="00105B64" w:rsidP="003A7B02">
      <w:pPr>
        <w:ind w:firstLine="709"/>
        <w:contextualSpacing/>
        <w:jc w:val="both"/>
        <w:rPr>
          <w:sz w:val="28"/>
          <w:szCs w:val="28"/>
        </w:rPr>
      </w:pPr>
    </w:p>
    <w:p w14:paraId="41EF9556" w14:textId="3A0E11A9" w:rsidR="000E2DA5" w:rsidRDefault="000E2DA5" w:rsidP="003A7B02">
      <w:pPr>
        <w:ind w:firstLine="567"/>
        <w:contextualSpacing/>
        <w:jc w:val="both"/>
        <w:rPr>
          <w:sz w:val="28"/>
          <w:szCs w:val="28"/>
        </w:rPr>
      </w:pPr>
      <w:r w:rsidRPr="00D6109A">
        <w:rPr>
          <w:sz w:val="28"/>
          <w:szCs w:val="28"/>
        </w:rPr>
        <w:t>Данные о санитарно-защитных зонах существующих объектов и информация о соблюдении режима санитарно-защитных зон приведены в таблице 6.1.1. Регламенты использования санитарно-защитной зоны объектов приведены в таблице 6.1.2.</w:t>
      </w:r>
    </w:p>
    <w:p w14:paraId="4DA4B0D6" w14:textId="04B3D0DA" w:rsidR="00926A69" w:rsidRPr="00926A69" w:rsidRDefault="00103C68" w:rsidP="00926A69">
      <w:pPr>
        <w:pStyle w:val="a9"/>
        <w:ind w:firstLine="0"/>
        <w:jc w:val="both"/>
        <w:rPr>
          <w:rFonts w:ascii="Times New Roman" w:hAnsi="Times New Roman" w:cs="Times New Roman"/>
          <w:i w:val="0"/>
          <w:szCs w:val="28"/>
          <w:lang w:val="x-none" w:eastAsia="x-none"/>
        </w:rPr>
      </w:pPr>
      <w:r w:rsidRPr="00926A69">
        <w:rPr>
          <w:rFonts w:ascii="Times New Roman" w:eastAsia="Calibri" w:hAnsi="Times New Roman" w:cs="Times New Roman"/>
          <w:i w:val="0"/>
          <w:szCs w:val="28"/>
        </w:rPr>
        <w:t>Согласно СанПиН 2.2.1/2.1.1.1200-03, санитарные разрывы устанавливаются в отношении автомагистралей. На территории поселения автомагистрали отсутствуют.</w:t>
      </w:r>
      <w:r w:rsidR="00926A69" w:rsidRPr="00926A69">
        <w:rPr>
          <w:rFonts w:ascii="Times New Roman" w:hAnsi="Times New Roman" w:cs="Times New Roman"/>
          <w:i w:val="0"/>
          <w:szCs w:val="28"/>
          <w:lang w:val="x-none" w:eastAsia="x-none"/>
        </w:rPr>
        <w:t xml:space="preserve"> </w:t>
      </w:r>
    </w:p>
    <w:p w14:paraId="4220F069" w14:textId="77777777" w:rsidR="00926A69" w:rsidRPr="00926A69" w:rsidRDefault="00926A69" w:rsidP="00926A69">
      <w:pPr>
        <w:pStyle w:val="ab"/>
        <w:ind w:firstLine="0"/>
        <w:jc w:val="left"/>
        <w:rPr>
          <w:rFonts w:ascii="Times New Roman" w:hAnsi="Times New Roman" w:cs="Times New Roman"/>
          <w:szCs w:val="28"/>
          <w:lang w:val="ru-RU"/>
        </w:rPr>
        <w:sectPr w:rsidR="00926A69" w:rsidRPr="00926A69" w:rsidSect="00105B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DFAE0A6" w14:textId="77777777" w:rsidR="00241CCD" w:rsidRPr="00250181" w:rsidRDefault="00241CCD" w:rsidP="003A7B02">
      <w:pPr>
        <w:pStyle w:val="ab"/>
        <w:ind w:left="1069"/>
        <w:rPr>
          <w:rFonts w:ascii="Times New Roman" w:hAnsi="Times New Roman" w:cs="Times New Roman"/>
          <w:szCs w:val="28"/>
          <w:lang w:val="ru-RU"/>
        </w:rPr>
      </w:pPr>
      <w:r w:rsidRPr="00250181">
        <w:rPr>
          <w:rFonts w:ascii="Times New Roman" w:hAnsi="Times New Roman" w:cs="Times New Roman"/>
          <w:szCs w:val="28"/>
        </w:rPr>
        <w:lastRenderedPageBreak/>
        <w:t>Таблица 6.1.1</w:t>
      </w:r>
    </w:p>
    <w:p w14:paraId="0C89053E" w14:textId="11DC8EAA" w:rsidR="00241CCD" w:rsidRPr="00250181" w:rsidRDefault="00241CCD" w:rsidP="003A7B02">
      <w:pPr>
        <w:jc w:val="center"/>
        <w:rPr>
          <w:sz w:val="28"/>
          <w:szCs w:val="28"/>
        </w:rPr>
      </w:pPr>
      <w:r w:rsidRPr="00250181">
        <w:rPr>
          <w:sz w:val="28"/>
          <w:szCs w:val="28"/>
        </w:rPr>
        <w:t xml:space="preserve">Санитарно-защитные зоны производственных и иных объектов, расположенных на территории </w:t>
      </w:r>
      <w:r w:rsidR="006731A3">
        <w:rPr>
          <w:sz w:val="28"/>
          <w:szCs w:val="28"/>
        </w:rPr>
        <w:t>ГП «Город Киров»</w:t>
      </w:r>
    </w:p>
    <w:p w14:paraId="7F9AD331" w14:textId="77777777" w:rsidR="00241CCD" w:rsidRPr="00250181" w:rsidRDefault="00241CCD" w:rsidP="003A7B02">
      <w:pPr>
        <w:pStyle w:val="a7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95"/>
        <w:gridCol w:w="2412"/>
        <w:gridCol w:w="1793"/>
        <w:gridCol w:w="2692"/>
        <w:gridCol w:w="4883"/>
      </w:tblGrid>
      <w:tr w:rsidR="00847CE2" w:rsidRPr="00250181" w14:paraId="56F0FB64" w14:textId="77777777" w:rsidTr="0061020F">
        <w:trPr>
          <w:trHeight w:val="176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D6D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DE6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1C6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Вид санитарно-защитной зоны (</w:t>
            </w: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ориентировочная</w:t>
            </w:r>
            <w:proofErr w:type="gram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, расчетная, установленная)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1E03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Размер санитарно-защитной зоны, </w:t>
            </w: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4510" w14:textId="77777777" w:rsidR="00847CE2" w:rsidRPr="0061020F" w:rsidRDefault="00847CE2" w:rsidP="003A7B02">
            <w:pPr>
              <w:pStyle w:val="a7"/>
              <w:spacing w:after="0"/>
              <w:ind w:left="-3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Сведения о границах в Едином государственном реестре недвижимости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6D5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Обоснование размера санитарно-защитной зоны</w:t>
            </w:r>
          </w:p>
        </w:tc>
      </w:tr>
      <w:tr w:rsidR="00847CE2" w:rsidRPr="00250181" w14:paraId="3358813C" w14:textId="77777777" w:rsidTr="0061020F">
        <w:trPr>
          <w:trHeight w:val="9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C2B" w14:textId="77777777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C98" w14:textId="4D24F71A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Автозаправочная станция №30 АО «</w:t>
            </w:r>
            <w:proofErr w:type="spell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Калуганефтепродукт</w:t>
            </w:r>
            <w:proofErr w:type="spell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724" w14:textId="56749950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Установленная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B8F" w14:textId="168F1B48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Площадь СЗЗ – 18763 кв. м, периметр 558 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3FA" w14:textId="46B3A967" w:rsidR="00847CE2" w:rsidRPr="0061020F" w:rsidRDefault="00847CE2" w:rsidP="003A7B02">
            <w:pPr>
              <w:pStyle w:val="a7"/>
              <w:ind w:left="-3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Реестровый номер - 40:00-6.583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E4B" w14:textId="746D22F2" w:rsidR="00847CE2" w:rsidRPr="0061020F" w:rsidRDefault="00847CE2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Согласно п.7.1.12 СанПиН 2.2.1/2.1.1.1200-03 (с изменениями на 2014 г.), размер ориентировочной санитарно-защитной зоны для рассматриваемого объекта составляет 100 м. Согласно п.2.3 СанПиН 2.2.1/2.1.1.1200-03 критерием для определения размера санитарно-защитной зоны является не превышение на ее внешней границе и за ее пределами ПДК (предельно допустимых концентраций) загрязняющих веществ для атмосферного воздуха населенных мест, ПДУ (предельно допустимых</w:t>
            </w:r>
            <w:proofErr w:type="gram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 уровней) физического воздействия на атмосферный воздух.</w:t>
            </w:r>
          </w:p>
        </w:tc>
      </w:tr>
      <w:tr w:rsidR="0061020F" w:rsidRPr="00250181" w14:paraId="7A961098" w14:textId="77777777" w:rsidTr="0061020F">
        <w:trPr>
          <w:trHeight w:val="9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A08E" w14:textId="77777777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58D" w14:textId="282EB4E0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АО «Кировская керамика», Калужская область, г. Киров, ул. </w:t>
            </w:r>
            <w:proofErr w:type="spell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М.Горького</w:t>
            </w:r>
            <w:proofErr w:type="spell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, д.46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D28" w14:textId="6E81D9F5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Расчетная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472" w14:textId="48076402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A3B" w14:textId="77777777" w:rsidR="0061020F" w:rsidRPr="0061020F" w:rsidRDefault="0061020F" w:rsidP="003A7B02">
            <w:pPr>
              <w:pStyle w:val="a7"/>
              <w:ind w:left="-3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Реестровый номер - </w:t>
            </w:r>
          </w:p>
          <w:p w14:paraId="5A15E5E1" w14:textId="5CC1BBC7" w:rsidR="0061020F" w:rsidRPr="0061020F" w:rsidRDefault="0061020F" w:rsidP="003A7B02">
            <w:pPr>
              <w:pStyle w:val="a7"/>
              <w:spacing w:after="0"/>
              <w:ind w:left="-3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40:29-6.156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8FC" w14:textId="495D615E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СанПиН 2.2.1/2.1.1.1200-03</w:t>
            </w:r>
          </w:p>
        </w:tc>
      </w:tr>
      <w:tr w:rsidR="0061020F" w:rsidRPr="00250181" w14:paraId="2C4AAAE7" w14:textId="77777777" w:rsidTr="0061020F">
        <w:trPr>
          <w:trHeight w:val="27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D6" w14:textId="1E17B07F" w:rsidR="0061020F" w:rsidRPr="0061020F" w:rsidRDefault="000B18B3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890" w14:textId="7C1C4C52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Кладбища (5 ед.)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38A9" w14:textId="26B7C705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Ориентировочная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F1F" w14:textId="735AE4BA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854" w14:textId="0105B294" w:rsidR="0061020F" w:rsidRPr="0061020F" w:rsidRDefault="0061020F" w:rsidP="003A7B02">
            <w:pPr>
              <w:pStyle w:val="a7"/>
              <w:spacing w:after="0"/>
              <w:ind w:left="-3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D9B" w14:textId="7D6FE093" w:rsidR="0061020F" w:rsidRPr="0061020F" w:rsidRDefault="0061020F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СанПиН 2.2.1/2.1.1.1200-03</w:t>
            </w:r>
          </w:p>
        </w:tc>
      </w:tr>
    </w:tbl>
    <w:p w14:paraId="19B59BB2" w14:textId="77777777" w:rsidR="00103C68" w:rsidRDefault="00103C68" w:rsidP="003A7B02">
      <w:pPr>
        <w:pStyle w:val="a7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  <w:sectPr w:rsidR="00103C68" w:rsidSect="00105B6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68433FB4" w14:textId="77777777" w:rsidR="00241CCD" w:rsidRPr="00250181" w:rsidRDefault="00241CCD" w:rsidP="003A7B02">
      <w:pPr>
        <w:pStyle w:val="ab"/>
        <w:ind w:left="1069"/>
        <w:rPr>
          <w:rFonts w:ascii="Times New Roman" w:hAnsi="Times New Roman" w:cs="Times New Roman"/>
          <w:szCs w:val="28"/>
          <w:lang w:val="ru-RU"/>
        </w:rPr>
      </w:pPr>
      <w:r w:rsidRPr="00250181">
        <w:rPr>
          <w:rFonts w:ascii="Times New Roman" w:hAnsi="Times New Roman" w:cs="Times New Roman"/>
          <w:szCs w:val="28"/>
        </w:rPr>
        <w:lastRenderedPageBreak/>
        <w:t>Таблица 6.1.2</w:t>
      </w:r>
    </w:p>
    <w:p w14:paraId="76EFC477" w14:textId="77777777" w:rsidR="00241CCD" w:rsidRPr="00250181" w:rsidRDefault="00241CCD" w:rsidP="003A7B02">
      <w:pPr>
        <w:pStyle w:val="a7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6750EE88" w14:textId="739D38AF" w:rsidR="00241CCD" w:rsidRPr="00250181" w:rsidRDefault="00241CCD" w:rsidP="006731A3">
      <w:pPr>
        <w:pStyle w:val="a7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181">
        <w:rPr>
          <w:rFonts w:ascii="Times New Roman" w:hAnsi="Times New Roman" w:cs="Times New Roman"/>
          <w:sz w:val="28"/>
          <w:szCs w:val="28"/>
        </w:rPr>
        <w:t xml:space="preserve">Регламенты использования санитарно-защитных зон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8"/>
        <w:gridCol w:w="2143"/>
        <w:gridCol w:w="10547"/>
        <w:gridCol w:w="2054"/>
      </w:tblGrid>
      <w:tr w:rsidR="00241CCD" w:rsidRPr="00103C68" w14:paraId="5AF8ACA2" w14:textId="77777777" w:rsidTr="00A62216">
        <w:trPr>
          <w:trHeight w:val="30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C76D" w14:textId="77777777" w:rsidR="00241CCD" w:rsidRPr="00103C68" w:rsidRDefault="00241CC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6947" w14:textId="39216431" w:rsidR="00241CCD" w:rsidRPr="00103C68" w:rsidRDefault="00103C68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Наименование санитарно</w:t>
            </w:r>
            <w:r w:rsidR="00241CCD" w:rsidRPr="00103C68">
              <w:rPr>
                <w:rFonts w:ascii="Times New Roman" w:hAnsi="Times New Roman" w:cs="Times New Roman"/>
                <w:sz w:val="24"/>
                <w:szCs w:val="24"/>
              </w:rPr>
              <w:t xml:space="preserve">-защитной зоны 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A9FB" w14:textId="0B2C4007" w:rsidR="00241CCD" w:rsidRPr="00103C68" w:rsidRDefault="00241CC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режим </w:t>
            </w:r>
            <w:r w:rsidR="00103C68" w:rsidRPr="00103C68">
              <w:rPr>
                <w:rFonts w:ascii="Times New Roman" w:hAnsi="Times New Roman" w:cs="Times New Roman"/>
                <w:sz w:val="24"/>
                <w:szCs w:val="24"/>
              </w:rPr>
              <w:t>использования санитарно</w:t>
            </w: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-защитной зоны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A5DA" w14:textId="77777777" w:rsidR="00241CCD" w:rsidRPr="00103C68" w:rsidRDefault="00241CC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1759615B" w14:textId="77777777" w:rsidR="00241CCD" w:rsidRPr="00103C68" w:rsidRDefault="00241CC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103C68" w:rsidRPr="00103C68" w14:paraId="6FC4B47E" w14:textId="77777777" w:rsidTr="00A62216">
        <w:trPr>
          <w:trHeight w:val="9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B51F" w14:textId="77777777" w:rsidR="00103C68" w:rsidRPr="00103C68" w:rsidRDefault="00103C68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9D0" w14:textId="0E56B5DF" w:rsidR="00103C68" w:rsidRPr="00103C68" w:rsidRDefault="00103C68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9C6" w14:textId="77777777" w:rsidR="00A62216" w:rsidRDefault="00103C68" w:rsidP="003A7B02">
            <w:pPr>
              <w:contextualSpacing/>
              <w:jc w:val="both"/>
              <w:rPr>
                <w:sz w:val="24"/>
                <w:szCs w:val="24"/>
              </w:rPr>
            </w:pPr>
            <w:r w:rsidRPr="00103C68">
              <w:rPr>
                <w:sz w:val="24"/>
                <w:szCs w:val="24"/>
              </w:rPr>
              <w:t>Не допускается размещение:</w:t>
            </w:r>
          </w:p>
          <w:p w14:paraId="3AE71CAD" w14:textId="77777777" w:rsidR="00A62216" w:rsidRDefault="00A62216" w:rsidP="003A7B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3C68" w:rsidRPr="00103C68">
              <w:rPr>
                <w:sz w:val="24"/>
                <w:szCs w:val="24"/>
              </w:rPr>
              <w:t>жилой застройки,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14:paraId="01C0F501" w14:textId="77777777" w:rsidR="00A62216" w:rsidRDefault="00A62216" w:rsidP="003A7B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3C68" w:rsidRPr="00103C68">
              <w:rPr>
                <w:sz w:val="24"/>
                <w:szCs w:val="24"/>
              </w:rPr>
              <w:t>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пользования;</w:t>
            </w:r>
          </w:p>
          <w:p w14:paraId="59A83423" w14:textId="78AE4D6C" w:rsidR="00103C68" w:rsidRPr="00103C68" w:rsidRDefault="00A62216" w:rsidP="003A7B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3C68" w:rsidRPr="00103C68">
              <w:rPr>
                <w:sz w:val="24"/>
                <w:szCs w:val="24"/>
              </w:rPr>
              <w:t>объектов по производству лекарственных веществ, лекарственных средств и (или) лекарственных форм, складов сырья и полупродуктов для фармацевтических предприятий; объектов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воды.</w:t>
            </w:r>
          </w:p>
          <w:p w14:paraId="27131934" w14:textId="24E50FBD" w:rsidR="00103C68" w:rsidRPr="00103C68" w:rsidRDefault="00103C68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Допускается размещать</w:t>
            </w:r>
            <w:r w:rsidRPr="00103C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нежилые помещения для дежурного аварийного персонала, помещения для пребывания работающих по вахтовому методу, здания управления, конструкторские бюро, здания административного назначения, научно-исследовательские лабора</w:t>
            </w:r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тории, поликлиники, спортив</w:t>
            </w:r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нефте</w:t>
            </w:r>
            <w:proofErr w:type="spellEnd"/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 газопроводы, артезианские</w:t>
            </w:r>
            <w:proofErr w:type="gramEnd"/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скважины для технического водоснабжения, </w:t>
            </w:r>
            <w:proofErr w:type="spellStart"/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водоохлаждающие</w:t>
            </w:r>
            <w:proofErr w:type="spellEnd"/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</w:t>
            </w:r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оружения для подготовки технической воды, канализационные на</w:t>
            </w:r>
            <w:r w:rsidRPr="00103C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сосные станции, сооружения оборотного водоснабжения, АЗС, СТО.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529" w14:textId="02998428" w:rsidR="00103C68" w:rsidRPr="00103C68" w:rsidRDefault="00103C68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8">
              <w:rPr>
                <w:rFonts w:ascii="Times New Roman" w:eastAsia="Calibri" w:hAnsi="Times New Roman" w:cs="Times New Roman"/>
                <w:sz w:val="24"/>
                <w:szCs w:val="24"/>
              </w:rPr>
              <w:t>СанПиН 2.2.1/2.1.1.1200-03</w:t>
            </w:r>
          </w:p>
        </w:tc>
      </w:tr>
    </w:tbl>
    <w:p w14:paraId="5BC23672" w14:textId="77777777" w:rsidR="00241CCD" w:rsidRDefault="00241CCD" w:rsidP="003A7B02">
      <w:pPr>
        <w:pStyle w:val="2"/>
        <w:numPr>
          <w:ilvl w:val="0"/>
          <w:numId w:val="0"/>
        </w:numPr>
        <w:tabs>
          <w:tab w:val="left" w:pos="708"/>
        </w:tabs>
        <w:spacing w:before="120" w:after="120"/>
        <w:rPr>
          <w:rFonts w:ascii="Times New Roman" w:hAnsi="Times New Roman"/>
          <w:bCs w:val="0"/>
          <w:i w:val="0"/>
          <w:lang w:val="ru-RU"/>
        </w:rPr>
        <w:sectPr w:rsidR="00241CCD" w:rsidSect="00105B6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55" w:name="_Toc70968084"/>
    </w:p>
    <w:p w14:paraId="44AF8828" w14:textId="77777777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56" w:name="_Toc91457286"/>
      <w:r w:rsidRPr="00241CCD">
        <w:rPr>
          <w:rFonts w:ascii="Times New Roman" w:hAnsi="Times New Roman"/>
          <w:bCs w:val="0"/>
          <w:i w:val="0"/>
          <w:lang w:val="ru-RU"/>
        </w:rPr>
        <w:lastRenderedPageBreak/>
        <w:t xml:space="preserve">6.2.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 xml:space="preserve">Придорожные полосы автомобильных дорог, охранная зона железных дорог, </w:t>
      </w:r>
      <w:proofErr w:type="spellStart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приаэродромная</w:t>
      </w:r>
      <w:proofErr w:type="spellEnd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 xml:space="preserve"> территория</w:t>
      </w:r>
      <w:bookmarkEnd w:id="55"/>
      <w:bookmarkEnd w:id="56"/>
    </w:p>
    <w:p w14:paraId="3A60396B" w14:textId="77777777" w:rsidR="00105B64" w:rsidRDefault="00105B64" w:rsidP="003A7B02">
      <w:pPr>
        <w:tabs>
          <w:tab w:val="left" w:pos="1770"/>
        </w:tabs>
        <w:ind w:firstLine="567"/>
        <w:contextualSpacing/>
        <w:jc w:val="both"/>
        <w:rPr>
          <w:sz w:val="28"/>
          <w:szCs w:val="28"/>
        </w:rPr>
      </w:pPr>
    </w:p>
    <w:p w14:paraId="18BBC549" w14:textId="45B7E1DA" w:rsidR="00103C68" w:rsidRDefault="00103C68" w:rsidP="003A7B02">
      <w:pPr>
        <w:tabs>
          <w:tab w:val="left" w:pos="17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придорожных полос на картографических материалах проекта внесения изменений в Генеральный план нанесены ориентировочно. </w:t>
      </w:r>
    </w:p>
    <w:p w14:paraId="768C39CA" w14:textId="77777777" w:rsidR="00103C68" w:rsidRPr="008D19A8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A8">
        <w:rPr>
          <w:rFonts w:ascii="Times New Roman" w:hAnsi="Times New Roman" w:cs="Times New Roman"/>
          <w:sz w:val="28"/>
          <w:szCs w:val="28"/>
        </w:rPr>
        <w:t>В пределах придорожных полос автомобильных дорог регионального значения устанавливается особый режим использования земельных участков (частей земельных участков), который предусматривает, что в придорожных полосах автомобильных дорог общего пользования запрещается строительство капитальных сооружений, за исключением:</w:t>
      </w:r>
    </w:p>
    <w:p w14:paraId="7C91E407" w14:textId="77777777" w:rsidR="00103C68" w:rsidRPr="008D19A8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A8">
        <w:rPr>
          <w:rFonts w:ascii="Times New Roman" w:hAnsi="Times New Roman" w:cs="Times New Roman"/>
          <w:sz w:val="28"/>
          <w:szCs w:val="28"/>
        </w:rPr>
        <w:t>- 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14:paraId="03E5E53F" w14:textId="77777777" w:rsidR="00103C68" w:rsidRPr="008D19A8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A8">
        <w:rPr>
          <w:rFonts w:ascii="Times New Roman" w:hAnsi="Times New Roman" w:cs="Times New Roman"/>
          <w:sz w:val="28"/>
          <w:szCs w:val="28"/>
        </w:rPr>
        <w:t xml:space="preserve">- объектов Государственной </w:t>
      </w:r>
      <w:proofErr w:type="gramStart"/>
      <w:r w:rsidRPr="008D19A8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8D19A8">
        <w:rPr>
          <w:rFonts w:ascii="Times New Roman" w:hAnsi="Times New Roman" w:cs="Times New Roman"/>
          <w:sz w:val="28"/>
          <w:szCs w:val="28"/>
        </w:rPr>
        <w:t>;</w:t>
      </w:r>
    </w:p>
    <w:p w14:paraId="25984960" w14:textId="77777777" w:rsidR="00103C68" w:rsidRPr="008D19A8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A8">
        <w:rPr>
          <w:rFonts w:ascii="Times New Roman" w:hAnsi="Times New Roman" w:cs="Times New Roman"/>
          <w:sz w:val="28"/>
          <w:szCs w:val="28"/>
        </w:rPr>
        <w:t>- объектов дорожного сервиса, рекламных конструкций, информационных щитов и указателей;</w:t>
      </w:r>
    </w:p>
    <w:p w14:paraId="5E43B726" w14:textId="77777777" w:rsidR="00103C68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A8">
        <w:rPr>
          <w:rFonts w:ascii="Times New Roman" w:hAnsi="Times New Roman" w:cs="Times New Roman"/>
          <w:sz w:val="28"/>
          <w:szCs w:val="28"/>
        </w:rPr>
        <w:t>- инженерных коммуникаций.</w:t>
      </w:r>
    </w:p>
    <w:p w14:paraId="66D60D63" w14:textId="6DB44B56" w:rsidR="00103C68" w:rsidRPr="00A874C1" w:rsidRDefault="00103C68" w:rsidP="003A7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4C1">
        <w:rPr>
          <w:rFonts w:ascii="Times New Roman" w:hAnsi="Times New Roman" w:cs="Times New Roman"/>
          <w:sz w:val="28"/>
          <w:szCs w:val="28"/>
        </w:rPr>
        <w:t>Согласно ст.26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08.11.2007</w:t>
      </w:r>
      <w:r w:rsidR="001D5B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№257-ФЗ «Об авто</w:t>
      </w:r>
      <w:r w:rsidRPr="00A874C1">
        <w:rPr>
          <w:rFonts w:ascii="Times New Roman" w:hAnsi="Times New Roman" w:cs="Times New Roman"/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</w:t>
      </w:r>
      <w:r>
        <w:rPr>
          <w:rFonts w:ascii="Times New Roman" w:hAnsi="Times New Roman" w:cs="Times New Roman"/>
          <w:sz w:val="28"/>
          <w:szCs w:val="28"/>
        </w:rPr>
        <w:t>ательные акты Российской Федера</w:t>
      </w:r>
      <w:r w:rsidRPr="00A874C1">
        <w:rPr>
          <w:rFonts w:ascii="Times New Roman" w:hAnsi="Times New Roman" w:cs="Times New Roman"/>
          <w:sz w:val="28"/>
          <w:szCs w:val="28"/>
        </w:rPr>
        <w:t>ции», строительство в границах придорожных полос автомобильной дороги объектов капитального строительства допускается при наличии согласия в письменной форме владельца автомобильно</w:t>
      </w:r>
      <w:r>
        <w:rPr>
          <w:rFonts w:ascii="Times New Roman" w:hAnsi="Times New Roman" w:cs="Times New Roman"/>
          <w:sz w:val="28"/>
          <w:szCs w:val="28"/>
        </w:rPr>
        <w:t>й дороги. Согласие должно содер</w:t>
      </w:r>
      <w:r w:rsidRPr="00A874C1">
        <w:rPr>
          <w:rFonts w:ascii="Times New Roman" w:hAnsi="Times New Roman" w:cs="Times New Roman"/>
          <w:sz w:val="28"/>
          <w:szCs w:val="28"/>
        </w:rPr>
        <w:t>жать технические требования и условия, п</w:t>
      </w:r>
      <w:r>
        <w:rPr>
          <w:rFonts w:ascii="Times New Roman" w:hAnsi="Times New Roman" w:cs="Times New Roman"/>
          <w:sz w:val="28"/>
          <w:szCs w:val="28"/>
        </w:rPr>
        <w:t>одлежащие обязательному исполне</w:t>
      </w:r>
      <w:r w:rsidRPr="00A874C1">
        <w:rPr>
          <w:rFonts w:ascii="Times New Roman" w:hAnsi="Times New Roman" w:cs="Times New Roman"/>
          <w:sz w:val="28"/>
          <w:szCs w:val="28"/>
        </w:rPr>
        <w:t>нию лицами, осуществляющими строительство в границах придорожных полос автомобильной дороги.</w:t>
      </w:r>
    </w:p>
    <w:p w14:paraId="3CBE5158" w14:textId="77777777" w:rsidR="00241CCD" w:rsidRPr="00103C68" w:rsidRDefault="00241CCD" w:rsidP="003A7B02">
      <w:pPr>
        <w:ind w:firstLine="709"/>
        <w:jc w:val="both"/>
        <w:rPr>
          <w:sz w:val="28"/>
          <w:lang w:eastAsia="x-none"/>
        </w:rPr>
      </w:pPr>
    </w:p>
    <w:p w14:paraId="362B0875" w14:textId="3764A88D" w:rsidR="006B2CF5" w:rsidRPr="00F963A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57" w:name="_Toc70968087"/>
      <w:bookmarkStart w:id="58" w:name="_Toc91457287"/>
      <w:r w:rsidRPr="00241CCD">
        <w:rPr>
          <w:rFonts w:ascii="Times New Roman" w:hAnsi="Times New Roman"/>
          <w:bCs w:val="0"/>
          <w:i w:val="0"/>
          <w:lang w:val="ru-RU"/>
        </w:rPr>
        <w:t>6.</w:t>
      </w:r>
      <w:r w:rsidR="001D5BC4">
        <w:rPr>
          <w:rFonts w:ascii="Times New Roman" w:hAnsi="Times New Roman"/>
          <w:bCs w:val="0"/>
          <w:i w:val="0"/>
          <w:lang w:val="ru-RU"/>
        </w:rPr>
        <w:t>3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Охранные зоны воздушных линий электропередач напряжением 6кВ и более</w:t>
      </w:r>
      <w:bookmarkEnd w:id="57"/>
      <w:r w:rsidR="00F963AD">
        <w:rPr>
          <w:rFonts w:ascii="Times New Roman" w:hAnsi="Times New Roman"/>
          <w:bCs w:val="0"/>
          <w:i w:val="0"/>
          <w:spacing w:val="2"/>
          <w:shd w:val="clear" w:color="auto" w:fill="FFFFFF"/>
          <w:lang w:val="ru-RU"/>
        </w:rPr>
        <w:t xml:space="preserve">, </w:t>
      </w:r>
      <w:r w:rsidR="00F963AD" w:rsidRPr="00755081">
        <w:rPr>
          <w:rFonts w:ascii="Times New Roman" w:hAnsi="Times New Roman"/>
          <w:i w:val="0"/>
        </w:rPr>
        <w:t>газораспределительных сетей</w:t>
      </w:r>
      <w:r w:rsidR="00F963AD" w:rsidRPr="00755081">
        <w:rPr>
          <w:rFonts w:ascii="Times New Roman" w:hAnsi="Times New Roman"/>
          <w:i w:val="0"/>
          <w:lang w:val="ru-RU"/>
        </w:rPr>
        <w:t>, линий связи</w:t>
      </w:r>
      <w:bookmarkEnd w:id="58"/>
    </w:p>
    <w:p w14:paraId="453B795D" w14:textId="77777777" w:rsidR="00105B64" w:rsidRDefault="00105B64" w:rsidP="003A7B02">
      <w:pPr>
        <w:ind w:firstLine="540"/>
        <w:jc w:val="center"/>
        <w:rPr>
          <w:bCs/>
          <w:spacing w:val="2"/>
          <w:sz w:val="28"/>
          <w:u w:val="single"/>
          <w:shd w:val="clear" w:color="auto" w:fill="FFFFFF"/>
        </w:rPr>
      </w:pPr>
    </w:p>
    <w:p w14:paraId="073FC7C1" w14:textId="3E25A519" w:rsidR="00F963AD" w:rsidRDefault="00F963AD" w:rsidP="003A7B02">
      <w:pPr>
        <w:ind w:firstLine="540"/>
        <w:jc w:val="center"/>
        <w:rPr>
          <w:bCs/>
          <w:spacing w:val="2"/>
          <w:sz w:val="28"/>
          <w:u w:val="single"/>
          <w:shd w:val="clear" w:color="auto" w:fill="FFFFFF"/>
        </w:rPr>
      </w:pPr>
      <w:r w:rsidRPr="00755081">
        <w:rPr>
          <w:bCs/>
          <w:spacing w:val="2"/>
          <w:sz w:val="28"/>
          <w:u w:val="single"/>
          <w:shd w:val="clear" w:color="auto" w:fill="FFFFFF"/>
        </w:rPr>
        <w:t>Охранные зоны воздушных линий электро</w:t>
      </w:r>
      <w:r>
        <w:rPr>
          <w:bCs/>
          <w:spacing w:val="2"/>
          <w:sz w:val="28"/>
          <w:u w:val="single"/>
          <w:shd w:val="clear" w:color="auto" w:fill="FFFFFF"/>
        </w:rPr>
        <w:t xml:space="preserve">передач </w:t>
      </w:r>
    </w:p>
    <w:p w14:paraId="608E6DB9" w14:textId="339DD7FF" w:rsidR="00CA552B" w:rsidRDefault="00CA552B" w:rsidP="003A7B02">
      <w:pPr>
        <w:ind w:firstLine="709"/>
        <w:contextualSpacing/>
        <w:jc w:val="both"/>
        <w:rPr>
          <w:sz w:val="28"/>
          <w:szCs w:val="28"/>
        </w:rPr>
      </w:pPr>
      <w:r w:rsidRPr="009B0BE5">
        <w:rPr>
          <w:sz w:val="28"/>
          <w:szCs w:val="28"/>
        </w:rPr>
        <w:t>Электроснабжение населенн</w:t>
      </w:r>
      <w:r>
        <w:rPr>
          <w:sz w:val="28"/>
          <w:szCs w:val="28"/>
        </w:rPr>
        <w:t>ого пункта</w:t>
      </w:r>
      <w:r w:rsidRPr="009B0BE5">
        <w:rPr>
          <w:sz w:val="28"/>
          <w:szCs w:val="28"/>
        </w:rPr>
        <w:t xml:space="preserve">, объектов, </w:t>
      </w:r>
      <w:r>
        <w:rPr>
          <w:sz w:val="28"/>
          <w:szCs w:val="28"/>
        </w:rPr>
        <w:t xml:space="preserve">промышленных </w:t>
      </w:r>
      <w:r w:rsidRPr="009B0BE5">
        <w:rPr>
          <w:sz w:val="28"/>
          <w:szCs w:val="28"/>
        </w:rPr>
        <w:t xml:space="preserve">объектов </w:t>
      </w:r>
      <w:r w:rsidR="006731A3">
        <w:rPr>
          <w:sz w:val="28"/>
          <w:szCs w:val="28"/>
        </w:rPr>
        <w:t xml:space="preserve">ГП «Город Киров» </w:t>
      </w:r>
      <w:r w:rsidRPr="009B0BE5">
        <w:rPr>
          <w:sz w:val="28"/>
          <w:szCs w:val="28"/>
        </w:rPr>
        <w:t xml:space="preserve">осуществляется посредством высоковольтных линий электропередач </w:t>
      </w:r>
      <w:r>
        <w:rPr>
          <w:sz w:val="28"/>
          <w:szCs w:val="28"/>
        </w:rPr>
        <w:t xml:space="preserve">10 </w:t>
      </w:r>
      <w:proofErr w:type="spellStart"/>
      <w:r w:rsidRPr="009B0BE5">
        <w:rPr>
          <w:sz w:val="28"/>
          <w:szCs w:val="28"/>
        </w:rPr>
        <w:t>кВ</w:t>
      </w:r>
      <w:proofErr w:type="spellEnd"/>
      <w:r w:rsidRPr="009B0B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110 </w:t>
      </w:r>
      <w:proofErr w:type="spellStart"/>
      <w:r w:rsidRPr="009B0BE5">
        <w:rPr>
          <w:sz w:val="28"/>
          <w:szCs w:val="28"/>
        </w:rPr>
        <w:t>кВ</w:t>
      </w:r>
      <w:proofErr w:type="spellEnd"/>
      <w:r w:rsidRPr="009B0BE5">
        <w:rPr>
          <w:sz w:val="28"/>
          <w:szCs w:val="28"/>
        </w:rPr>
        <w:t>, посредством электрических подстанций, трансформаторных пунктов и распределительной сети линий электропередач.</w:t>
      </w:r>
    </w:p>
    <w:p w14:paraId="40BC490E" w14:textId="7355FB80" w:rsidR="00F963AD" w:rsidRPr="00CA552B" w:rsidRDefault="00F963AD" w:rsidP="003A7B02">
      <w:pPr>
        <w:ind w:firstLine="709"/>
        <w:contextualSpacing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Для исключения возможности повреждения линий электропередач устанавливаются охранные зоны. Размеры охранных зон воздушных линий электропередачи определяются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24.02.2009 г. № 160) и составляют 10-20 м в зависимости от мощности линий электропередачи</w:t>
      </w:r>
      <w:r>
        <w:rPr>
          <w:sz w:val="28"/>
          <w:szCs w:val="28"/>
        </w:rPr>
        <w:t>.</w:t>
      </w:r>
    </w:p>
    <w:p w14:paraId="10CAC069" w14:textId="77777777" w:rsidR="00CA552B" w:rsidRPr="00CA552B" w:rsidRDefault="00CA552B" w:rsidP="003A7B02">
      <w:pPr>
        <w:ind w:firstLine="709"/>
        <w:jc w:val="both"/>
        <w:rPr>
          <w:lang w:eastAsia="x-none"/>
        </w:rPr>
      </w:pPr>
    </w:p>
    <w:p w14:paraId="3AFC73AD" w14:textId="15ABB0FD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  <w:r w:rsidRPr="00250181">
        <w:rPr>
          <w:rFonts w:ascii="Times New Roman" w:hAnsi="Times New Roman" w:cs="Times New Roman"/>
          <w:szCs w:val="28"/>
        </w:rPr>
        <w:t>Таблица 6.</w:t>
      </w:r>
      <w:r w:rsidR="001D5BC4">
        <w:rPr>
          <w:rFonts w:ascii="Times New Roman" w:hAnsi="Times New Roman" w:cs="Times New Roman"/>
          <w:szCs w:val="28"/>
          <w:lang w:val="ru-RU"/>
        </w:rPr>
        <w:t>3</w:t>
      </w:r>
      <w:r w:rsidRPr="00250181">
        <w:rPr>
          <w:rFonts w:ascii="Times New Roman" w:hAnsi="Times New Roman" w:cs="Times New Roman"/>
          <w:szCs w:val="28"/>
        </w:rPr>
        <w:t>.1</w:t>
      </w:r>
    </w:p>
    <w:p w14:paraId="76B1A955" w14:textId="77777777" w:rsidR="00105B64" w:rsidRPr="00105B64" w:rsidRDefault="00105B64" w:rsidP="003A7B02">
      <w:pPr>
        <w:pStyle w:val="a9"/>
        <w:rPr>
          <w:lang w:val="x-none" w:eastAsia="x-none"/>
        </w:rPr>
      </w:pPr>
    </w:p>
    <w:p w14:paraId="0090DE4B" w14:textId="09B1AD9D" w:rsidR="00E94761" w:rsidRDefault="00E94761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181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r w:rsidRPr="00250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охранных зон воздушных линий электропередач</w:t>
      </w:r>
      <w:r w:rsidRPr="0025018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p w14:paraId="3513EFE6" w14:textId="77777777" w:rsidR="00105B64" w:rsidRPr="00250181" w:rsidRDefault="00105B64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jc w:val="center"/>
        <w:tblLook w:val="04A0" w:firstRow="1" w:lastRow="0" w:firstColumn="1" w:lastColumn="0" w:noHBand="0" w:noVBand="1"/>
      </w:tblPr>
      <w:tblGrid>
        <w:gridCol w:w="610"/>
        <w:gridCol w:w="1999"/>
        <w:gridCol w:w="4501"/>
        <w:gridCol w:w="2382"/>
      </w:tblGrid>
      <w:tr w:rsidR="00E94761" w:rsidRPr="00250181" w14:paraId="56B6632A" w14:textId="77777777" w:rsidTr="0061020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9FA3" w14:textId="77777777" w:rsidR="00E94761" w:rsidRPr="0061020F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97E" w14:textId="77777777" w:rsidR="00E94761" w:rsidRPr="0061020F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Наименование охранной зоны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BD94" w14:textId="77777777" w:rsidR="00E94761" w:rsidRPr="0061020F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Правовой режим использования охранной зоны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C98F" w14:textId="77777777" w:rsidR="00E94761" w:rsidRPr="0061020F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  <w:p w14:paraId="765930E9" w14:textId="77777777" w:rsidR="00E94761" w:rsidRPr="0061020F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20F">
              <w:rPr>
                <w:rFonts w:ascii="Times New Roman" w:hAnsi="Times New Roman" w:cs="Times New Roman"/>
                <w:sz w:val="24"/>
                <w:szCs w:val="28"/>
              </w:rPr>
              <w:t>(нормативные документы)</w:t>
            </w:r>
          </w:p>
        </w:tc>
      </w:tr>
      <w:tr w:rsidR="00CA552B" w:rsidRPr="00250181" w14:paraId="58FC1D40" w14:textId="77777777" w:rsidTr="0061020F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A4D" w14:textId="77777777" w:rsidR="00CA552B" w:rsidRPr="00250181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BFDB" w14:textId="24F53B3F" w:rsidR="00CA552B" w:rsidRPr="00250181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AE56" w14:textId="77777777" w:rsidR="00CA552B" w:rsidRPr="007C3A8A" w:rsidRDefault="00CA552B" w:rsidP="003A7B02">
            <w:pPr>
              <w:pStyle w:val="31"/>
              <w:tabs>
                <w:tab w:val="left" w:pos="28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В охранной зоне линий электропередач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      </w:r>
          </w:p>
          <w:p w14:paraId="55A2F9E6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размещать хранилища горюче-смазочных материалов;</w:t>
            </w:r>
          </w:p>
          <w:p w14:paraId="6859D2AE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устраивать свалки;</w:t>
            </w:r>
          </w:p>
          <w:p w14:paraId="58F44D27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проводить взрывные работы;</w:t>
            </w:r>
          </w:p>
          <w:p w14:paraId="2F40B93F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разводить огонь;</w:t>
            </w:r>
          </w:p>
          <w:p w14:paraId="610F64D3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сбрасывать и сливать едкие и коррозионные вещества и горюче-смазочные материалы;</w:t>
            </w:r>
          </w:p>
          <w:p w14:paraId="269BE2AC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набрасывать на провода опоры и приближать к ним посторонние предметы, а также подниматься на опоры;</w:t>
            </w:r>
          </w:p>
          <w:p w14:paraId="4553A92A" w14:textId="77777777" w:rsidR="00CA552B" w:rsidRPr="007C3A8A" w:rsidRDefault="00CA552B" w:rsidP="003A7B02">
            <w:pPr>
              <w:pStyle w:val="31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проводить работы и пребывать в охранной зоне воздушных линий электропередачи во время грозы или экстремальных погодных условиях.</w:t>
            </w:r>
          </w:p>
          <w:p w14:paraId="56352420" w14:textId="358D9171" w:rsidR="00CA552B" w:rsidRPr="00250181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A8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C3A8A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B39" w14:textId="13116615" w:rsidR="00CA552B" w:rsidRPr="00250181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A8A">
              <w:rPr>
                <w:rFonts w:ascii="Times New Roman" w:hAnsi="Times New Roman" w:cs="Times New Roman"/>
                <w:sz w:val="24"/>
                <w:szCs w:val="24"/>
              </w:rPr>
              <w:t>Постановление от 24.02.2009 №160 «О порядке установления охранных зон объектов электросетевого хозяйства и особых условий использования участков, расположенных в границах таких зон»</w:t>
            </w:r>
          </w:p>
        </w:tc>
      </w:tr>
    </w:tbl>
    <w:p w14:paraId="34DEE0C6" w14:textId="77777777" w:rsidR="00F963AD" w:rsidRDefault="00F963AD" w:rsidP="003A7B02">
      <w:pPr>
        <w:rPr>
          <w:lang w:val="x-none" w:eastAsia="x-none"/>
        </w:rPr>
      </w:pPr>
    </w:p>
    <w:p w14:paraId="6DEA2908" w14:textId="77777777" w:rsidR="00F963AD" w:rsidRDefault="00F963AD" w:rsidP="003A7B02">
      <w:pPr>
        <w:ind w:firstLine="720"/>
        <w:jc w:val="center"/>
        <w:rPr>
          <w:sz w:val="28"/>
        </w:rPr>
      </w:pPr>
      <w:r w:rsidRPr="00755081">
        <w:rPr>
          <w:bCs/>
          <w:spacing w:val="2"/>
          <w:sz w:val="28"/>
          <w:u w:val="single"/>
          <w:shd w:val="clear" w:color="auto" w:fill="FFFFFF"/>
        </w:rPr>
        <w:t xml:space="preserve">Охранные зоны </w:t>
      </w:r>
      <w:r w:rsidRPr="00755081">
        <w:rPr>
          <w:sz w:val="28"/>
          <w:u w:val="single"/>
        </w:rPr>
        <w:t>газораспределительных сетей</w:t>
      </w:r>
    </w:p>
    <w:p w14:paraId="4B350C1F" w14:textId="77777777" w:rsidR="00F963AD" w:rsidRPr="00755081" w:rsidRDefault="00F963AD" w:rsidP="003A7B02">
      <w:pPr>
        <w:ind w:firstLine="567"/>
        <w:jc w:val="both"/>
        <w:rPr>
          <w:sz w:val="28"/>
          <w:u w:val="single"/>
        </w:rPr>
      </w:pPr>
      <w:r w:rsidRPr="00755081">
        <w:rPr>
          <w:sz w:val="28"/>
          <w:szCs w:val="24"/>
        </w:rPr>
        <w:t xml:space="preserve">В соответствии с п.7 Правил охраны газораспределительных сетей (утв.  постановлением Правительства РФ от 20.11.2000 г. № 878) от газораспределительных сетей, проходящих по территории муниципального образования, устанавливаются охранные зоны в размере </w:t>
      </w:r>
      <w:smartTag w:uri="urn:schemas-microsoft-com:office:smarttags" w:element="metricconverter">
        <w:smartTagPr>
          <w:attr w:name="ProductID" w:val="2 м"/>
        </w:smartTagPr>
        <w:r w:rsidRPr="00755081">
          <w:rPr>
            <w:sz w:val="28"/>
            <w:szCs w:val="24"/>
          </w:rPr>
          <w:t>2 м</w:t>
        </w:r>
      </w:smartTag>
      <w:r w:rsidRPr="00755081">
        <w:rPr>
          <w:sz w:val="28"/>
          <w:szCs w:val="24"/>
        </w:rPr>
        <w:t>.</w:t>
      </w:r>
    </w:p>
    <w:p w14:paraId="4D1ED09C" w14:textId="4194C044" w:rsidR="00F963AD" w:rsidRDefault="00F963AD" w:rsidP="003A7B02">
      <w:pPr>
        <w:ind w:firstLine="567"/>
        <w:jc w:val="both"/>
        <w:rPr>
          <w:sz w:val="28"/>
          <w:szCs w:val="24"/>
        </w:rPr>
      </w:pPr>
      <w:r w:rsidRPr="00755081">
        <w:rPr>
          <w:sz w:val="28"/>
          <w:szCs w:val="24"/>
        </w:rPr>
        <w:t xml:space="preserve">В </w:t>
      </w:r>
      <w:hyperlink w:anchor="sub_360" w:history="1">
        <w:r w:rsidRPr="00755081">
          <w:rPr>
            <w:sz w:val="28"/>
            <w:szCs w:val="24"/>
          </w:rPr>
          <w:t>охранных зонах газораспределительных сетей</w:t>
        </w:r>
      </w:hyperlink>
      <w:r w:rsidRPr="00755081">
        <w:rPr>
          <w:sz w:val="28"/>
          <w:szCs w:val="24"/>
        </w:rPr>
        <w:t xml:space="preserve"> запрещено строительство объектов жилищно-гражданского и производственного </w:t>
      </w:r>
      <w:r w:rsidRPr="00755081">
        <w:rPr>
          <w:sz w:val="28"/>
          <w:szCs w:val="24"/>
        </w:rPr>
        <w:lastRenderedPageBreak/>
        <w:t xml:space="preserve">назначения. Хозяйственная деятельность, при которой производится нарушение поверхности земельного участка и обработка почвы на глубину более </w:t>
      </w:r>
      <w:smartTag w:uri="urn:schemas-microsoft-com:office:smarttags" w:element="metricconverter">
        <w:smartTagPr>
          <w:attr w:name="ProductID" w:val="0,3 м"/>
        </w:smartTagPr>
        <w:r w:rsidRPr="00755081">
          <w:rPr>
            <w:sz w:val="28"/>
            <w:szCs w:val="24"/>
          </w:rPr>
          <w:t>0,3 м</w:t>
        </w:r>
      </w:smartTag>
      <w:r w:rsidRPr="00755081">
        <w:rPr>
          <w:sz w:val="28"/>
          <w:szCs w:val="24"/>
        </w:rPr>
        <w:t xml:space="preserve">, осуществляется на основании письменного разрешения </w:t>
      </w:r>
      <w:hyperlink w:anchor="sub_390" w:history="1">
        <w:r w:rsidRPr="00755081">
          <w:rPr>
            <w:sz w:val="28"/>
            <w:szCs w:val="24"/>
          </w:rPr>
          <w:t>эксплуатационной организации газораспределительных сетей</w:t>
        </w:r>
      </w:hyperlink>
      <w:r w:rsidRPr="00755081">
        <w:rPr>
          <w:sz w:val="28"/>
          <w:szCs w:val="24"/>
        </w:rPr>
        <w:t xml:space="preserve">. </w:t>
      </w:r>
    </w:p>
    <w:p w14:paraId="02A0D689" w14:textId="77777777" w:rsidR="00105B64" w:rsidRPr="00755081" w:rsidRDefault="00105B64" w:rsidP="003A7B02">
      <w:pPr>
        <w:ind w:firstLine="567"/>
        <w:jc w:val="both"/>
        <w:rPr>
          <w:sz w:val="28"/>
          <w:u w:val="single"/>
        </w:rPr>
      </w:pPr>
    </w:p>
    <w:p w14:paraId="06702DB7" w14:textId="6F530A7A" w:rsidR="00F963AD" w:rsidRDefault="00F963AD" w:rsidP="003A7B02">
      <w:pPr>
        <w:pStyle w:val="ab"/>
        <w:ind w:left="1069"/>
        <w:rPr>
          <w:rFonts w:ascii="Times New Roman" w:hAnsi="Times New Roman" w:cs="Times New Roman"/>
          <w:szCs w:val="28"/>
          <w:lang w:val="ru-RU"/>
        </w:rPr>
      </w:pPr>
      <w:r w:rsidRPr="00755081">
        <w:rPr>
          <w:rFonts w:ascii="Times New Roman" w:hAnsi="Times New Roman" w:cs="Times New Roman"/>
          <w:szCs w:val="28"/>
        </w:rPr>
        <w:t>Таблица 6.</w:t>
      </w:r>
      <w:r w:rsidR="001D5BC4">
        <w:rPr>
          <w:rFonts w:ascii="Times New Roman" w:hAnsi="Times New Roman" w:cs="Times New Roman"/>
          <w:szCs w:val="28"/>
          <w:lang w:val="ru-RU"/>
        </w:rPr>
        <w:t>3</w:t>
      </w:r>
      <w:r w:rsidRPr="0075508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ru-RU"/>
        </w:rPr>
        <w:t>2</w:t>
      </w:r>
    </w:p>
    <w:p w14:paraId="5FC5D9D0" w14:textId="77777777" w:rsidR="00105B64" w:rsidRPr="00105B64" w:rsidRDefault="00105B64" w:rsidP="003A7B02">
      <w:pPr>
        <w:pStyle w:val="a9"/>
        <w:rPr>
          <w:lang w:eastAsia="x-none"/>
        </w:rPr>
      </w:pPr>
    </w:p>
    <w:p w14:paraId="1896895E" w14:textId="3732F6D4" w:rsidR="00F963AD" w:rsidRDefault="00F963AD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081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r w:rsidRPr="007550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охранных зон газораспределительных сетей </w:t>
      </w:r>
      <w:r w:rsidRPr="00755081">
        <w:rPr>
          <w:rFonts w:ascii="Times New Roman" w:hAnsi="Times New Roman" w:cs="Times New Roman"/>
          <w:sz w:val="28"/>
          <w:szCs w:val="28"/>
        </w:rPr>
        <w:t>на территории</w:t>
      </w:r>
      <w:r w:rsidRPr="00203858">
        <w:rPr>
          <w:rFonts w:ascii="Times New Roman" w:hAnsi="Times New Roman" w:cs="Times New Roman"/>
          <w:sz w:val="28"/>
          <w:szCs w:val="28"/>
        </w:rPr>
        <w:t xml:space="preserve">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p w14:paraId="3277B8A3" w14:textId="77777777" w:rsidR="00105B64" w:rsidRPr="00203858" w:rsidRDefault="00105B64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82"/>
        <w:gridCol w:w="4219"/>
        <w:gridCol w:w="1938"/>
      </w:tblGrid>
      <w:tr w:rsidR="00F963AD" w:rsidRPr="00755081" w14:paraId="32D54A13" w14:textId="77777777" w:rsidTr="0030484E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A45A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FC4C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Наименование охранной зоны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9CCA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охранной зоны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F86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7C7F1854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F963AD" w:rsidRPr="00755081" w14:paraId="7194F18B" w14:textId="77777777" w:rsidTr="0030484E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29C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DFE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Охранные зоны газораспределительных сетей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284" w14:textId="77777777" w:rsidR="00F963AD" w:rsidRPr="00755081" w:rsidRDefault="00F963AD" w:rsidP="003A7B02">
            <w:pPr>
              <w:widowControl w:val="0"/>
              <w:jc w:val="both"/>
              <w:rPr>
                <w:sz w:val="24"/>
                <w:szCs w:val="24"/>
              </w:rPr>
            </w:pPr>
            <w:r w:rsidRPr="00755081">
              <w:rPr>
                <w:sz w:val="24"/>
                <w:szCs w:val="24"/>
                <w:u w:val="single"/>
              </w:rPr>
              <w:t>запрещено</w:t>
            </w:r>
            <w:r w:rsidRPr="00755081">
              <w:rPr>
                <w:sz w:val="24"/>
                <w:szCs w:val="24"/>
              </w:rPr>
              <w:t xml:space="preserve"> строительство объектов жилищно-гражданского и производственного назначения. Хозяйственная деятельность, при которой производится нарушение поверхности земельного участка и обработка почвы на глубину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755081">
                <w:rPr>
                  <w:sz w:val="24"/>
                  <w:szCs w:val="24"/>
                </w:rPr>
                <w:t>0,3 м</w:t>
              </w:r>
            </w:smartTag>
            <w:r w:rsidRPr="00755081">
              <w:rPr>
                <w:sz w:val="24"/>
                <w:szCs w:val="24"/>
              </w:rPr>
              <w:t xml:space="preserve">, осуществляется на основании письменного разрешения </w:t>
            </w:r>
            <w:hyperlink w:anchor="sub_390" w:history="1">
              <w:r w:rsidRPr="00755081">
                <w:rPr>
                  <w:sz w:val="24"/>
                  <w:szCs w:val="24"/>
                </w:rPr>
                <w:t>эксплуатационной организации газораспределительных сетей</w:t>
              </w:r>
            </w:hyperlink>
          </w:p>
          <w:p w14:paraId="4E7DC23E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9885" w14:textId="77777777" w:rsidR="00F963AD" w:rsidRPr="00755081" w:rsidRDefault="00F963AD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Правила охраны газораспределительных сетей (утв.  постановлением Правительства РФ от 20.11.2000 г. № 878)</w:t>
            </w:r>
          </w:p>
        </w:tc>
      </w:tr>
    </w:tbl>
    <w:p w14:paraId="7A03496B" w14:textId="77777777" w:rsidR="00F963AD" w:rsidRPr="00E36165" w:rsidRDefault="00F963AD" w:rsidP="003A7B02">
      <w:pPr>
        <w:rPr>
          <w:sz w:val="8"/>
          <w:szCs w:val="8"/>
        </w:rPr>
      </w:pPr>
    </w:p>
    <w:p w14:paraId="6B248BAC" w14:textId="77777777" w:rsidR="00F963AD" w:rsidRDefault="00F963AD" w:rsidP="003A7B02">
      <w:pPr>
        <w:ind w:firstLine="720"/>
        <w:jc w:val="center"/>
        <w:rPr>
          <w:sz w:val="28"/>
          <w:szCs w:val="28"/>
          <w:u w:val="single"/>
        </w:rPr>
      </w:pPr>
      <w:r w:rsidRPr="00755081">
        <w:rPr>
          <w:bCs/>
          <w:spacing w:val="2"/>
          <w:sz w:val="28"/>
          <w:u w:val="single"/>
          <w:shd w:val="clear" w:color="auto" w:fill="FFFFFF"/>
        </w:rPr>
        <w:t>Охранные зоны</w:t>
      </w:r>
      <w:r w:rsidRPr="00755081">
        <w:rPr>
          <w:sz w:val="28"/>
          <w:u w:val="single"/>
        </w:rPr>
        <w:t xml:space="preserve"> </w:t>
      </w:r>
      <w:r>
        <w:rPr>
          <w:sz w:val="28"/>
          <w:szCs w:val="28"/>
          <w:u w:val="single"/>
        </w:rPr>
        <w:t>линий связи</w:t>
      </w:r>
    </w:p>
    <w:p w14:paraId="740F44C9" w14:textId="1E1D30CE" w:rsidR="00F963AD" w:rsidRPr="00755081" w:rsidRDefault="00F963AD" w:rsidP="003A7B02">
      <w:pPr>
        <w:ind w:firstLine="720"/>
        <w:jc w:val="both"/>
        <w:rPr>
          <w:sz w:val="28"/>
          <w:szCs w:val="28"/>
          <w:u w:val="single"/>
        </w:rPr>
      </w:pPr>
      <w:r w:rsidRPr="00755081">
        <w:rPr>
          <w:sz w:val="28"/>
          <w:szCs w:val="28"/>
        </w:rPr>
        <w:t xml:space="preserve">По территории </w:t>
      </w:r>
      <w:r w:rsidR="00203858">
        <w:rPr>
          <w:sz w:val="28"/>
          <w:szCs w:val="28"/>
        </w:rPr>
        <w:t>МО «город Киров»</w:t>
      </w:r>
      <w:r w:rsidRPr="00755081">
        <w:rPr>
          <w:sz w:val="28"/>
          <w:szCs w:val="28"/>
        </w:rPr>
        <w:t xml:space="preserve"> проходят линии связи, от которых в соответствии с п. 4 Правил охраны линий и сооружений связи РФ, утв. постановлением Правительства РФ от 09.06.1995 г. №578, устанавливаются охранные зоны в размере </w:t>
      </w:r>
      <w:smartTag w:uri="urn:schemas-microsoft-com:office:smarttags" w:element="metricconverter">
        <w:smartTagPr>
          <w:attr w:name="ProductID" w:val="2 м"/>
        </w:smartTagPr>
        <w:r w:rsidRPr="00755081">
          <w:rPr>
            <w:sz w:val="28"/>
            <w:szCs w:val="28"/>
          </w:rPr>
          <w:t>2 м</w:t>
        </w:r>
      </w:smartTag>
      <w:r w:rsidRPr="00755081">
        <w:rPr>
          <w:sz w:val="28"/>
          <w:szCs w:val="28"/>
        </w:rPr>
        <w:t xml:space="preserve"> в каждую сторону, не подлежащие застройке.</w:t>
      </w:r>
    </w:p>
    <w:p w14:paraId="08CEC43D" w14:textId="33DB521F" w:rsidR="00F963AD" w:rsidRDefault="00F963AD" w:rsidP="003A7B02">
      <w:pPr>
        <w:ind w:firstLine="709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В охранных зонах линий связи не допускается производить действия, которые могут повлечь нарушения в нормальной работе сетей, их повреждение, несчастные случаи, или препятствующие ремонту.</w:t>
      </w:r>
    </w:p>
    <w:p w14:paraId="7FEA3218" w14:textId="77777777" w:rsidR="00105B64" w:rsidRPr="00755081" w:rsidRDefault="00105B64" w:rsidP="003A7B02">
      <w:pPr>
        <w:ind w:firstLine="709"/>
        <w:jc w:val="both"/>
        <w:rPr>
          <w:sz w:val="28"/>
          <w:szCs w:val="28"/>
        </w:rPr>
      </w:pPr>
    </w:p>
    <w:p w14:paraId="078790A9" w14:textId="5690C3D2" w:rsidR="002B141E" w:rsidRDefault="002B141E" w:rsidP="003A7B02">
      <w:pPr>
        <w:pStyle w:val="ab"/>
        <w:rPr>
          <w:rFonts w:ascii="Times New Roman" w:hAnsi="Times New Roman" w:cs="Times New Roman"/>
          <w:szCs w:val="28"/>
          <w:lang w:val="ru-RU"/>
        </w:rPr>
      </w:pPr>
      <w:r w:rsidRPr="00755081">
        <w:rPr>
          <w:rFonts w:ascii="Times New Roman" w:hAnsi="Times New Roman" w:cs="Times New Roman"/>
          <w:szCs w:val="28"/>
        </w:rPr>
        <w:t>Таблица 6.</w:t>
      </w:r>
      <w:r w:rsidR="001D5BC4">
        <w:rPr>
          <w:rFonts w:ascii="Times New Roman" w:hAnsi="Times New Roman" w:cs="Times New Roman"/>
          <w:szCs w:val="28"/>
          <w:lang w:val="ru-RU"/>
        </w:rPr>
        <w:t>3</w:t>
      </w:r>
      <w:r w:rsidRPr="0075508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ru-RU"/>
        </w:rPr>
        <w:t>3</w:t>
      </w:r>
    </w:p>
    <w:p w14:paraId="0AB527EF" w14:textId="77777777" w:rsidR="00105B64" w:rsidRPr="00105B64" w:rsidRDefault="00105B64" w:rsidP="003A7B02">
      <w:pPr>
        <w:pStyle w:val="a9"/>
        <w:rPr>
          <w:lang w:eastAsia="x-none"/>
        </w:rPr>
      </w:pPr>
    </w:p>
    <w:p w14:paraId="729D4C9D" w14:textId="17E8DB1B" w:rsidR="00203858" w:rsidRDefault="002B141E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081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r w:rsidRPr="007550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охранных зон линий связи </w:t>
      </w:r>
      <w:r w:rsidRPr="007550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p w14:paraId="6DA79688" w14:textId="77777777" w:rsidR="00105B64" w:rsidRPr="00203858" w:rsidRDefault="00105B64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jc w:val="center"/>
        <w:tblLook w:val="04A0" w:firstRow="1" w:lastRow="0" w:firstColumn="1" w:lastColumn="0" w:noHBand="0" w:noVBand="1"/>
      </w:tblPr>
      <w:tblGrid>
        <w:gridCol w:w="674"/>
        <w:gridCol w:w="1756"/>
        <w:gridCol w:w="4389"/>
        <w:gridCol w:w="2673"/>
      </w:tblGrid>
      <w:tr w:rsidR="002B141E" w:rsidRPr="00755081" w14:paraId="6A2867F7" w14:textId="77777777" w:rsidTr="0030484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42C3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AD0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Наименование охранной зоны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FB57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охранной зоны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0E9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3D9DCF59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2B141E" w:rsidRPr="00755081" w14:paraId="3564816E" w14:textId="77777777" w:rsidTr="0030484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5862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F6C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Охранные зоны линий связи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870" w14:textId="77777777" w:rsidR="002B141E" w:rsidRPr="00755081" w:rsidRDefault="002B141E" w:rsidP="003A7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081">
              <w:rPr>
                <w:sz w:val="24"/>
                <w:szCs w:val="24"/>
                <w:u w:val="single"/>
              </w:rPr>
              <w:t>не допускается</w:t>
            </w:r>
            <w:r w:rsidRPr="00755081">
              <w:rPr>
                <w:sz w:val="24"/>
                <w:szCs w:val="24"/>
              </w:rPr>
              <w:t xml:space="preserve"> производить действия, которые могут повлечь нарушения в нормальной работе сетей, их повреждение, несчастные случаи, или препятствующие ремонту.</w:t>
            </w:r>
          </w:p>
          <w:p w14:paraId="4EE9D13C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EBF" w14:textId="77777777" w:rsidR="002B141E" w:rsidRPr="00755081" w:rsidRDefault="002B141E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1">
              <w:rPr>
                <w:rFonts w:ascii="Times New Roman" w:hAnsi="Times New Roman" w:cs="Times New Roman"/>
                <w:sz w:val="24"/>
                <w:szCs w:val="24"/>
              </w:rPr>
              <w:t>Правила охраны линий и сооружений связи РФ, утв. постановлением Правительства РФ от 09.06.1995 г. №578</w:t>
            </w:r>
          </w:p>
        </w:tc>
      </w:tr>
    </w:tbl>
    <w:p w14:paraId="77AD08C1" w14:textId="77777777" w:rsidR="00F963AD" w:rsidRPr="00F963AD" w:rsidRDefault="00F963AD" w:rsidP="003A7B02">
      <w:pPr>
        <w:rPr>
          <w:lang w:eastAsia="x-none"/>
        </w:rPr>
      </w:pPr>
    </w:p>
    <w:p w14:paraId="4152A9ED" w14:textId="77777777" w:rsidR="00F963AD" w:rsidRPr="00E94761" w:rsidRDefault="00F963AD" w:rsidP="003A7B02">
      <w:pPr>
        <w:rPr>
          <w:lang w:val="x-none" w:eastAsia="x-none"/>
        </w:rPr>
      </w:pPr>
    </w:p>
    <w:p w14:paraId="4FC9C64E" w14:textId="67AA46BA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59" w:name="_Toc70968088"/>
      <w:bookmarkStart w:id="60" w:name="_Toc91457288"/>
      <w:r w:rsidRPr="00241CCD">
        <w:rPr>
          <w:rFonts w:ascii="Times New Roman" w:hAnsi="Times New Roman"/>
          <w:bCs w:val="0"/>
          <w:i w:val="0"/>
          <w:lang w:val="ru-RU"/>
        </w:rPr>
        <w:t>6.</w:t>
      </w:r>
      <w:r w:rsidR="001D5BC4">
        <w:rPr>
          <w:rFonts w:ascii="Times New Roman" w:hAnsi="Times New Roman"/>
          <w:bCs w:val="0"/>
          <w:i w:val="0"/>
          <w:lang w:val="ru-RU"/>
        </w:rPr>
        <w:t>4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proofErr w:type="spellStart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Водоохранные</w:t>
      </w:r>
      <w:proofErr w:type="spellEnd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 xml:space="preserve"> зоны, прибрежные защитные полосы и береговые полосы, </w:t>
      </w:r>
      <w:proofErr w:type="spellStart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рыбохозяйственные</w:t>
      </w:r>
      <w:proofErr w:type="spellEnd"/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 xml:space="preserve"> заповедные зоны</w:t>
      </w:r>
      <w:bookmarkEnd w:id="59"/>
      <w:bookmarkEnd w:id="60"/>
    </w:p>
    <w:p w14:paraId="4A581D6A" w14:textId="77777777" w:rsidR="00105B64" w:rsidRDefault="00105B64" w:rsidP="003A7B02">
      <w:pPr>
        <w:ind w:firstLine="709"/>
        <w:contextualSpacing/>
        <w:jc w:val="both"/>
        <w:rPr>
          <w:sz w:val="28"/>
          <w:szCs w:val="28"/>
        </w:rPr>
      </w:pPr>
    </w:p>
    <w:p w14:paraId="0BCB32C4" w14:textId="7D003D85" w:rsidR="00CA552B" w:rsidRPr="00EE4651" w:rsidRDefault="00CA552B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зонах охраны </w:t>
      </w:r>
      <w:proofErr w:type="spellStart"/>
      <w:r>
        <w:rPr>
          <w:sz w:val="28"/>
          <w:szCs w:val="28"/>
        </w:rPr>
        <w:t>поверхностых</w:t>
      </w:r>
      <w:proofErr w:type="spellEnd"/>
      <w:r>
        <w:rPr>
          <w:sz w:val="28"/>
          <w:szCs w:val="28"/>
        </w:rPr>
        <w:t xml:space="preserve"> водных объектов, попадающих в границы </w:t>
      </w:r>
      <w:r w:rsidR="006731A3">
        <w:rPr>
          <w:sz w:val="28"/>
          <w:szCs w:val="28"/>
        </w:rPr>
        <w:t>ГП «Город Киров»</w:t>
      </w:r>
      <w:r>
        <w:rPr>
          <w:sz w:val="28"/>
          <w:szCs w:val="28"/>
        </w:rPr>
        <w:t>, приведены в таблице 6.</w:t>
      </w:r>
      <w:r w:rsidR="00926A69">
        <w:rPr>
          <w:sz w:val="28"/>
          <w:szCs w:val="28"/>
        </w:rPr>
        <w:t>4</w:t>
      </w:r>
      <w:r>
        <w:rPr>
          <w:sz w:val="28"/>
          <w:szCs w:val="28"/>
        </w:rPr>
        <w:t>.1.</w:t>
      </w:r>
    </w:p>
    <w:p w14:paraId="3951D006" w14:textId="77777777" w:rsidR="00CA552B" w:rsidRPr="00CA552B" w:rsidRDefault="00CA552B" w:rsidP="003A7B02">
      <w:pPr>
        <w:ind w:firstLine="567"/>
        <w:jc w:val="both"/>
        <w:rPr>
          <w:sz w:val="28"/>
          <w:lang w:eastAsia="x-none"/>
        </w:rPr>
      </w:pPr>
    </w:p>
    <w:p w14:paraId="70EE472B" w14:textId="77777777" w:rsidR="00E94761" w:rsidRDefault="00E94761" w:rsidP="003A7B02">
      <w:pPr>
        <w:pStyle w:val="ab"/>
        <w:rPr>
          <w:rFonts w:ascii="Times New Roman" w:hAnsi="Times New Roman" w:cs="Times New Roman"/>
          <w:szCs w:val="28"/>
        </w:rPr>
      </w:pPr>
    </w:p>
    <w:p w14:paraId="002D3170" w14:textId="77777777" w:rsidR="00E94761" w:rsidRDefault="00E94761" w:rsidP="003A7B02">
      <w:pPr>
        <w:pStyle w:val="ab"/>
        <w:rPr>
          <w:rFonts w:ascii="Times New Roman" w:hAnsi="Times New Roman" w:cs="Times New Roman"/>
          <w:szCs w:val="28"/>
        </w:rPr>
      </w:pPr>
    </w:p>
    <w:p w14:paraId="60CE500E" w14:textId="77777777" w:rsidR="00E94761" w:rsidRDefault="00E94761" w:rsidP="003A7B02">
      <w:pPr>
        <w:pStyle w:val="ab"/>
        <w:rPr>
          <w:rFonts w:ascii="Times New Roman" w:hAnsi="Times New Roman" w:cs="Times New Roman"/>
          <w:szCs w:val="28"/>
        </w:rPr>
      </w:pPr>
    </w:p>
    <w:p w14:paraId="65E21608" w14:textId="77777777" w:rsidR="00E94761" w:rsidRDefault="00E94761" w:rsidP="003A7B02">
      <w:pPr>
        <w:pStyle w:val="ab"/>
        <w:rPr>
          <w:rFonts w:ascii="Times New Roman" w:hAnsi="Times New Roman" w:cs="Times New Roman"/>
          <w:szCs w:val="28"/>
        </w:rPr>
      </w:pPr>
    </w:p>
    <w:p w14:paraId="2D741D2E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5A90333E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690AC0F1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5C98BB36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6A52E267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08C476D1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740EEAE4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7B562B27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33C280F6" w14:textId="77777777" w:rsidR="00E9476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  <w:sectPr w:rsidR="00E94761" w:rsidSect="00105B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7DA38B4" w14:textId="5DF27CCF" w:rsidR="00E94761" w:rsidRPr="00203858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  <w:r w:rsidRPr="00203858">
        <w:rPr>
          <w:rFonts w:ascii="Times New Roman" w:hAnsi="Times New Roman" w:cs="Times New Roman"/>
          <w:szCs w:val="28"/>
        </w:rPr>
        <w:lastRenderedPageBreak/>
        <w:t>Таблица 6.</w:t>
      </w:r>
      <w:r w:rsidR="001D5BC4">
        <w:rPr>
          <w:rFonts w:ascii="Times New Roman" w:hAnsi="Times New Roman" w:cs="Times New Roman"/>
          <w:szCs w:val="28"/>
          <w:lang w:val="ru-RU"/>
        </w:rPr>
        <w:t>4</w:t>
      </w:r>
      <w:r w:rsidRPr="00203858">
        <w:rPr>
          <w:rFonts w:ascii="Times New Roman" w:hAnsi="Times New Roman" w:cs="Times New Roman"/>
          <w:szCs w:val="28"/>
        </w:rPr>
        <w:t>.1</w:t>
      </w:r>
    </w:p>
    <w:p w14:paraId="31786128" w14:textId="0C086851" w:rsidR="00203858" w:rsidRPr="00203858" w:rsidRDefault="00E94761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3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Водоохранные</w:t>
      </w:r>
      <w:proofErr w:type="spellEnd"/>
      <w:r w:rsidRPr="00203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зоны, прибрежные защитные полосы и береговые полосы, </w:t>
      </w:r>
      <w:proofErr w:type="spellStart"/>
      <w:r w:rsidRPr="00203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рыбохозяйственные</w:t>
      </w:r>
      <w:proofErr w:type="spellEnd"/>
      <w:r w:rsidRPr="00203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заповедные зоны,</w:t>
      </w:r>
      <w:r w:rsidRPr="00203858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9"/>
        <w:gridCol w:w="2714"/>
        <w:gridCol w:w="3285"/>
        <w:gridCol w:w="2275"/>
        <w:gridCol w:w="3030"/>
        <w:gridCol w:w="2779"/>
      </w:tblGrid>
      <w:tr w:rsidR="00CB0615" w:rsidRPr="00250181" w14:paraId="7A6C759A" w14:textId="77777777" w:rsidTr="00CB0615">
        <w:trPr>
          <w:trHeight w:val="1511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4C4D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FBB0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875A" w14:textId="6087699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D070FB" w:rsidRPr="00105B64">
              <w:rPr>
                <w:rFonts w:ascii="Times New Roman" w:hAnsi="Times New Roman" w:cs="Times New Roman"/>
                <w:sz w:val="24"/>
                <w:szCs w:val="24"/>
              </w:rPr>
              <w:t>охранной зоны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3746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Размер охранной зоны, м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5F63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в Едином государственном реестре недвижимости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1A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43D778EA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CB0615" w:rsidRPr="00250181" w14:paraId="2AFAF3AD" w14:textId="77777777" w:rsidTr="00CB0615">
        <w:trPr>
          <w:trHeight w:val="326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88783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C17" w14:textId="5932D7D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4D7B" w14:textId="538B6AC8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A54" w14:textId="60C802A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FC4" w14:textId="17F115F1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795" w14:textId="3057D42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2FA49A34" w14:textId="77777777" w:rsidTr="00CB0615">
        <w:trPr>
          <w:trHeight w:val="613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2EF0A" w14:textId="4C7F1C02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3F82" w14:textId="45FF8214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0EDA" w14:textId="4E7E1A7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CFA" w14:textId="741B468A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F5C" w14:textId="48AD7D2A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C69" w14:textId="33562BF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35A24C17" w14:textId="77777777" w:rsidTr="00CB0615">
        <w:trPr>
          <w:trHeight w:val="346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7CF4" w14:textId="1C2EDA73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218" w14:textId="762E142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A50" w14:textId="79C838BD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7F7F" w14:textId="556E15F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36E" w14:textId="7FC6640F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C63" w14:textId="1782F7EF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249E832D" w14:textId="77777777" w:rsidTr="00CB0615">
        <w:trPr>
          <w:trHeight w:val="286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02D39" w14:textId="1A8A3062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484" w14:textId="628AB4C8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река Песочня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981" w14:textId="4135E2E5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3A0" w14:textId="268C564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231" w14:textId="166E587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F63" w14:textId="22451331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4B448876" w14:textId="77777777" w:rsidTr="00CB0615">
        <w:trPr>
          <w:trHeight w:val="613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7264" w14:textId="1BFBBB93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FF1" w14:textId="100F071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река Песочня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AAE" w14:textId="4B4E4674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843" w14:textId="70D75AB4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058" w14:textId="4EFE1498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6D1" w14:textId="0468E43D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191A46FA" w14:textId="77777777" w:rsidTr="00CB0615">
        <w:trPr>
          <w:trHeight w:val="326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046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2D8" w14:textId="2B8EB54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река Песочня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425" w14:textId="14F1B32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AD0" w14:textId="10BF94F8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292" w14:textId="4708A38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8D1" w14:textId="3176EBD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1C604D13" w14:textId="77777777" w:rsidTr="00CB0615">
        <w:trPr>
          <w:trHeight w:val="286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124D5" w14:textId="340E50A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DC9" w14:textId="5EAE4E9D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Песоченая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BFB" w14:textId="0EAD747F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C5C" w14:textId="31F5C0E2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689" w14:textId="3A42FAAA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9B0" w14:textId="369717E3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26A652A3" w14:textId="77777777" w:rsidTr="00CB0615">
        <w:trPr>
          <w:trHeight w:val="633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AC82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99D" w14:textId="21C5A72D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Песоченая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353" w14:textId="2F5AF711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C872" w14:textId="3BF56DFA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977" w14:textId="5D7C27E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214" w14:textId="7F145502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3935E8DB" w14:textId="77777777" w:rsidTr="00CB0615">
        <w:trPr>
          <w:trHeight w:val="306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A1A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D45" w14:textId="7FCBBEF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Песоченая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36D" w14:textId="4FC5133A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51C1" w14:textId="5188DB6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4D5" w14:textId="4A0E2A7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04D" w14:textId="1C809B29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641ED94B" w14:textId="77777777" w:rsidTr="00CB0615">
        <w:trPr>
          <w:trHeight w:val="510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1B75" w14:textId="2437CA5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EB7" w14:textId="41124139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Речки, озера, пруды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C06" w14:textId="66525EFF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105B64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7FB" w14:textId="645147B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BB1" w14:textId="0CCD2BA5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864" w14:textId="361011D0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63048319" w14:textId="77777777" w:rsidTr="00CB0615">
        <w:trPr>
          <w:trHeight w:val="633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E925A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E5A" w14:textId="745CF328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Речки, озера, пруды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5F8" w14:textId="0113451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DED" w14:textId="1D39E944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6FB" w14:textId="21882D3C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269" w14:textId="003C1404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CB0615" w:rsidRPr="00250181" w14:paraId="7636822E" w14:textId="77777777" w:rsidTr="00CB0615">
        <w:trPr>
          <w:trHeight w:val="510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62B" w14:textId="77777777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C2C2" w14:textId="2CE9425D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Речки, озера, пруды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CB9" w14:textId="5B4E3EC6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3A8" w14:textId="51B693BE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D77" w14:textId="1BD8A04B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Не внесено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93B" w14:textId="608A119F" w:rsidR="00CB0615" w:rsidRPr="00105B64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</w:tbl>
    <w:p w14:paraId="2E4DDDDB" w14:textId="77777777" w:rsidR="00E94761" w:rsidRPr="00250181" w:rsidRDefault="00E94761" w:rsidP="003A7B02">
      <w:pPr>
        <w:jc w:val="center"/>
        <w:rPr>
          <w:sz w:val="28"/>
          <w:szCs w:val="28"/>
        </w:rPr>
      </w:pPr>
    </w:p>
    <w:p w14:paraId="7C44E9AE" w14:textId="77777777" w:rsidR="00E94761" w:rsidRPr="00250181" w:rsidRDefault="00E94761" w:rsidP="003A7B02">
      <w:pPr>
        <w:jc w:val="center"/>
        <w:rPr>
          <w:sz w:val="28"/>
          <w:szCs w:val="28"/>
        </w:rPr>
      </w:pPr>
    </w:p>
    <w:p w14:paraId="3497E374" w14:textId="77777777" w:rsidR="00CB0615" w:rsidRDefault="00CB0615" w:rsidP="003A7B02">
      <w:pPr>
        <w:pStyle w:val="ab"/>
        <w:ind w:left="1069"/>
        <w:rPr>
          <w:rFonts w:ascii="Times New Roman" w:hAnsi="Times New Roman" w:cs="Times New Roman"/>
          <w:szCs w:val="28"/>
        </w:rPr>
      </w:pPr>
    </w:p>
    <w:p w14:paraId="7AC5B138" w14:textId="4ADC66BC" w:rsidR="00E94761" w:rsidRPr="00250181" w:rsidRDefault="00E94761" w:rsidP="003A7B02">
      <w:pPr>
        <w:pStyle w:val="ab"/>
        <w:ind w:left="1069"/>
        <w:rPr>
          <w:rFonts w:ascii="Times New Roman" w:hAnsi="Times New Roman" w:cs="Times New Roman"/>
          <w:szCs w:val="28"/>
        </w:rPr>
      </w:pPr>
      <w:r w:rsidRPr="00250181">
        <w:rPr>
          <w:rFonts w:ascii="Times New Roman" w:hAnsi="Times New Roman" w:cs="Times New Roman"/>
          <w:szCs w:val="28"/>
        </w:rPr>
        <w:lastRenderedPageBreak/>
        <w:t>Таблица 6.</w:t>
      </w:r>
      <w:r w:rsidR="001D5BC4">
        <w:rPr>
          <w:rFonts w:ascii="Times New Roman" w:hAnsi="Times New Roman" w:cs="Times New Roman"/>
          <w:szCs w:val="28"/>
          <w:lang w:val="ru-RU"/>
        </w:rPr>
        <w:t>4</w:t>
      </w:r>
      <w:r w:rsidRPr="00250181">
        <w:rPr>
          <w:rFonts w:ascii="Times New Roman" w:hAnsi="Times New Roman" w:cs="Times New Roman"/>
          <w:szCs w:val="28"/>
        </w:rPr>
        <w:t>.2</w:t>
      </w:r>
    </w:p>
    <w:p w14:paraId="7A528183" w14:textId="64A53B35" w:rsidR="00203858" w:rsidRPr="00203858" w:rsidRDefault="00E94761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181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proofErr w:type="spellStart"/>
      <w:r w:rsidRPr="00250181">
        <w:rPr>
          <w:rFonts w:ascii="Times New Roman" w:hAnsi="Times New Roman" w:cs="Times New Roman"/>
          <w:sz w:val="28"/>
          <w:szCs w:val="28"/>
        </w:rPr>
        <w:t>в</w:t>
      </w:r>
      <w:r w:rsidRPr="00250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одоохранных</w:t>
      </w:r>
      <w:proofErr w:type="spellEnd"/>
      <w:r w:rsidRPr="00250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зон, прибрежных защитных полос и береговых полос, </w:t>
      </w:r>
      <w:proofErr w:type="spellStart"/>
      <w:r w:rsidRPr="00250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рыбохозяйственных</w:t>
      </w:r>
      <w:proofErr w:type="spellEnd"/>
      <w:r w:rsidRPr="00250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заповедных зон </w:t>
      </w:r>
      <w:r w:rsidRPr="002501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3138"/>
        <w:gridCol w:w="8969"/>
        <w:gridCol w:w="2653"/>
      </w:tblGrid>
      <w:tr w:rsidR="00CA552B" w:rsidRPr="000279F9" w14:paraId="40DAAC3C" w14:textId="77777777" w:rsidTr="00A62216">
        <w:trPr>
          <w:trHeight w:val="8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5190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C14E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Наименование охранной зоны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575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охранной зоны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B537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6051E568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CB0615" w:rsidRPr="000279F9" w14:paraId="56B3EEB3" w14:textId="77777777" w:rsidTr="0030484E">
        <w:trPr>
          <w:trHeight w:val="94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5164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529C4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623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FB3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кодекс РФ</w:t>
            </w:r>
          </w:p>
        </w:tc>
      </w:tr>
      <w:tr w:rsidR="00CB0615" w:rsidRPr="000279F9" w14:paraId="4044FD01" w14:textId="77777777" w:rsidTr="0030484E">
        <w:trPr>
          <w:trHeight w:val="68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FB7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E87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316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Приватизация земельных участков в пределах береговой полосы запрещается.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801" w14:textId="77777777" w:rsidR="00CB0615" w:rsidRPr="000279F9" w:rsidRDefault="00CB061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кодекс РФ</w:t>
            </w:r>
          </w:p>
        </w:tc>
      </w:tr>
      <w:tr w:rsidR="00CA552B" w:rsidRPr="000279F9" w14:paraId="3E8B6E68" w14:textId="77777777" w:rsidTr="00A62216">
        <w:trPr>
          <w:trHeight w:val="175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382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B65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B03" w14:textId="77777777" w:rsidR="00CA552B" w:rsidRPr="000279F9" w:rsidRDefault="00CA552B" w:rsidP="003A7B02">
            <w:pPr>
              <w:jc w:val="both"/>
              <w:rPr>
                <w:b/>
                <w:bCs/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В границах прибрежных защитных полос наряду с установленными для </w:t>
            </w:r>
            <w:proofErr w:type="spellStart"/>
            <w:r w:rsidRPr="000279F9">
              <w:rPr>
                <w:sz w:val="24"/>
                <w:szCs w:val="24"/>
              </w:rPr>
              <w:t>водоохранной</w:t>
            </w:r>
            <w:proofErr w:type="spellEnd"/>
            <w:r w:rsidRPr="000279F9">
              <w:rPr>
                <w:sz w:val="24"/>
                <w:szCs w:val="24"/>
              </w:rPr>
              <w:t xml:space="preserve"> зоны ограничениями </w:t>
            </w:r>
            <w:r w:rsidRPr="000279F9">
              <w:rPr>
                <w:b/>
                <w:bCs/>
                <w:sz w:val="24"/>
                <w:szCs w:val="24"/>
              </w:rPr>
              <w:t>запрещаются:</w:t>
            </w:r>
          </w:p>
          <w:p w14:paraId="7FE89A34" w14:textId="77777777" w:rsidR="00CA552B" w:rsidRPr="000279F9" w:rsidRDefault="00CA552B" w:rsidP="003A7B02">
            <w:pPr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-распашка земель;</w:t>
            </w:r>
          </w:p>
          <w:p w14:paraId="1970AE1C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>-размещение отвалов размываемых грунтов;</w:t>
            </w:r>
          </w:p>
          <w:p w14:paraId="12D42D55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>-выпас сельскохозяйственных животных и организация для них летних лагерей, ванн.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274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кодекс РФ</w:t>
            </w:r>
          </w:p>
        </w:tc>
      </w:tr>
      <w:tr w:rsidR="00CA552B" w:rsidRPr="000279F9" w14:paraId="35E20B36" w14:textId="77777777" w:rsidTr="00A62216">
        <w:trPr>
          <w:trHeight w:val="48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5C6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62D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F9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0279F9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D7F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0279F9">
              <w:rPr>
                <w:sz w:val="24"/>
                <w:szCs w:val="24"/>
              </w:rPr>
              <w:t>водоохранных</w:t>
            </w:r>
            <w:proofErr w:type="spellEnd"/>
            <w:r w:rsidRPr="000279F9">
              <w:rPr>
                <w:sz w:val="24"/>
                <w:szCs w:val="24"/>
              </w:rPr>
              <w:t xml:space="preserve"> зон </w:t>
            </w:r>
            <w:r w:rsidRPr="000279F9">
              <w:rPr>
                <w:b/>
                <w:sz w:val="24"/>
                <w:szCs w:val="24"/>
              </w:rPr>
              <w:t>запрещаются</w:t>
            </w:r>
            <w:r w:rsidRPr="000279F9">
              <w:rPr>
                <w:sz w:val="24"/>
                <w:szCs w:val="24"/>
              </w:rPr>
              <w:t>:</w:t>
            </w:r>
          </w:p>
          <w:p w14:paraId="78AC101C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использование сточных вод в целях регулирования плодородия почв;</w:t>
            </w:r>
          </w:p>
          <w:p w14:paraId="7BF2ED3E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14:paraId="31845318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осуществление авиационных мер по борьбе с вредными организмами;</w:t>
            </w:r>
          </w:p>
          <w:p w14:paraId="3C748507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bookmarkStart w:id="61" w:name="sub_65154"/>
            <w:r w:rsidRPr="000279F9">
              <w:rPr>
                <w:snapToGrid w:val="0"/>
                <w:sz w:val="24"/>
                <w:szCs w:val="24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bookmarkEnd w:id="61"/>
          <w:p w14:paraId="5D20380E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</w:t>
            </w:r>
            <w:r w:rsidRPr="000279F9">
              <w:rPr>
                <w:snapToGrid w:val="0"/>
                <w:sz w:val="24"/>
                <w:szCs w:val="24"/>
              </w:rPr>
              <w:lastRenderedPageBreak/>
              <w:t>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38135B1C" w14:textId="77777777" w:rsidR="00CA552B" w:rsidRPr="000279F9" w:rsidRDefault="00CA552B" w:rsidP="003A7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- хранение пестицидов и </w:t>
            </w:r>
            <w:proofErr w:type="spellStart"/>
            <w:r w:rsidRPr="000279F9">
              <w:rPr>
                <w:sz w:val="24"/>
                <w:szCs w:val="24"/>
              </w:rPr>
              <w:t>агрохимикатов</w:t>
            </w:r>
            <w:proofErr w:type="spellEnd"/>
            <w:r w:rsidRPr="000279F9">
              <w:rPr>
                <w:sz w:val="24"/>
                <w:szCs w:val="24"/>
              </w:rPr>
              <w:t xml:space="preserve"> (за исключением хранения </w:t>
            </w:r>
            <w:proofErr w:type="spellStart"/>
            <w:r w:rsidRPr="000279F9">
              <w:rPr>
                <w:sz w:val="24"/>
                <w:szCs w:val="24"/>
              </w:rPr>
              <w:t>агрохимикатов</w:t>
            </w:r>
            <w:proofErr w:type="spellEnd"/>
            <w:r w:rsidRPr="000279F9">
              <w:rPr>
                <w:sz w:val="24"/>
                <w:szCs w:val="24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0279F9">
              <w:rPr>
                <w:sz w:val="24"/>
                <w:szCs w:val="24"/>
              </w:rPr>
              <w:t>агрохимикатов</w:t>
            </w:r>
            <w:proofErr w:type="spellEnd"/>
            <w:r w:rsidRPr="000279F9">
              <w:rPr>
                <w:snapToGrid w:val="0"/>
                <w:sz w:val="24"/>
                <w:szCs w:val="24"/>
              </w:rPr>
              <w:t>;</w:t>
            </w:r>
          </w:p>
          <w:p w14:paraId="599B1BD5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сброс сточных, в том числе дренажных, вод;</w:t>
            </w:r>
          </w:p>
          <w:p w14:paraId="2E87B257" w14:textId="2A5FDF79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      </w:r>
            <w:hyperlink r:id="rId11" w:history="1">
              <w:r w:rsidRPr="000279F9">
                <w:rPr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0279F9">
              <w:rPr>
                <w:snapToGrid w:val="0"/>
                <w:sz w:val="24"/>
                <w:szCs w:val="24"/>
              </w:rPr>
              <w:t xml:space="preserve"> РФ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2" w:history="1">
              <w:r w:rsidRPr="000279F9">
                <w:rPr>
                  <w:snapToGrid w:val="0"/>
                  <w:sz w:val="24"/>
                  <w:szCs w:val="24"/>
                </w:rPr>
                <w:t>статьей 19.1</w:t>
              </w:r>
            </w:hyperlink>
            <w:r w:rsidRPr="000279F9">
              <w:rPr>
                <w:snapToGrid w:val="0"/>
                <w:sz w:val="24"/>
                <w:szCs w:val="24"/>
              </w:rPr>
              <w:t xml:space="preserve"> Закона РФ от 21.02.1992 г. </w:t>
            </w:r>
            <w:r w:rsidR="001D5BC4">
              <w:rPr>
                <w:snapToGrid w:val="0"/>
                <w:sz w:val="24"/>
                <w:szCs w:val="24"/>
              </w:rPr>
              <w:t>№</w:t>
            </w:r>
            <w:r w:rsidRPr="000279F9">
              <w:rPr>
                <w:snapToGrid w:val="0"/>
                <w:sz w:val="24"/>
                <w:szCs w:val="24"/>
              </w:rPr>
              <w:t xml:space="preserve"> 2395-I </w:t>
            </w:r>
            <w:r w:rsidR="001D5BC4">
              <w:rPr>
                <w:snapToGrid w:val="0"/>
                <w:sz w:val="24"/>
                <w:szCs w:val="24"/>
              </w:rPr>
              <w:t>«</w:t>
            </w:r>
            <w:r w:rsidRPr="000279F9">
              <w:rPr>
                <w:snapToGrid w:val="0"/>
                <w:sz w:val="24"/>
                <w:szCs w:val="24"/>
              </w:rPr>
              <w:t>О недрах</w:t>
            </w:r>
            <w:r w:rsidR="001D5BC4">
              <w:rPr>
                <w:snapToGrid w:val="0"/>
                <w:sz w:val="24"/>
                <w:szCs w:val="24"/>
              </w:rPr>
              <w:t>»</w:t>
            </w:r>
            <w:r w:rsidRPr="000279F9">
              <w:rPr>
                <w:snapToGrid w:val="0"/>
                <w:sz w:val="24"/>
                <w:szCs w:val="24"/>
              </w:rPr>
              <w:t>).</w:t>
            </w:r>
          </w:p>
          <w:p w14:paraId="26D18607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0279F9">
              <w:rPr>
                <w:sz w:val="24"/>
                <w:szCs w:val="24"/>
              </w:rPr>
              <w:t>водоохранных</w:t>
            </w:r>
            <w:proofErr w:type="spellEnd"/>
            <w:r w:rsidRPr="000279F9">
              <w:rPr>
                <w:sz w:val="24"/>
                <w:szCs w:val="24"/>
              </w:rPr>
              <w:t xml:space="preserve"> зон </w:t>
            </w:r>
            <w:r w:rsidRPr="000279F9">
              <w:rPr>
                <w:b/>
                <w:sz w:val="24"/>
                <w:szCs w:val="24"/>
              </w:rPr>
              <w:t>допускаются</w:t>
            </w:r>
            <w:r w:rsidRPr="000279F9">
              <w:rPr>
                <w:sz w:val="24"/>
                <w:szCs w:val="24"/>
              </w:rPr>
              <w:t xml:space="preserve">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  <w:bookmarkStart w:id="62" w:name="sub_65163"/>
          </w:p>
          <w:p w14:paraId="4F0F8CE3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>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14:paraId="229CD235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централизованные системы водоотведения (канализации), централизованные ливневые системы водоотведения;</w:t>
            </w:r>
          </w:p>
          <w:p w14:paraId="75390AC0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14:paraId="285E5D3D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lastRenderedPageBreak/>
      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Кодекса;</w:t>
            </w:r>
          </w:p>
          <w:p w14:paraId="472BBFCE" w14:textId="77777777" w:rsidR="00CA552B" w:rsidRPr="000279F9" w:rsidRDefault="00CA552B" w:rsidP="003A7B02">
            <w:pPr>
              <w:keepLines/>
              <w:widowControl w:val="0"/>
              <w:numPr>
                <w:ilvl w:val="0"/>
                <w:numId w:val="11"/>
              </w:numPr>
              <w:tabs>
                <w:tab w:val="clear" w:pos="2869"/>
                <w:tab w:val="num" w:pos="88"/>
                <w:tab w:val="left" w:pos="367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0279F9">
              <w:rPr>
                <w:snapToGrid w:val="0"/>
                <w:sz w:val="24"/>
                <w:szCs w:val="24"/>
              </w:rPr>
      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      </w:r>
          </w:p>
          <w:p w14:paraId="746A2916" w14:textId="77777777" w:rsidR="00CA552B" w:rsidRPr="000279F9" w:rsidRDefault="00CA552B" w:rsidP="003A7B02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В отношении территорий садоводческих, огороднических или дачных некоммерческих объединений граждан, размещенных в границах </w:t>
            </w:r>
            <w:proofErr w:type="spellStart"/>
            <w:r w:rsidRPr="000279F9">
              <w:rPr>
                <w:sz w:val="24"/>
                <w:szCs w:val="24"/>
              </w:rPr>
              <w:t>водоохранных</w:t>
            </w:r>
            <w:proofErr w:type="spellEnd"/>
            <w:r w:rsidRPr="000279F9">
              <w:rPr>
                <w:sz w:val="24"/>
                <w:szCs w:val="24"/>
              </w:rPr>
      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системам, </w:t>
            </w:r>
            <w:r w:rsidRPr="000279F9">
              <w:rPr>
                <w:b/>
                <w:sz w:val="24"/>
                <w:szCs w:val="24"/>
              </w:rPr>
              <w:t>допускается</w:t>
            </w:r>
            <w:r w:rsidRPr="000279F9">
              <w:rPr>
                <w:sz w:val="24"/>
                <w:szCs w:val="24"/>
              </w:rPr>
              <w:t xml:space="preserve">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bookmarkEnd w:id="62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65F" w14:textId="77777777" w:rsidR="00CA552B" w:rsidRPr="000279F9" w:rsidRDefault="00CA552B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3B6622" w14:textId="77777777" w:rsidR="00E94761" w:rsidRPr="00250181" w:rsidRDefault="00E94761" w:rsidP="003A7B02">
      <w:pPr>
        <w:jc w:val="center"/>
        <w:rPr>
          <w:sz w:val="28"/>
          <w:szCs w:val="28"/>
        </w:rPr>
      </w:pPr>
    </w:p>
    <w:p w14:paraId="05CA14A7" w14:textId="77777777" w:rsidR="00E94761" w:rsidRDefault="00E94761" w:rsidP="003A7B02">
      <w:pPr>
        <w:pStyle w:val="2"/>
        <w:numPr>
          <w:ilvl w:val="0"/>
          <w:numId w:val="0"/>
        </w:numPr>
        <w:tabs>
          <w:tab w:val="left" w:pos="708"/>
        </w:tabs>
        <w:spacing w:before="120" w:after="120"/>
        <w:rPr>
          <w:rFonts w:ascii="Times New Roman" w:hAnsi="Times New Roman"/>
          <w:bCs w:val="0"/>
          <w:i w:val="0"/>
          <w:lang w:val="ru-RU"/>
        </w:rPr>
        <w:sectPr w:rsidR="00E94761" w:rsidSect="00105B6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63" w:name="_Toc70968089"/>
    </w:p>
    <w:p w14:paraId="3486F48E" w14:textId="2870D1CD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64" w:name="_Toc91457289"/>
      <w:r w:rsidRPr="00241CCD">
        <w:rPr>
          <w:rFonts w:ascii="Times New Roman" w:hAnsi="Times New Roman"/>
          <w:bCs w:val="0"/>
          <w:i w:val="0"/>
          <w:lang w:val="ru-RU"/>
        </w:rPr>
        <w:lastRenderedPageBreak/>
        <w:t>6.</w:t>
      </w:r>
      <w:r w:rsidR="001D5BC4">
        <w:rPr>
          <w:rFonts w:ascii="Times New Roman" w:hAnsi="Times New Roman"/>
          <w:bCs w:val="0"/>
          <w:i w:val="0"/>
          <w:lang w:val="ru-RU"/>
        </w:rPr>
        <w:t>5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Зоны затопления и подтопления</w:t>
      </w:r>
      <w:bookmarkEnd w:id="63"/>
      <w:bookmarkEnd w:id="64"/>
    </w:p>
    <w:p w14:paraId="75C37276" w14:textId="77777777" w:rsidR="00105B64" w:rsidRDefault="00105B64" w:rsidP="003A7B02">
      <w:pPr>
        <w:ind w:firstLine="567"/>
        <w:jc w:val="both"/>
        <w:rPr>
          <w:sz w:val="28"/>
          <w:lang w:eastAsia="x-none"/>
        </w:rPr>
      </w:pPr>
    </w:p>
    <w:p w14:paraId="31014702" w14:textId="23FE05C7" w:rsidR="00A05CD5" w:rsidRDefault="006E36F3" w:rsidP="003A7B02">
      <w:pPr>
        <w:ind w:firstLine="567"/>
        <w:jc w:val="both"/>
        <w:rPr>
          <w:sz w:val="28"/>
          <w:lang w:eastAsia="x-none"/>
        </w:rPr>
      </w:pPr>
      <w:r>
        <w:rPr>
          <w:sz w:val="28"/>
          <w:lang w:eastAsia="x-none"/>
        </w:rPr>
        <w:t>В соответствии с действующим законодательством н</w:t>
      </w:r>
      <w:r w:rsidR="008854FB">
        <w:rPr>
          <w:sz w:val="28"/>
          <w:lang w:eastAsia="x-none"/>
        </w:rPr>
        <w:t xml:space="preserve">а территории </w:t>
      </w:r>
      <w:r w:rsidR="006731A3">
        <w:rPr>
          <w:sz w:val="28"/>
          <w:szCs w:val="28"/>
        </w:rPr>
        <w:t xml:space="preserve">ГП «Город </w:t>
      </w:r>
      <w:proofErr w:type="spellStart"/>
      <w:r w:rsidR="006731A3">
        <w:rPr>
          <w:sz w:val="28"/>
          <w:szCs w:val="28"/>
        </w:rPr>
        <w:t>Киров»</w:t>
      </w:r>
      <w:r w:rsidR="00A05CD5" w:rsidRPr="00585B7D">
        <w:rPr>
          <w:sz w:val="28"/>
          <w:lang w:eastAsia="x-none"/>
        </w:rPr>
        <w:t>зоны</w:t>
      </w:r>
      <w:proofErr w:type="spellEnd"/>
      <w:r w:rsidR="00A05CD5" w:rsidRPr="00585B7D">
        <w:rPr>
          <w:sz w:val="28"/>
          <w:lang w:eastAsia="x-none"/>
        </w:rPr>
        <w:t xml:space="preserve"> затопления и подтопления не установлены</w:t>
      </w:r>
      <w:r>
        <w:rPr>
          <w:sz w:val="28"/>
          <w:lang w:eastAsia="x-none"/>
        </w:rPr>
        <w:t xml:space="preserve"> и не внесены в единый государственный реестр недвижимости</w:t>
      </w:r>
      <w:r w:rsidR="00A05CD5" w:rsidRPr="00585B7D">
        <w:rPr>
          <w:sz w:val="28"/>
          <w:lang w:eastAsia="x-none"/>
        </w:rPr>
        <w:t>.</w:t>
      </w:r>
    </w:p>
    <w:p w14:paraId="4F528160" w14:textId="77777777" w:rsidR="00105B64" w:rsidRPr="00585B7D" w:rsidRDefault="00105B64" w:rsidP="003A7B02">
      <w:pPr>
        <w:jc w:val="both"/>
        <w:rPr>
          <w:sz w:val="28"/>
          <w:lang w:eastAsia="x-none"/>
        </w:rPr>
      </w:pPr>
    </w:p>
    <w:p w14:paraId="4F99724C" w14:textId="6A8E3C56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/>
          <w:i w:val="0"/>
          <w:lang w:val="ru-RU"/>
        </w:rPr>
      </w:pPr>
      <w:bookmarkStart w:id="65" w:name="_Toc70968090"/>
      <w:bookmarkStart w:id="66" w:name="_Toc91457290"/>
      <w:r w:rsidRPr="00241CCD">
        <w:rPr>
          <w:rFonts w:ascii="Times New Roman" w:hAnsi="Times New Roman"/>
          <w:bCs w:val="0"/>
          <w:i w:val="0"/>
          <w:lang w:val="ru-RU"/>
        </w:rPr>
        <w:t>6.</w:t>
      </w:r>
      <w:r w:rsidR="001D5BC4">
        <w:rPr>
          <w:rFonts w:ascii="Times New Roman" w:hAnsi="Times New Roman"/>
          <w:bCs w:val="0"/>
          <w:i w:val="0"/>
          <w:lang w:val="ru-RU"/>
        </w:rPr>
        <w:t>6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Зоны санитарной охраны источников питьевого и хозяйственно-бытового водоснабжения</w:t>
      </w:r>
      <w:bookmarkEnd w:id="65"/>
      <w:bookmarkEnd w:id="66"/>
    </w:p>
    <w:p w14:paraId="71AE13FB" w14:textId="77777777" w:rsidR="00105B64" w:rsidRDefault="00105B64" w:rsidP="003A7B02">
      <w:pPr>
        <w:ind w:firstLine="567"/>
        <w:contextualSpacing/>
        <w:jc w:val="both"/>
        <w:rPr>
          <w:sz w:val="28"/>
          <w:szCs w:val="28"/>
        </w:rPr>
      </w:pPr>
    </w:p>
    <w:p w14:paraId="3F95706A" w14:textId="772FA2D7" w:rsidR="00A05CD5" w:rsidRDefault="00ED0791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5CD5">
        <w:rPr>
          <w:sz w:val="28"/>
          <w:szCs w:val="28"/>
        </w:rPr>
        <w:t xml:space="preserve">роекты зон санитарной охраны </w:t>
      </w:r>
      <w:r>
        <w:rPr>
          <w:sz w:val="28"/>
          <w:szCs w:val="28"/>
        </w:rPr>
        <w:t xml:space="preserve">разработаны для артезианских скважин, расположенных на земельном участке с кадастровым номером </w:t>
      </w:r>
      <w:r w:rsidRPr="00ED0791">
        <w:rPr>
          <w:sz w:val="28"/>
          <w:szCs w:val="28"/>
        </w:rPr>
        <w:t>40:29:010418:16</w:t>
      </w:r>
      <w:r>
        <w:rPr>
          <w:sz w:val="28"/>
          <w:szCs w:val="28"/>
        </w:rPr>
        <w:t>:</w:t>
      </w:r>
    </w:p>
    <w:p w14:paraId="7987124E" w14:textId="61D7DFB5" w:rsidR="00ED0791" w:rsidRDefault="00926A69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0791">
        <w:rPr>
          <w:sz w:val="28"/>
          <w:szCs w:val="28"/>
        </w:rPr>
        <w:t>ля скважины №1</w:t>
      </w:r>
      <w:r w:rsidR="00ED0791" w:rsidRPr="00926A69">
        <w:rPr>
          <w:sz w:val="28"/>
          <w:szCs w:val="28"/>
        </w:rPr>
        <w:t>/</w:t>
      </w:r>
      <w:r w:rsidR="00ED0791">
        <w:rPr>
          <w:sz w:val="28"/>
          <w:szCs w:val="28"/>
        </w:rPr>
        <w:t>2407</w:t>
      </w:r>
      <w:r>
        <w:rPr>
          <w:sz w:val="28"/>
          <w:szCs w:val="28"/>
        </w:rPr>
        <w:t xml:space="preserve"> ЗСО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пояса – 5 м, ЗСО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пояса – 138 м, ЗСО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пояса – 310 м;</w:t>
      </w:r>
    </w:p>
    <w:p w14:paraId="7E5AC211" w14:textId="7A72F78F" w:rsidR="00926A69" w:rsidRDefault="00926A69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скважины №2</w:t>
      </w:r>
      <w:r w:rsidRPr="00926A69">
        <w:rPr>
          <w:sz w:val="28"/>
          <w:szCs w:val="28"/>
        </w:rPr>
        <w:t>/</w:t>
      </w:r>
      <w:r>
        <w:rPr>
          <w:sz w:val="28"/>
          <w:szCs w:val="28"/>
        </w:rPr>
        <w:t xml:space="preserve">163057 </w:t>
      </w:r>
      <w:r>
        <w:rPr>
          <w:sz w:val="28"/>
          <w:szCs w:val="28"/>
        </w:rPr>
        <w:t xml:space="preserve">ЗСО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пояса –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с минимальным расстоянием от скважины до ограждения – 35 м</w:t>
      </w:r>
      <w:r>
        <w:rPr>
          <w:sz w:val="28"/>
          <w:szCs w:val="28"/>
        </w:rPr>
        <w:t xml:space="preserve">, ЗСО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пояса –</w:t>
      </w:r>
      <w:r>
        <w:rPr>
          <w:sz w:val="28"/>
          <w:szCs w:val="28"/>
        </w:rPr>
        <w:t xml:space="preserve"> 116</w:t>
      </w:r>
      <w:r>
        <w:rPr>
          <w:sz w:val="28"/>
          <w:szCs w:val="28"/>
        </w:rPr>
        <w:t xml:space="preserve"> м, ЗСО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пояса – </w:t>
      </w:r>
      <w:r>
        <w:rPr>
          <w:sz w:val="28"/>
          <w:szCs w:val="28"/>
        </w:rPr>
        <w:t>260</w:t>
      </w:r>
      <w:r>
        <w:rPr>
          <w:sz w:val="28"/>
          <w:szCs w:val="28"/>
        </w:rPr>
        <w:t xml:space="preserve"> м;</w:t>
      </w:r>
    </w:p>
    <w:p w14:paraId="4A7C3431" w14:textId="73E79E3F" w:rsidR="00926A69" w:rsidRPr="00926A69" w:rsidRDefault="00926A69" w:rsidP="00926A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ля скважины №</w:t>
      </w:r>
      <w:r>
        <w:rPr>
          <w:sz w:val="28"/>
          <w:szCs w:val="28"/>
        </w:rPr>
        <w:t>3</w:t>
      </w:r>
      <w:r w:rsidRPr="00926A69">
        <w:rPr>
          <w:sz w:val="28"/>
          <w:szCs w:val="28"/>
        </w:rPr>
        <w:t>/</w:t>
      </w:r>
      <w:r>
        <w:rPr>
          <w:sz w:val="28"/>
          <w:szCs w:val="28"/>
        </w:rPr>
        <w:t>2816</w:t>
      </w:r>
      <w:r>
        <w:rPr>
          <w:sz w:val="28"/>
          <w:szCs w:val="28"/>
        </w:rPr>
        <w:t xml:space="preserve"> ЗСО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пояса – 30 м с минимальным расстоянием от скважины до ограждения –</w:t>
      </w:r>
      <w:r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м, ЗСО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пояса – 11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м, ЗСО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пояса – </w:t>
      </w:r>
      <w:r>
        <w:rPr>
          <w:sz w:val="28"/>
          <w:szCs w:val="28"/>
        </w:rPr>
        <w:t>264</w:t>
      </w:r>
      <w:r>
        <w:rPr>
          <w:sz w:val="28"/>
          <w:szCs w:val="28"/>
        </w:rPr>
        <w:t xml:space="preserve"> м;</w:t>
      </w:r>
    </w:p>
    <w:p w14:paraId="3F7A1B75" w14:textId="5D826EDB" w:rsidR="00926A69" w:rsidRPr="00926A69" w:rsidRDefault="00926A69" w:rsidP="00926A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скважины №</w:t>
      </w:r>
      <w:r>
        <w:rPr>
          <w:sz w:val="28"/>
          <w:szCs w:val="28"/>
        </w:rPr>
        <w:t>4</w:t>
      </w:r>
      <w:r w:rsidRPr="00926A69">
        <w:rPr>
          <w:sz w:val="28"/>
          <w:szCs w:val="28"/>
        </w:rPr>
        <w:t>/</w:t>
      </w:r>
      <w:r>
        <w:rPr>
          <w:sz w:val="28"/>
          <w:szCs w:val="28"/>
        </w:rPr>
        <w:t>11467</w:t>
      </w:r>
      <w:r>
        <w:rPr>
          <w:sz w:val="28"/>
          <w:szCs w:val="28"/>
        </w:rPr>
        <w:t xml:space="preserve"> ЗСО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пояса – 5 м, ЗСО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пояса – 1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м, ЗСО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пояса – </w:t>
      </w:r>
      <w:r>
        <w:rPr>
          <w:sz w:val="28"/>
          <w:szCs w:val="28"/>
        </w:rPr>
        <w:t>259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14:paraId="63065C76" w14:textId="77777777" w:rsidR="00A05CD5" w:rsidRDefault="00A05CD5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301F5"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</w:t>
      </w:r>
      <w:r>
        <w:rPr>
          <w:sz w:val="28"/>
          <w:szCs w:val="28"/>
        </w:rPr>
        <w:t>, границы первого пояса устанавливаются на расстоянии не менее 50 м от водозабора при использовании недостаточно защищенных подземных вод.</w:t>
      </w:r>
    </w:p>
    <w:p w14:paraId="0615FF6D" w14:textId="77777777" w:rsidR="00A05CD5" w:rsidRDefault="00A05CD5" w:rsidP="003A7B02">
      <w:pPr>
        <w:ind w:firstLine="567"/>
        <w:contextualSpacing/>
        <w:jc w:val="both"/>
        <w:rPr>
          <w:sz w:val="28"/>
          <w:szCs w:val="28"/>
        </w:rPr>
      </w:pPr>
      <w:r w:rsidRPr="00651A2D">
        <w:rPr>
          <w:sz w:val="28"/>
          <w:szCs w:val="28"/>
        </w:rPr>
        <w:t>Ширину санитарно-защитной полосы прин</w:t>
      </w:r>
      <w:r>
        <w:rPr>
          <w:sz w:val="28"/>
          <w:szCs w:val="28"/>
        </w:rPr>
        <w:t>ята 50 м</w:t>
      </w:r>
      <w:r w:rsidRPr="00651A2D">
        <w:rPr>
          <w:sz w:val="28"/>
          <w:szCs w:val="28"/>
        </w:rPr>
        <w:t xml:space="preserve"> по обе стороны от крайних линий водо</w:t>
      </w:r>
      <w:r>
        <w:rPr>
          <w:sz w:val="28"/>
          <w:szCs w:val="28"/>
        </w:rPr>
        <w:t>вода.</w:t>
      </w:r>
    </w:p>
    <w:p w14:paraId="53D8E40F" w14:textId="63F27D10" w:rsidR="00E94761" w:rsidRPr="00926A69" w:rsidRDefault="00E94761" w:rsidP="003A7B02">
      <w:pPr>
        <w:pStyle w:val="ab"/>
        <w:ind w:left="1069"/>
        <w:rPr>
          <w:rFonts w:ascii="Times New Roman" w:hAnsi="Times New Roman" w:cs="Times New Roman"/>
          <w:szCs w:val="28"/>
          <w:lang w:val="ru-RU"/>
        </w:rPr>
      </w:pPr>
      <w:r w:rsidRPr="00250181">
        <w:rPr>
          <w:rFonts w:ascii="Times New Roman" w:hAnsi="Times New Roman" w:cs="Times New Roman"/>
          <w:szCs w:val="28"/>
        </w:rPr>
        <w:t>Таблица 6.</w:t>
      </w:r>
      <w:r w:rsidR="00926A69">
        <w:rPr>
          <w:rFonts w:ascii="Times New Roman" w:hAnsi="Times New Roman" w:cs="Times New Roman"/>
          <w:szCs w:val="28"/>
          <w:lang w:val="ru-RU"/>
        </w:rPr>
        <w:t>6</w:t>
      </w:r>
      <w:r w:rsidRPr="00250181">
        <w:rPr>
          <w:rFonts w:ascii="Times New Roman" w:hAnsi="Times New Roman" w:cs="Times New Roman"/>
          <w:szCs w:val="28"/>
        </w:rPr>
        <w:t>.</w:t>
      </w:r>
      <w:r w:rsidR="00926A69">
        <w:rPr>
          <w:rFonts w:ascii="Times New Roman" w:hAnsi="Times New Roman" w:cs="Times New Roman"/>
          <w:szCs w:val="28"/>
          <w:lang w:val="ru-RU"/>
        </w:rPr>
        <w:t>1</w:t>
      </w:r>
    </w:p>
    <w:p w14:paraId="45736161" w14:textId="77777777" w:rsidR="00105B64" w:rsidRPr="00105B64" w:rsidRDefault="00105B64" w:rsidP="003A7B02">
      <w:pPr>
        <w:pStyle w:val="a9"/>
        <w:rPr>
          <w:lang w:val="x-none" w:eastAsia="x-none"/>
        </w:rPr>
      </w:pPr>
    </w:p>
    <w:p w14:paraId="7FDC0FE8" w14:textId="0F77B77B" w:rsidR="00203858" w:rsidRDefault="00E94761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18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Регламенты использования зон санитарной охраны источников питьевого и хозяйственно-бытового водоснабжения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p w14:paraId="180046ED" w14:textId="77777777" w:rsidR="00105B64" w:rsidRPr="00203858" w:rsidRDefault="00105B64" w:rsidP="003A7B02">
      <w:pPr>
        <w:pStyle w:val="a7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975"/>
        <w:gridCol w:w="4276"/>
        <w:gridCol w:w="2758"/>
      </w:tblGrid>
      <w:tr w:rsidR="00E94761" w:rsidRPr="00A05CD5" w14:paraId="6227BD4D" w14:textId="77777777" w:rsidTr="00A05CD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BA0E" w14:textId="77777777" w:rsidR="00E94761" w:rsidRPr="00A05CD5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7BA3" w14:textId="77777777" w:rsidR="00E94761" w:rsidRPr="00A05CD5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D9CE" w14:textId="77777777" w:rsidR="00E94761" w:rsidRPr="00A05CD5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зоны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9983" w14:textId="77777777" w:rsidR="00E94761" w:rsidRPr="00A05CD5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3FCE2329" w14:textId="77777777" w:rsidR="00E94761" w:rsidRPr="00A05CD5" w:rsidRDefault="00E94761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(нормативные документы)</w:t>
            </w:r>
          </w:p>
        </w:tc>
      </w:tr>
      <w:tr w:rsidR="00A05CD5" w:rsidRPr="00A05CD5" w14:paraId="37B88979" w14:textId="77777777" w:rsidTr="00A05CD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11E9" w14:textId="77777777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070" w14:textId="4D53409E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санитарной охраны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933" w14:textId="77777777" w:rsidR="00A05CD5" w:rsidRPr="00A05CD5" w:rsidRDefault="00A05CD5" w:rsidP="003A7B02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В пределах I пояса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</w:t>
            </w:r>
            <w:proofErr w:type="spellStart"/>
            <w:r w:rsidRPr="00A05CD5">
              <w:rPr>
                <w:sz w:val="24"/>
                <w:szCs w:val="24"/>
              </w:rPr>
              <w:t>т.ч</w:t>
            </w:r>
            <w:proofErr w:type="spellEnd"/>
            <w:r w:rsidRPr="00A05CD5">
              <w:rPr>
                <w:sz w:val="24"/>
                <w:szCs w:val="24"/>
              </w:rPr>
              <w:t>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  <w:p w14:paraId="6BB86C51" w14:textId="77777777" w:rsidR="00A05CD5" w:rsidRPr="00A05CD5" w:rsidRDefault="00A05CD5" w:rsidP="003A7B02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lastRenderedPageBreak/>
              <w:t>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1-го пояса ЗСО с учетом санитарного режима на территории второго пояса.</w:t>
            </w:r>
          </w:p>
          <w:p w14:paraId="2DFE4CC1" w14:textId="1D2043C2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2-го и 3-го поясов зоны санитарной охраны запрещается: бурение новых скважин и новое строительство, связанное с нарушением почвенного покрова (производится при обязательном согласовании  с ТО Управления </w:t>
            </w:r>
            <w:proofErr w:type="spellStart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 xml:space="preserve">); закачка отработанных вод в подземные горизонты и подземное складирование твердых отходов, разработки недр земли; размещение складов ГСМ, ядохимикатов и минеральных удобрений, накопителей </w:t>
            </w:r>
            <w:proofErr w:type="spellStart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промстоков</w:t>
            </w:r>
            <w:proofErr w:type="spellEnd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шламохранилищ</w:t>
            </w:r>
            <w:proofErr w:type="spellEnd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объектов, обусловливающих опасность химического загрязнения подземных вод. В пределах 3-го пояса зоны санитарной охраны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</w:t>
            </w:r>
            <w:proofErr w:type="spellStart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, выданного с учетом заключения органов геологического контроля.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987" w14:textId="5AA97FD4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A05CD5" w:rsidRPr="00A05CD5" w14:paraId="0E6526B9" w14:textId="77777777" w:rsidTr="00A05CD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C119" w14:textId="21A9B1A0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344" w14:textId="77777777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309C" w14:textId="48593742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5">
              <w:rPr>
                <w:rFonts w:ascii="Times New Roman" w:hAnsi="Times New Roman" w:cs="Times New Roman"/>
                <w:sz w:val="24"/>
                <w:szCs w:val="24"/>
              </w:rPr>
              <w:t>Также в пределах II пояса запрещается: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др. объектов, обусловливающих опасность микробного загрязнения подземных вод; применение удобрений и ядохимикатов; рубка леса главного пользования.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066" w14:textId="77777777" w:rsidR="00A05CD5" w:rsidRPr="00A05CD5" w:rsidRDefault="00A05CD5" w:rsidP="003A7B02">
            <w:pPr>
              <w:pStyle w:val="a7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F6688" w14:textId="77777777" w:rsidR="00E94761" w:rsidRPr="00E94761" w:rsidRDefault="00E94761" w:rsidP="003A7B02">
      <w:pPr>
        <w:rPr>
          <w:lang w:val="x-none" w:eastAsia="x-none"/>
        </w:rPr>
      </w:pPr>
    </w:p>
    <w:p w14:paraId="285D5A1B" w14:textId="2E9E807D" w:rsidR="006B2CF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Cs w:val="0"/>
          <w:i w:val="0"/>
          <w:spacing w:val="2"/>
          <w:shd w:val="clear" w:color="auto" w:fill="FFFFFF"/>
        </w:rPr>
      </w:pPr>
      <w:bookmarkStart w:id="67" w:name="_Toc70968091"/>
      <w:bookmarkStart w:id="68" w:name="_Toc91457291"/>
      <w:r w:rsidRPr="00241CCD">
        <w:rPr>
          <w:rFonts w:ascii="Times New Roman" w:hAnsi="Times New Roman"/>
          <w:bCs w:val="0"/>
          <w:i w:val="0"/>
          <w:lang w:val="ru-RU"/>
        </w:rPr>
        <w:lastRenderedPageBreak/>
        <w:t>6.</w:t>
      </w:r>
      <w:r w:rsidR="001D5BC4">
        <w:rPr>
          <w:rFonts w:ascii="Times New Roman" w:hAnsi="Times New Roman"/>
          <w:bCs w:val="0"/>
          <w:i w:val="0"/>
          <w:lang w:val="ru-RU"/>
        </w:rPr>
        <w:t>7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Округа санитарной (горно-санитарной) охраны лечебно-оздоровительных местностей, курортов и природных лечебных ресурсов, регламенты их использования и фактическое состояние</w:t>
      </w:r>
      <w:bookmarkEnd w:id="67"/>
      <w:bookmarkEnd w:id="68"/>
    </w:p>
    <w:p w14:paraId="11B40F69" w14:textId="77777777" w:rsidR="00105B64" w:rsidRPr="00105B64" w:rsidRDefault="00105B64" w:rsidP="003A7B02">
      <w:pPr>
        <w:rPr>
          <w:lang w:val="x-none" w:eastAsia="x-none"/>
        </w:rPr>
      </w:pPr>
    </w:p>
    <w:p w14:paraId="3D293703" w14:textId="44EFA4DC" w:rsidR="00A05CD5" w:rsidRDefault="00A05CD5" w:rsidP="003A7B02">
      <w:pPr>
        <w:pStyle w:val="a5"/>
        <w:keepNext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</w:pPr>
      <w:r w:rsidRPr="000F176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Округа санитарной (горно-санитарной) охраны лечебно-оздоровительных местностей, курортов и природных лечебных ресурсов</w:t>
      </w:r>
      <w:r w:rsidR="008854FB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  <w:t xml:space="preserve"> отсутствуют 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</w:p>
    <w:p w14:paraId="34A7B0F3" w14:textId="77777777" w:rsidR="00105B64" w:rsidRPr="00105B64" w:rsidRDefault="00105B64" w:rsidP="003A7B02">
      <w:pPr>
        <w:ind w:firstLine="567"/>
        <w:rPr>
          <w:lang w:eastAsia="x-none"/>
        </w:rPr>
      </w:pPr>
    </w:p>
    <w:p w14:paraId="330AA3BD" w14:textId="479DE37B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69" w:name="_Toc70968092"/>
      <w:bookmarkStart w:id="70" w:name="_Toc91457292"/>
      <w:r w:rsidRPr="00241CCD">
        <w:rPr>
          <w:rFonts w:ascii="Times New Roman" w:hAnsi="Times New Roman"/>
          <w:bCs w:val="0"/>
          <w:i w:val="0"/>
          <w:lang w:val="ru-RU"/>
        </w:rPr>
        <w:t>6.</w:t>
      </w:r>
      <w:r w:rsidR="001D5BC4">
        <w:rPr>
          <w:rFonts w:ascii="Times New Roman" w:hAnsi="Times New Roman"/>
          <w:bCs w:val="0"/>
          <w:i w:val="0"/>
          <w:lang w:val="ru-RU"/>
        </w:rPr>
        <w:t>8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Зоны охраняемых объектов, зоны охраняемых военных объектов, охранные зоны военных объектов</w:t>
      </w:r>
      <w:bookmarkEnd w:id="69"/>
      <w:bookmarkEnd w:id="70"/>
    </w:p>
    <w:p w14:paraId="4068F76A" w14:textId="77777777" w:rsidR="00105B64" w:rsidRDefault="00105B64" w:rsidP="003A7B02">
      <w:pPr>
        <w:ind w:firstLine="709"/>
        <w:jc w:val="both"/>
        <w:rPr>
          <w:sz w:val="28"/>
          <w:szCs w:val="28"/>
        </w:rPr>
      </w:pPr>
    </w:p>
    <w:p w14:paraId="126D0805" w14:textId="60843937" w:rsidR="00A05CD5" w:rsidRDefault="00A05CD5" w:rsidP="003A7B02">
      <w:pPr>
        <w:ind w:firstLine="567"/>
        <w:jc w:val="both"/>
        <w:rPr>
          <w:sz w:val="28"/>
          <w:szCs w:val="28"/>
        </w:rPr>
      </w:pPr>
      <w:r w:rsidRPr="00472C1C">
        <w:rPr>
          <w:sz w:val="28"/>
          <w:szCs w:val="28"/>
        </w:rPr>
        <w:t xml:space="preserve">Согласно </w:t>
      </w:r>
      <w:r w:rsidRPr="00D81826">
        <w:rPr>
          <w:sz w:val="28"/>
          <w:szCs w:val="28"/>
        </w:rPr>
        <w:t xml:space="preserve">открытым источникам данных, на территории </w:t>
      </w:r>
      <w:r w:rsidR="006731A3">
        <w:rPr>
          <w:sz w:val="28"/>
          <w:szCs w:val="28"/>
        </w:rPr>
        <w:t>ГП «Город Киров»</w:t>
      </w:r>
      <w:r w:rsidRPr="00D81826">
        <w:rPr>
          <w:sz w:val="28"/>
          <w:szCs w:val="28"/>
        </w:rPr>
        <w:t xml:space="preserve"> охраняемые объекты, охраняемые военные объекты отсутствуют.</w:t>
      </w:r>
    </w:p>
    <w:p w14:paraId="143CCBBA" w14:textId="77777777" w:rsidR="00105B64" w:rsidRPr="00A05CD5" w:rsidRDefault="00105B64" w:rsidP="003A7B02">
      <w:pPr>
        <w:ind w:firstLine="709"/>
        <w:jc w:val="both"/>
        <w:rPr>
          <w:sz w:val="28"/>
          <w:lang w:val="x-none" w:eastAsia="x-none"/>
        </w:rPr>
      </w:pPr>
    </w:p>
    <w:p w14:paraId="2735D648" w14:textId="42889725" w:rsidR="003944BF" w:rsidRPr="00A05CD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71" w:name="_Toc70968093"/>
      <w:bookmarkStart w:id="72" w:name="_Toc91457293"/>
      <w:r w:rsidRPr="00241CCD">
        <w:rPr>
          <w:rFonts w:ascii="Times New Roman" w:hAnsi="Times New Roman"/>
          <w:bCs w:val="0"/>
          <w:i w:val="0"/>
          <w:lang w:val="ru-RU"/>
        </w:rPr>
        <w:t>6.</w:t>
      </w:r>
      <w:r w:rsidR="001D5BC4">
        <w:rPr>
          <w:rFonts w:ascii="Times New Roman" w:hAnsi="Times New Roman"/>
          <w:bCs w:val="0"/>
          <w:i w:val="0"/>
          <w:lang w:val="ru-RU"/>
        </w:rPr>
        <w:t>9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Охранные зоны стационарных пунктов наблюдений за состоянием окружающей среды</w:t>
      </w:r>
      <w:bookmarkEnd w:id="71"/>
      <w:bookmarkEnd w:id="72"/>
    </w:p>
    <w:p w14:paraId="7C9CD98E" w14:textId="77777777" w:rsidR="00105B64" w:rsidRDefault="00105B64" w:rsidP="003A7B02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3DB55F" w14:textId="4B3CD0EF" w:rsidR="00A05CD5" w:rsidRDefault="00A05CD5" w:rsidP="003A7B02">
      <w:pPr>
        <w:pStyle w:val="a5"/>
        <w:keepNext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731A3">
        <w:rPr>
          <w:rFonts w:ascii="Times New Roman" w:hAnsi="Times New Roman" w:cs="Times New Roman"/>
          <w:sz w:val="28"/>
          <w:szCs w:val="28"/>
        </w:rPr>
        <w:t>ГП «Город Киров»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стационарные пункты наблюдений за состоянием окружающей среды и охранные зоны таких пунктов отсутствуют.</w:t>
      </w:r>
    </w:p>
    <w:p w14:paraId="175C04F1" w14:textId="77777777" w:rsidR="00105B64" w:rsidRPr="00105B64" w:rsidRDefault="00105B64" w:rsidP="003A7B02">
      <w:pPr>
        <w:rPr>
          <w:lang w:val="x-none"/>
        </w:rPr>
      </w:pPr>
    </w:p>
    <w:p w14:paraId="576A4226" w14:textId="67D74ED6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73" w:name="_Toc70968094"/>
      <w:bookmarkStart w:id="74" w:name="_Toc91457294"/>
      <w:r w:rsidRPr="00241CCD">
        <w:rPr>
          <w:rFonts w:ascii="Times New Roman" w:hAnsi="Times New Roman"/>
          <w:bCs w:val="0"/>
          <w:i w:val="0"/>
          <w:lang w:val="ru-RU"/>
        </w:rPr>
        <w:t>6.1</w:t>
      </w:r>
      <w:r w:rsidR="001D5BC4">
        <w:rPr>
          <w:rFonts w:ascii="Times New Roman" w:hAnsi="Times New Roman"/>
          <w:bCs w:val="0"/>
          <w:i w:val="0"/>
          <w:lang w:val="ru-RU"/>
        </w:rPr>
        <w:t>0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bCs w:val="0"/>
          <w:i w:val="0"/>
          <w:spacing w:val="2"/>
          <w:shd w:val="clear" w:color="auto" w:fill="FFFFFF"/>
        </w:rPr>
        <w:t>Охранные зоны особо охраняемых природных территорий (государственного природного заповедника, национального парка, природного парка, памятника природы)</w:t>
      </w:r>
      <w:bookmarkEnd w:id="73"/>
      <w:bookmarkEnd w:id="74"/>
    </w:p>
    <w:p w14:paraId="00E2A29A" w14:textId="77777777" w:rsidR="00105B64" w:rsidRDefault="00105B64" w:rsidP="003A7B02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</w:pPr>
    </w:p>
    <w:p w14:paraId="0C421B6A" w14:textId="3B2270E5" w:rsidR="00186E15" w:rsidRDefault="00A05CD5" w:rsidP="003A7B02">
      <w:pPr>
        <w:pStyle w:val="a5"/>
        <w:keepNext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</w:pPr>
      <w:r w:rsidRPr="00A05C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  <w:t>На проектируемой территории охранные зоны особо охраняемых территорий отсутствуют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ru-RU"/>
        </w:rPr>
        <w:t>.</w:t>
      </w:r>
    </w:p>
    <w:p w14:paraId="674C3767" w14:textId="71C23BE1" w:rsidR="003944BF" w:rsidRPr="00186E15" w:rsidRDefault="00A5034D" w:rsidP="00186E15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</w:pPr>
      <w:bookmarkStart w:id="75" w:name="_Toc70411145"/>
      <w:bookmarkStart w:id="76" w:name="_Toc70966406"/>
      <w:bookmarkStart w:id="77" w:name="_Toc70968095"/>
      <w:bookmarkStart w:id="78" w:name="_Toc91457295"/>
      <w:r w:rsidRPr="00186E15">
        <w:rPr>
          <w:rFonts w:ascii="Times New Roman" w:hAnsi="Times New Roman"/>
          <w:i w:val="0"/>
        </w:rPr>
        <w:t>7</w:t>
      </w:r>
      <w:r w:rsidR="00F3325E" w:rsidRPr="00186E15">
        <w:rPr>
          <w:rFonts w:ascii="Times New Roman" w:hAnsi="Times New Roman"/>
          <w:i w:val="0"/>
        </w:rPr>
        <w:t>. МЕРОПРИЯТИЯ ПО УСТОЙЧИВОМУ РАЗВИТИЮ ТЕРРИТОРИИ</w:t>
      </w:r>
      <w:bookmarkEnd w:id="75"/>
      <w:bookmarkEnd w:id="76"/>
      <w:bookmarkEnd w:id="77"/>
      <w:bookmarkEnd w:id="78"/>
    </w:p>
    <w:p w14:paraId="20D83D65" w14:textId="77777777" w:rsidR="00105B64" w:rsidRPr="00105B64" w:rsidRDefault="00105B64" w:rsidP="003A7B02">
      <w:pPr>
        <w:rPr>
          <w:lang w:val="x-none" w:eastAsia="x-none"/>
        </w:rPr>
      </w:pPr>
    </w:p>
    <w:p w14:paraId="414AA267" w14:textId="22B80F47" w:rsidR="00D452BA" w:rsidRDefault="00D452BA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сложившейся в поселении ситуации, были разработаны следующие объектно-ориентированные мероприятия, направленные на решение упомянутых проблем поселения, а также на приведение в порядок режима использования зон с особыми условиями использования территории, в общем и целом способствующие оздоровлению экологической обстановки, обеспечению экологической безопасности населения, обеспечению рационального природопользования и экологически устойчивого развития территории.</w:t>
      </w:r>
    </w:p>
    <w:p w14:paraId="0A2EEA7E" w14:textId="77777777" w:rsidR="00105B64" w:rsidRDefault="00105B64" w:rsidP="003A7B02">
      <w:pPr>
        <w:ind w:firstLine="567"/>
        <w:contextualSpacing/>
        <w:jc w:val="both"/>
        <w:rPr>
          <w:sz w:val="28"/>
          <w:szCs w:val="28"/>
        </w:rPr>
      </w:pPr>
    </w:p>
    <w:p w14:paraId="6CDDC893" w14:textId="77777777" w:rsidR="006B2CF5" w:rsidRPr="00241CCD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79" w:name="_Toc70968096"/>
      <w:bookmarkStart w:id="80" w:name="_Toc91457296"/>
      <w:r w:rsidRPr="00241CCD">
        <w:rPr>
          <w:rFonts w:ascii="Times New Roman" w:hAnsi="Times New Roman"/>
          <w:bCs w:val="0"/>
          <w:i w:val="0"/>
          <w:lang w:val="ru-RU"/>
        </w:rPr>
        <w:t xml:space="preserve">7.1. </w:t>
      </w:r>
      <w:r w:rsidR="00250181" w:rsidRPr="00241CCD">
        <w:rPr>
          <w:rFonts w:ascii="Times New Roman" w:hAnsi="Times New Roman"/>
          <w:i w:val="0"/>
          <w:lang w:val="ru-RU"/>
        </w:rPr>
        <w:t>М</w:t>
      </w:r>
      <w:proofErr w:type="spellStart"/>
      <w:r w:rsidR="00250181" w:rsidRPr="00241CCD">
        <w:rPr>
          <w:rFonts w:ascii="Times New Roman" w:hAnsi="Times New Roman"/>
          <w:i w:val="0"/>
        </w:rPr>
        <w:t>ероприятия</w:t>
      </w:r>
      <w:proofErr w:type="spellEnd"/>
      <w:r w:rsidR="00250181" w:rsidRPr="00241CCD">
        <w:rPr>
          <w:rFonts w:ascii="Times New Roman" w:hAnsi="Times New Roman"/>
          <w:i w:val="0"/>
        </w:rPr>
        <w:t xml:space="preserve"> по охране атмосферного возд</w:t>
      </w:r>
      <w:r w:rsidR="00250181" w:rsidRPr="00241CCD">
        <w:rPr>
          <w:rFonts w:ascii="Times New Roman" w:hAnsi="Times New Roman"/>
          <w:i w:val="0"/>
          <w:lang w:val="ru-RU"/>
        </w:rPr>
        <w:t>уха</w:t>
      </w:r>
      <w:bookmarkEnd w:id="79"/>
      <w:bookmarkEnd w:id="80"/>
    </w:p>
    <w:p w14:paraId="5CA72B09" w14:textId="77777777" w:rsidR="00105B64" w:rsidRDefault="00105B64" w:rsidP="003A7B02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81" w:name="_Toc70968097"/>
    </w:p>
    <w:p w14:paraId="7431A8C1" w14:textId="66B8D0E8" w:rsidR="0017694D" w:rsidRPr="00755081" w:rsidRDefault="006731A3" w:rsidP="003A7B0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внесения изменений в </w:t>
      </w:r>
      <w:r w:rsidR="0017694D" w:rsidRPr="00755081">
        <w:rPr>
          <w:sz w:val="28"/>
          <w:szCs w:val="28"/>
        </w:rPr>
        <w:t>Генеральны</w:t>
      </w:r>
      <w:r>
        <w:rPr>
          <w:sz w:val="28"/>
          <w:szCs w:val="28"/>
        </w:rPr>
        <w:t>й план</w:t>
      </w:r>
      <w:r w:rsidR="0017694D" w:rsidRPr="0075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ГП «Город Киров» </w:t>
      </w:r>
      <w:r w:rsidR="0017694D" w:rsidRPr="00755081">
        <w:rPr>
          <w:sz w:val="28"/>
          <w:szCs w:val="28"/>
        </w:rPr>
        <w:t>предусмотрено проведение ряда архитектурно-планировочных, инженерно-технических и организационно-административных мероприятий.</w:t>
      </w:r>
    </w:p>
    <w:p w14:paraId="3023F225" w14:textId="77777777" w:rsidR="0017694D" w:rsidRPr="00755081" w:rsidRDefault="0017694D" w:rsidP="003A7B02">
      <w:pPr>
        <w:ind w:firstLine="567"/>
        <w:jc w:val="both"/>
        <w:rPr>
          <w:sz w:val="28"/>
          <w:szCs w:val="28"/>
        </w:rPr>
      </w:pPr>
      <w:r w:rsidRPr="00755081">
        <w:rPr>
          <w:color w:val="92D050"/>
          <w:sz w:val="28"/>
          <w:szCs w:val="28"/>
          <w:u w:val="single"/>
        </w:rPr>
        <w:t xml:space="preserve"> </w:t>
      </w:r>
      <w:r w:rsidRPr="00755081">
        <w:rPr>
          <w:sz w:val="28"/>
          <w:szCs w:val="28"/>
          <w:u w:val="single"/>
        </w:rPr>
        <w:t xml:space="preserve">Архитектурно-планировочные мероприятия </w:t>
      </w:r>
      <w:r w:rsidRPr="00755081">
        <w:rPr>
          <w:sz w:val="28"/>
          <w:szCs w:val="28"/>
        </w:rPr>
        <w:t>включают:</w:t>
      </w:r>
    </w:p>
    <w:p w14:paraId="6E0D3CFF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правильное размещение объектов нового строительства с учетом санитарно-гигиенических и экологических требований;</w:t>
      </w:r>
    </w:p>
    <w:p w14:paraId="0CE9EE63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lastRenderedPageBreak/>
        <w:t>проведение мероприятий по оптимизации размещения источников воздействия на окружающую среду;</w:t>
      </w:r>
    </w:p>
    <w:p w14:paraId="056B073D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максимальное озеленение территорий санитарно-защитных зон пыле-, газоустойчивыми породами зеленых насаждений.</w:t>
      </w:r>
    </w:p>
    <w:p w14:paraId="76015645" w14:textId="77777777" w:rsidR="0017694D" w:rsidRPr="00755081" w:rsidRDefault="0017694D" w:rsidP="003A7B0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55081">
        <w:rPr>
          <w:sz w:val="28"/>
          <w:szCs w:val="28"/>
          <w:u w:val="single"/>
        </w:rPr>
        <w:t>Инженерно-технические мероприятия</w:t>
      </w:r>
      <w:r w:rsidRPr="00755081">
        <w:rPr>
          <w:sz w:val="28"/>
          <w:szCs w:val="28"/>
        </w:rPr>
        <w:t xml:space="preserve"> предусматривают:</w:t>
      </w:r>
    </w:p>
    <w:p w14:paraId="2C578E3A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оснащение существующих производственных объектов </w:t>
      </w:r>
      <w:proofErr w:type="spellStart"/>
      <w:r w:rsidRPr="00755081">
        <w:rPr>
          <w:sz w:val="28"/>
          <w:szCs w:val="28"/>
        </w:rPr>
        <w:t>пылегазоочистными</w:t>
      </w:r>
      <w:proofErr w:type="spellEnd"/>
      <w:r w:rsidRPr="00755081">
        <w:rPr>
          <w:sz w:val="28"/>
          <w:szCs w:val="28"/>
        </w:rPr>
        <w:t xml:space="preserve"> установками;</w:t>
      </w:r>
    </w:p>
    <w:p w14:paraId="35F815F9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внедрение на производственных объектах передовых ресурсосберегающих, малоотходных технологических решений, позволяющих максимально сократить поступление загрязняющих веществ в окружающую среду, с целью сокращения санитарно-защитной зоны до границ жилой застройки;</w:t>
      </w:r>
    </w:p>
    <w:p w14:paraId="096FAF34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проведение мероприятий по экономии топлива, являющихся одновременно мероприятиями по снижению выбросов оксидов серы, оксидов азота и оксидов углерода – внедрение экономичных методов сжигания; снижение потерь тепла; улучшение организации и системы учета расхода топлива; </w:t>
      </w:r>
    </w:p>
    <w:p w14:paraId="1CA104C8" w14:textId="77777777" w:rsidR="0017694D" w:rsidRPr="00755081" w:rsidRDefault="0017694D" w:rsidP="003A7B02">
      <w:pPr>
        <w:numPr>
          <w:ilvl w:val="0"/>
          <w:numId w:val="13"/>
        </w:numPr>
        <w:tabs>
          <w:tab w:val="clear" w:pos="1979"/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периодическое очищение территории объектов от пыли и грязи и ежедневное поливание водой; </w:t>
      </w:r>
    </w:p>
    <w:p w14:paraId="68412A8B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озеленение территорий предприятий и их санитарно-защитных зон; </w:t>
      </w:r>
    </w:p>
    <w:p w14:paraId="270A180D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приведение автотранспортных средств в соответствие экологическому стандарту «Евро-5», регулирующему содержание загрязняющих веществ в выхлопных газах;</w:t>
      </w:r>
    </w:p>
    <w:p w14:paraId="4949605F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восстановление экологических характеристик двигателей сельскохозяйственной техники, обеспечение правильных режимов их эксплуатации в целях снижения выбросов токсичных отработавших газов; </w:t>
      </w:r>
    </w:p>
    <w:p w14:paraId="1F02F873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внедрение катализаторов и нейтрализаторов для очистки выбросов от транспорта, использующего традиционные виды топлива;</w:t>
      </w:r>
    </w:p>
    <w:p w14:paraId="68CCB7F6" w14:textId="77777777" w:rsidR="0017694D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для автозаправочных станций следует предусмотреть: применение усовершенствованного оборудования, измерительных приборов, емкостей и резервуаров, покрытия которых отвечают современным требованиям экологической и противопожарной безопасности; оборудование резервуаров станций и топливораздаточных колонок системами (установками) улавливания, рекуперации паров бензина; </w:t>
      </w:r>
    </w:p>
    <w:p w14:paraId="539A9C1D" w14:textId="77777777" w:rsidR="0017694D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организацию сбора поверхностных и ливневых сточных вод и их очистки на современных очистных сооружениях, позволяющих достичь высокой степени очистки; благоустройство территории, организацию санитарно-защитной зоны и рекультивацию земель; </w:t>
      </w:r>
    </w:p>
    <w:p w14:paraId="500228BF" w14:textId="6D63DF45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предотвращение загрязнения почвенного покрова; организацию оперативного контроля и получение информации о качестве поступающих и реализуемых нефтепродуктов;</w:t>
      </w:r>
    </w:p>
    <w:p w14:paraId="7DE20079" w14:textId="77777777" w:rsidR="0017694D" w:rsidRPr="00755081" w:rsidRDefault="0017694D" w:rsidP="003A7B0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оптимизацию транспортной системы и улучшение качества дорожного покрытия с использованием </w:t>
      </w:r>
      <w:proofErr w:type="spellStart"/>
      <w:r w:rsidRPr="00755081">
        <w:rPr>
          <w:sz w:val="28"/>
          <w:szCs w:val="28"/>
        </w:rPr>
        <w:t>малопылящих</w:t>
      </w:r>
      <w:proofErr w:type="spellEnd"/>
      <w:r w:rsidRPr="00755081">
        <w:rPr>
          <w:sz w:val="28"/>
          <w:szCs w:val="28"/>
        </w:rPr>
        <w:t xml:space="preserve"> дорожных покрытий в целях оптимизации движения транспортного потока и последующего снижения выбросов загрязняющих веществ в атмосферный воздух.</w:t>
      </w:r>
    </w:p>
    <w:p w14:paraId="62392109" w14:textId="77777777" w:rsidR="0017694D" w:rsidRPr="00755081" w:rsidRDefault="0017694D" w:rsidP="003A7B0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55081">
        <w:rPr>
          <w:sz w:val="28"/>
          <w:szCs w:val="28"/>
          <w:u w:val="single"/>
        </w:rPr>
        <w:lastRenderedPageBreak/>
        <w:t xml:space="preserve">Организационно-административные мероприятия </w:t>
      </w:r>
      <w:r w:rsidRPr="00755081">
        <w:rPr>
          <w:sz w:val="28"/>
          <w:szCs w:val="28"/>
        </w:rPr>
        <w:t>включают:</w:t>
      </w:r>
    </w:p>
    <w:p w14:paraId="44B53282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проведение полной инвентаризации стационарных и передвижных источников загрязнения воздушного бассейна;</w:t>
      </w:r>
    </w:p>
    <w:p w14:paraId="765F6FB4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установление границ санитарно-защитных зон производственных и иных объектов в порядке, определенном Правилами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</w:t>
      </w:r>
      <w:r>
        <w:rPr>
          <w:sz w:val="28"/>
          <w:szCs w:val="28"/>
        </w:rPr>
        <w:t>03.03.</w:t>
      </w:r>
      <w:r w:rsidRPr="00755081">
        <w:rPr>
          <w:sz w:val="28"/>
          <w:szCs w:val="28"/>
        </w:rPr>
        <w:t>2018 г. № 222);</w:t>
      </w:r>
    </w:p>
    <w:p w14:paraId="464D3B5C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 xml:space="preserve">изменение границ санитарно-защитных зон производственных и иных объектов в порядке, определенном Правилами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</w:t>
      </w:r>
      <w:r>
        <w:rPr>
          <w:sz w:val="28"/>
          <w:szCs w:val="28"/>
        </w:rPr>
        <w:t>03.03.</w:t>
      </w:r>
      <w:r w:rsidRPr="00755081">
        <w:rPr>
          <w:sz w:val="28"/>
          <w:szCs w:val="28"/>
        </w:rPr>
        <w:t>2018 г. № 222);</w:t>
      </w:r>
    </w:p>
    <w:p w14:paraId="1BEB12B7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постановку на кадастровый учет установленных санитарно-защитных зон производственных и иных объектов;</w:t>
      </w:r>
    </w:p>
    <w:p w14:paraId="2439A53D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проведение мероприятий по установлению размеров санитарных разрывов автомобильных дорог на основании выполнения расчетов выбросов загрязняющих веществ и натурных измерений;</w:t>
      </w:r>
    </w:p>
    <w:p w14:paraId="5284D5D3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организацию санитарно-защитных зон для резервных территорий под размещение объектов агропромышленного комплекса и коммунально-складских территорий;</w:t>
      </w:r>
    </w:p>
    <w:p w14:paraId="4D0BD020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разработку проектов предельно-допустимых выбросов загрязняющих веществ в атмосферный воздух для стационарных источников загрязнения;</w:t>
      </w:r>
    </w:p>
    <w:p w14:paraId="593C389C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мониторинговые исследования за состоянием атмосферы в зоне действия загрязнителей и их санитарно-защитных зонах, а также в жилых и рекреационных зонах;</w:t>
      </w:r>
    </w:p>
    <w:p w14:paraId="7654A278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установление жестких ограничений на выброс загрязняющих веществ в атмосферу от основных источников;</w:t>
      </w:r>
    </w:p>
    <w:p w14:paraId="27E9C1B8" w14:textId="77777777" w:rsidR="0017694D" w:rsidRPr="00755081" w:rsidRDefault="0017694D" w:rsidP="003A7B02">
      <w:pPr>
        <w:numPr>
          <w:ilvl w:val="0"/>
          <w:numId w:val="12"/>
        </w:numPr>
        <w:tabs>
          <w:tab w:val="clear" w:pos="2339"/>
          <w:tab w:val="num" w:pos="1134"/>
        </w:tabs>
        <w:ind w:left="0" w:firstLine="567"/>
        <w:jc w:val="both"/>
        <w:rPr>
          <w:sz w:val="28"/>
          <w:szCs w:val="28"/>
        </w:rPr>
      </w:pPr>
      <w:r w:rsidRPr="00755081">
        <w:rPr>
          <w:sz w:val="28"/>
          <w:szCs w:val="28"/>
        </w:rPr>
        <w:t>выполнение предприятиями мероприятий по сокращению выбросов в периоды неблагоприятных метеоусловий, предусмотренных проектами предельно-допустимых выбросов.</w:t>
      </w:r>
    </w:p>
    <w:p w14:paraId="35D5270C" w14:textId="77777777" w:rsidR="00105B64" w:rsidRDefault="00105B64" w:rsidP="008854FB">
      <w:pPr>
        <w:pStyle w:val="ab"/>
      </w:pPr>
    </w:p>
    <w:p w14:paraId="1955779D" w14:textId="4D47CDAD" w:rsidR="006B2CF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82" w:name="_Toc91457297"/>
      <w:r w:rsidRPr="00241CCD">
        <w:rPr>
          <w:rFonts w:ascii="Times New Roman" w:hAnsi="Times New Roman"/>
          <w:bCs w:val="0"/>
          <w:i w:val="0"/>
          <w:lang w:val="ru-RU"/>
        </w:rPr>
        <w:t xml:space="preserve">7.2. </w:t>
      </w:r>
      <w:r w:rsidR="00250181" w:rsidRPr="00241CCD">
        <w:rPr>
          <w:rFonts w:ascii="Times New Roman" w:hAnsi="Times New Roman"/>
          <w:i w:val="0"/>
          <w:lang w:val="ru-RU"/>
        </w:rPr>
        <w:t>М</w:t>
      </w:r>
      <w:proofErr w:type="spellStart"/>
      <w:r w:rsidR="00250181" w:rsidRPr="00241CCD">
        <w:rPr>
          <w:rFonts w:ascii="Times New Roman" w:hAnsi="Times New Roman"/>
          <w:i w:val="0"/>
        </w:rPr>
        <w:t>ероприятия</w:t>
      </w:r>
      <w:proofErr w:type="spellEnd"/>
      <w:r w:rsidR="00250181" w:rsidRPr="00241CCD">
        <w:rPr>
          <w:rFonts w:ascii="Times New Roman" w:hAnsi="Times New Roman"/>
          <w:i w:val="0"/>
        </w:rPr>
        <w:t xml:space="preserve"> по охране и рациональному использованию поверхностных и подземных в</w:t>
      </w:r>
      <w:r w:rsidR="00250181" w:rsidRPr="00241CCD">
        <w:rPr>
          <w:rFonts w:ascii="Times New Roman" w:hAnsi="Times New Roman"/>
          <w:i w:val="0"/>
          <w:lang w:val="ru-RU"/>
        </w:rPr>
        <w:t>од</w:t>
      </w:r>
      <w:bookmarkEnd w:id="81"/>
      <w:bookmarkEnd w:id="82"/>
    </w:p>
    <w:p w14:paraId="56AA4947" w14:textId="77777777" w:rsidR="00105B64" w:rsidRPr="00105B64" w:rsidRDefault="00105B64" w:rsidP="003A7B02">
      <w:pPr>
        <w:rPr>
          <w:lang w:eastAsia="x-none"/>
        </w:rPr>
      </w:pPr>
    </w:p>
    <w:p w14:paraId="29FD26ED" w14:textId="3D4122FE" w:rsidR="008B43B0" w:rsidRPr="00154FDA" w:rsidRDefault="008B43B0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4FDA">
        <w:rPr>
          <w:sz w:val="28"/>
          <w:szCs w:val="28"/>
        </w:rPr>
        <w:t>начительное воздействие на водные объекты оказывает диффузный сток – нерегулируемый сток, поступающий с дождевыми и талыми вод</w:t>
      </w:r>
      <w:r>
        <w:rPr>
          <w:sz w:val="28"/>
          <w:szCs w:val="28"/>
        </w:rPr>
        <w:t>ами с водосборных площадей рек</w:t>
      </w:r>
      <w:r w:rsidRPr="00154FDA">
        <w:rPr>
          <w:sz w:val="28"/>
          <w:szCs w:val="28"/>
        </w:rPr>
        <w:t xml:space="preserve">, а также со снеговых и бытовых свалок населенных пунктов. </w:t>
      </w:r>
    </w:p>
    <w:p w14:paraId="6FCB1588" w14:textId="77777777" w:rsidR="008B43B0" w:rsidRPr="009B0D1F" w:rsidRDefault="008B43B0" w:rsidP="003A7B02">
      <w:pPr>
        <w:ind w:firstLine="567"/>
        <w:jc w:val="both"/>
        <w:rPr>
          <w:sz w:val="28"/>
          <w:szCs w:val="28"/>
        </w:rPr>
      </w:pPr>
      <w:r w:rsidRPr="00154FDA">
        <w:rPr>
          <w:sz w:val="28"/>
          <w:szCs w:val="28"/>
        </w:rPr>
        <w:t xml:space="preserve">Эффективным способом защиты реки от поступления диффузного стока является создание </w:t>
      </w:r>
      <w:proofErr w:type="spellStart"/>
      <w:r w:rsidRPr="00154FDA">
        <w:rPr>
          <w:sz w:val="28"/>
          <w:szCs w:val="28"/>
        </w:rPr>
        <w:t>водоохранных</w:t>
      </w:r>
      <w:proofErr w:type="spellEnd"/>
      <w:r w:rsidRPr="00154FDA">
        <w:rPr>
          <w:sz w:val="28"/>
          <w:szCs w:val="28"/>
        </w:rPr>
        <w:t xml:space="preserve"> защитных лесных полос вдоль берегов водных объектов.</w:t>
      </w:r>
      <w:r>
        <w:rPr>
          <w:sz w:val="28"/>
          <w:szCs w:val="28"/>
        </w:rPr>
        <w:t xml:space="preserve"> В частности, полосы сельскохозяйственных угодий, попадающие в границы прибрежных защитных полос, следует отделить от основных площадей зоной озелененных территорий специального </w:t>
      </w:r>
      <w:r>
        <w:rPr>
          <w:sz w:val="28"/>
          <w:szCs w:val="28"/>
        </w:rPr>
        <w:lastRenderedPageBreak/>
        <w:t>назначения с целью недопущения распашки земель, выпаса сельскохозяйственных животных в границах прибрежных защитных полос.</w:t>
      </w:r>
      <w:r w:rsidRPr="009B0D1F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данный момент такие полосы отсутствуют.</w:t>
      </w:r>
    </w:p>
    <w:p w14:paraId="5C29CA88" w14:textId="148BF3D3" w:rsidR="008B43B0" w:rsidRDefault="008B43B0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Водопользователям необходимо выполнять условия использования водных объектов, предоставленных в качестве мест сброса сточных вод, согласно утвержденным решениям о предоставлении водных объектов в пользование. </w:t>
      </w:r>
    </w:p>
    <w:p w14:paraId="4A4B9C32" w14:textId="77777777" w:rsidR="008B43B0" w:rsidRDefault="008B43B0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загрязнения подземных вод следует разработать проекты зон санитарной охраны для источников питьевого водоснабжения населенных пунктов и далее соблюдать мероприятия первого, второго и третьего поясов зон санитарной охраны.</w:t>
      </w:r>
    </w:p>
    <w:p w14:paraId="1D149D30" w14:textId="77777777" w:rsidR="006B2CF5" w:rsidRPr="00241CCD" w:rsidRDefault="006B2CF5" w:rsidP="008854FB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jc w:val="center"/>
        <w:rPr>
          <w:rFonts w:ascii="Times New Roman" w:hAnsi="Times New Roman"/>
          <w:i w:val="0"/>
          <w:lang w:val="ru-RU"/>
        </w:rPr>
      </w:pPr>
      <w:bookmarkStart w:id="83" w:name="_Toc70968098"/>
      <w:bookmarkStart w:id="84" w:name="_Toc91457298"/>
      <w:r w:rsidRPr="00241CCD">
        <w:rPr>
          <w:rFonts w:ascii="Times New Roman" w:hAnsi="Times New Roman"/>
          <w:bCs w:val="0"/>
          <w:i w:val="0"/>
          <w:lang w:val="ru-RU"/>
        </w:rPr>
        <w:t xml:space="preserve">7.3. </w:t>
      </w:r>
      <w:r w:rsidR="00250181" w:rsidRPr="00241CCD">
        <w:rPr>
          <w:rFonts w:ascii="Times New Roman" w:hAnsi="Times New Roman"/>
          <w:i w:val="0"/>
          <w:lang w:val="ru-RU"/>
        </w:rPr>
        <w:t>М</w:t>
      </w:r>
      <w:proofErr w:type="spellStart"/>
      <w:r w:rsidR="00250181" w:rsidRPr="00241CCD">
        <w:rPr>
          <w:rFonts w:ascii="Times New Roman" w:hAnsi="Times New Roman"/>
          <w:i w:val="0"/>
        </w:rPr>
        <w:t>ероприятия</w:t>
      </w:r>
      <w:proofErr w:type="spellEnd"/>
      <w:r w:rsidR="00250181" w:rsidRPr="00241CCD">
        <w:rPr>
          <w:rFonts w:ascii="Times New Roman" w:hAnsi="Times New Roman"/>
          <w:i w:val="0"/>
        </w:rPr>
        <w:t xml:space="preserve"> по охране и рациональному использованию земельных ресур</w:t>
      </w:r>
      <w:r w:rsidR="00250181" w:rsidRPr="00241CCD">
        <w:rPr>
          <w:rFonts w:ascii="Times New Roman" w:hAnsi="Times New Roman"/>
          <w:i w:val="0"/>
          <w:lang w:val="ru-RU"/>
        </w:rPr>
        <w:t>сов</w:t>
      </w:r>
      <w:bookmarkEnd w:id="83"/>
      <w:bookmarkEnd w:id="84"/>
    </w:p>
    <w:p w14:paraId="6F454FD5" w14:textId="77777777" w:rsidR="008B43B0" w:rsidRDefault="008B43B0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возможно увеличение площади ветрозащитных и </w:t>
      </w:r>
      <w:proofErr w:type="spellStart"/>
      <w:r>
        <w:rPr>
          <w:sz w:val="28"/>
          <w:szCs w:val="28"/>
        </w:rPr>
        <w:t>почвоохранных</w:t>
      </w:r>
      <w:proofErr w:type="spellEnd"/>
      <w:r>
        <w:rPr>
          <w:sz w:val="28"/>
          <w:szCs w:val="28"/>
        </w:rPr>
        <w:t xml:space="preserve"> насаждений на территории угодий.</w:t>
      </w:r>
    </w:p>
    <w:p w14:paraId="51148FE5" w14:textId="77777777" w:rsidR="008B43B0" w:rsidRDefault="008B43B0" w:rsidP="003A7B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требованием к охране земельных ресурсов является предотвращение захламления поверхности почвы отходами.</w:t>
      </w:r>
    </w:p>
    <w:p w14:paraId="7DAE76C2" w14:textId="77777777" w:rsidR="00105B64" w:rsidRDefault="00105B64" w:rsidP="008854FB">
      <w:pPr>
        <w:pStyle w:val="ab"/>
      </w:pPr>
      <w:bookmarkStart w:id="85" w:name="_Toc70968099"/>
    </w:p>
    <w:p w14:paraId="17AA210B" w14:textId="290EF254" w:rsidR="006B2CF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86" w:name="_Toc91457299"/>
      <w:r w:rsidRPr="00241CCD">
        <w:rPr>
          <w:rFonts w:ascii="Times New Roman" w:hAnsi="Times New Roman"/>
          <w:bCs w:val="0"/>
          <w:i w:val="0"/>
          <w:lang w:val="ru-RU"/>
        </w:rPr>
        <w:t xml:space="preserve">7.4. </w:t>
      </w:r>
      <w:r w:rsidR="00250181" w:rsidRPr="00241CCD">
        <w:rPr>
          <w:rFonts w:ascii="Times New Roman" w:hAnsi="Times New Roman"/>
          <w:i w:val="0"/>
          <w:lang w:val="ru-RU"/>
        </w:rPr>
        <w:t>М</w:t>
      </w:r>
      <w:proofErr w:type="spellStart"/>
      <w:r w:rsidR="00250181" w:rsidRPr="00241CCD">
        <w:rPr>
          <w:rFonts w:ascii="Times New Roman" w:hAnsi="Times New Roman"/>
          <w:i w:val="0"/>
        </w:rPr>
        <w:t>ероприятия</w:t>
      </w:r>
      <w:proofErr w:type="spellEnd"/>
      <w:r w:rsidR="00250181" w:rsidRPr="00241CCD">
        <w:rPr>
          <w:rFonts w:ascii="Times New Roman" w:hAnsi="Times New Roman"/>
          <w:i w:val="0"/>
        </w:rPr>
        <w:t xml:space="preserve"> по оптимизации системы обращения с отходами производства и потребления</w:t>
      </w:r>
      <w:bookmarkEnd w:id="85"/>
      <w:bookmarkEnd w:id="86"/>
    </w:p>
    <w:p w14:paraId="3D73521D" w14:textId="77777777" w:rsidR="00105B64" w:rsidRPr="00105B64" w:rsidRDefault="00105B64" w:rsidP="003A7B02">
      <w:pPr>
        <w:rPr>
          <w:lang w:val="x-none" w:eastAsia="x-none"/>
        </w:rPr>
      </w:pPr>
    </w:p>
    <w:p w14:paraId="1217DF4E" w14:textId="77777777" w:rsidR="008B43B0" w:rsidRPr="001B67C1" w:rsidRDefault="008B43B0" w:rsidP="003A7B02">
      <w:pPr>
        <w:ind w:firstLine="567"/>
        <w:contextualSpacing/>
        <w:jc w:val="both"/>
        <w:rPr>
          <w:sz w:val="28"/>
          <w:szCs w:val="28"/>
        </w:rPr>
      </w:pPr>
      <w:r w:rsidRPr="001B67C1">
        <w:rPr>
          <w:sz w:val="28"/>
          <w:szCs w:val="28"/>
        </w:rPr>
        <w:t>Со стороны жителей требуется соблюдение правил накопления отходов, со стороны руководства ферм необходимо организовывать накопление твердых коммунальных отходов на специальных площадках в водонепроницаемых контейнерах.</w:t>
      </w:r>
    </w:p>
    <w:p w14:paraId="5DAD3AF0" w14:textId="77E01A02" w:rsidR="00250181" w:rsidRDefault="00250181" w:rsidP="008854FB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i w:val="0"/>
        </w:rPr>
      </w:pPr>
      <w:bookmarkStart w:id="87" w:name="_Toc70968100"/>
      <w:bookmarkStart w:id="88" w:name="_Toc91457300"/>
      <w:r w:rsidRPr="00241CCD">
        <w:rPr>
          <w:rFonts w:ascii="Times New Roman" w:hAnsi="Times New Roman"/>
          <w:bCs w:val="0"/>
          <w:i w:val="0"/>
          <w:lang w:val="ru-RU"/>
        </w:rPr>
        <w:t xml:space="preserve">7.5. </w:t>
      </w:r>
      <w:proofErr w:type="spellStart"/>
      <w:r w:rsidRPr="00241CCD">
        <w:rPr>
          <w:rFonts w:ascii="Times New Roman" w:hAnsi="Times New Roman"/>
          <w:i w:val="0"/>
          <w:lang w:val="ru-RU"/>
        </w:rPr>
        <w:t>Ме</w:t>
      </w:r>
      <w:r w:rsidRPr="00241CCD">
        <w:rPr>
          <w:rFonts w:ascii="Times New Roman" w:hAnsi="Times New Roman"/>
          <w:i w:val="0"/>
        </w:rPr>
        <w:t>роприятия</w:t>
      </w:r>
      <w:proofErr w:type="spellEnd"/>
      <w:r w:rsidRPr="00241CCD">
        <w:rPr>
          <w:rFonts w:ascii="Times New Roman" w:hAnsi="Times New Roman"/>
          <w:i w:val="0"/>
        </w:rPr>
        <w:t xml:space="preserve"> по защите населения от физических факторов воздействия</w:t>
      </w:r>
      <w:bookmarkEnd w:id="87"/>
      <w:bookmarkEnd w:id="88"/>
    </w:p>
    <w:p w14:paraId="6B52C838" w14:textId="77777777" w:rsidR="00105B64" w:rsidRPr="00105B64" w:rsidRDefault="00105B64" w:rsidP="003A7B02">
      <w:pPr>
        <w:rPr>
          <w:lang w:val="x-none" w:eastAsia="x-none"/>
        </w:rPr>
      </w:pPr>
    </w:p>
    <w:p w14:paraId="14D2C8F0" w14:textId="61D7F22B" w:rsidR="008B43B0" w:rsidRDefault="008B43B0" w:rsidP="003A7B02">
      <w:pPr>
        <w:ind w:firstLine="567"/>
        <w:contextualSpacing/>
        <w:jc w:val="both"/>
        <w:rPr>
          <w:sz w:val="28"/>
          <w:szCs w:val="28"/>
        </w:rPr>
      </w:pPr>
      <w:bookmarkStart w:id="89" w:name="_Toc70968101"/>
      <w:r>
        <w:rPr>
          <w:sz w:val="28"/>
          <w:szCs w:val="28"/>
        </w:rPr>
        <w:t xml:space="preserve">Следует соблюдать режим придорожных полос региональных дорог при планируемом развитии объектов, попадающих в их границы. </w:t>
      </w:r>
    </w:p>
    <w:p w14:paraId="34725621" w14:textId="77777777" w:rsidR="00105B64" w:rsidRDefault="00105B64" w:rsidP="003A7B02">
      <w:pPr>
        <w:ind w:firstLine="567"/>
        <w:contextualSpacing/>
        <w:jc w:val="both"/>
        <w:rPr>
          <w:sz w:val="28"/>
          <w:szCs w:val="28"/>
        </w:rPr>
      </w:pPr>
    </w:p>
    <w:p w14:paraId="66BAE992" w14:textId="28C33AEB" w:rsidR="006B2CF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/>
          <w:i w:val="0"/>
        </w:rPr>
      </w:pPr>
      <w:bookmarkStart w:id="90" w:name="_Toc70968103"/>
      <w:bookmarkStart w:id="91" w:name="_Toc91457301"/>
      <w:bookmarkEnd w:id="89"/>
      <w:r w:rsidRPr="00241CCD">
        <w:rPr>
          <w:rFonts w:ascii="Times New Roman" w:hAnsi="Times New Roman"/>
          <w:bCs w:val="0"/>
          <w:i w:val="0"/>
          <w:lang w:val="ru-RU"/>
        </w:rPr>
        <w:t>7.</w:t>
      </w:r>
      <w:r w:rsidR="003940AE">
        <w:rPr>
          <w:rFonts w:ascii="Times New Roman" w:hAnsi="Times New Roman"/>
          <w:bCs w:val="0"/>
          <w:i w:val="0"/>
          <w:lang w:val="ru-RU"/>
        </w:rPr>
        <w:t>6</w:t>
      </w:r>
      <w:r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i w:val="0"/>
        </w:rPr>
        <w:t>Мероприятия по формированию природно-экологического каркаса территории</w:t>
      </w:r>
      <w:bookmarkEnd w:id="90"/>
      <w:bookmarkEnd w:id="91"/>
    </w:p>
    <w:p w14:paraId="64B80E74" w14:textId="77777777" w:rsidR="00105B64" w:rsidRPr="00105B64" w:rsidRDefault="00105B64" w:rsidP="003A7B02">
      <w:pPr>
        <w:ind w:firstLine="567"/>
        <w:rPr>
          <w:lang w:val="x-none" w:eastAsia="x-none"/>
        </w:rPr>
      </w:pPr>
    </w:p>
    <w:p w14:paraId="7CEA2EC5" w14:textId="040F641E" w:rsidR="003940AE" w:rsidRDefault="003940AE" w:rsidP="003A7B0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Вдоль прибрежных защитных полос водотоков следует организовать озеленение специального назначения.</w:t>
      </w:r>
    </w:p>
    <w:p w14:paraId="5D807C8F" w14:textId="77777777" w:rsidR="00105B64" w:rsidRPr="003940AE" w:rsidRDefault="00105B64" w:rsidP="003A7B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758DF30" w14:textId="00087EE2" w:rsidR="006B2CF5" w:rsidRPr="00241CCD" w:rsidRDefault="003940AE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bookmarkStart w:id="92" w:name="_Toc70968106"/>
      <w:bookmarkStart w:id="93" w:name="_Toc91457302"/>
      <w:r>
        <w:rPr>
          <w:rFonts w:ascii="Times New Roman" w:hAnsi="Times New Roman"/>
          <w:bCs w:val="0"/>
          <w:i w:val="0"/>
          <w:lang w:val="ru-RU"/>
        </w:rPr>
        <w:t>7.7</w:t>
      </w:r>
      <w:r w:rsidR="006B2CF5" w:rsidRPr="00241CC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241CCD">
        <w:rPr>
          <w:rFonts w:ascii="Times New Roman" w:hAnsi="Times New Roman"/>
          <w:i w:val="0"/>
        </w:rPr>
        <w:t>Мероприятия по охране животного и растительного мира</w:t>
      </w:r>
      <w:bookmarkEnd w:id="92"/>
      <w:bookmarkEnd w:id="93"/>
    </w:p>
    <w:p w14:paraId="568ABE92" w14:textId="77777777" w:rsidR="00105B64" w:rsidRDefault="00105B64" w:rsidP="003A7B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15C2ED4" w14:textId="2537537E" w:rsidR="003940AE" w:rsidRPr="003940AE" w:rsidRDefault="003940AE" w:rsidP="003A7B0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Для сохранения разнообразия условий местообитания лесных видов растений и животных при разработке лесосек сохраняются ключевые биотопы – участки небольшой площади, которые не затрагиваются рубкой и имеют важные значение для сохранения биоразнообразия. Их наличие способствует восстановлению лесной среды на вырубках. Эти объекты </w:t>
      </w:r>
      <w:r w:rsidRPr="003940AE">
        <w:rPr>
          <w:sz w:val="28"/>
          <w:szCs w:val="28"/>
        </w:rPr>
        <w:lastRenderedPageBreak/>
        <w:t>являются потенциальными местами обитания редких и уязвимых видов живых организмов.</w:t>
      </w:r>
    </w:p>
    <w:p w14:paraId="381C034C" w14:textId="3B3AE1BF" w:rsidR="003940AE" w:rsidRDefault="003940AE" w:rsidP="003A7B0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При осуществлении промышленных, водохозяйственных, сельскохозяйственных, лесопромышленных, лесохозяйственных производственных процессов, при эксплуатации транспортных магистралей и объектов, трубопроводов, а также при проектировании, строительстве и эксплуатации линий связи и электропередачи на территории поселения следует производить оценку влияния объекта на растительный и животный мир, предусмотреть меры по предотвращению и сокращению риска гибели объектов животного мира, руководствуясь положениями Постановления Правительства Российской Федерации от 13.08.1996 №997 «Об утверждении Требований по предотвращению гибели объектов животного мира при осуществлении производственных процессов</w:t>
      </w:r>
      <w:r>
        <w:rPr>
          <w:sz w:val="28"/>
          <w:szCs w:val="28"/>
        </w:rPr>
        <w:t>».</w:t>
      </w:r>
    </w:p>
    <w:p w14:paraId="5CF32A9C" w14:textId="77777777" w:rsidR="00105B64" w:rsidRPr="003940AE" w:rsidRDefault="00105B64" w:rsidP="003A7B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7CBF1339" w14:textId="13E40B75" w:rsidR="006B2CF5" w:rsidRDefault="006B2CF5" w:rsidP="003A7B0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bookmarkStart w:id="94" w:name="_Toc70968107"/>
      <w:bookmarkStart w:id="95" w:name="_Toc91457303"/>
      <w:r w:rsidRPr="0017694D">
        <w:rPr>
          <w:rFonts w:ascii="Times New Roman" w:hAnsi="Times New Roman"/>
          <w:bCs w:val="0"/>
          <w:i w:val="0"/>
          <w:lang w:val="ru-RU"/>
        </w:rPr>
        <w:t>7.</w:t>
      </w:r>
      <w:r w:rsidR="001D5BC4" w:rsidRPr="0017694D">
        <w:rPr>
          <w:rFonts w:ascii="Times New Roman" w:hAnsi="Times New Roman"/>
          <w:bCs w:val="0"/>
          <w:i w:val="0"/>
          <w:lang w:val="ru-RU"/>
        </w:rPr>
        <w:t>8</w:t>
      </w:r>
      <w:r w:rsidRPr="0017694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17694D">
        <w:rPr>
          <w:rFonts w:ascii="Times New Roman" w:hAnsi="Times New Roman"/>
          <w:i w:val="0"/>
        </w:rPr>
        <w:t>Мероприятия по защите населения от чрезвычайных ситуаций природного характера</w:t>
      </w:r>
      <w:bookmarkEnd w:id="94"/>
      <w:bookmarkEnd w:id="95"/>
    </w:p>
    <w:p w14:paraId="2E984399" w14:textId="77777777" w:rsidR="00105B64" w:rsidRPr="00105B64" w:rsidRDefault="00105B64" w:rsidP="003A7B02">
      <w:pPr>
        <w:rPr>
          <w:lang w:val="x-none" w:eastAsia="x-none"/>
        </w:rPr>
      </w:pPr>
    </w:p>
    <w:p w14:paraId="6F9515A6" w14:textId="77777777" w:rsidR="0017694D" w:rsidRPr="008F3131" w:rsidRDefault="0017694D" w:rsidP="003A7B02">
      <w:pPr>
        <w:pStyle w:val="af6"/>
        <w:ind w:left="0" w:firstLine="567"/>
        <w:jc w:val="both"/>
        <w:rPr>
          <w:sz w:val="28"/>
          <w:szCs w:val="28"/>
        </w:rPr>
      </w:pPr>
      <w:bookmarkStart w:id="96" w:name="_Toc70968108"/>
      <w:r w:rsidRPr="008F3131">
        <w:rPr>
          <w:sz w:val="28"/>
          <w:szCs w:val="28"/>
        </w:rPr>
        <w:t xml:space="preserve">Для борьбы со склоновой эрозией </w:t>
      </w:r>
      <w:r>
        <w:rPr>
          <w:sz w:val="28"/>
          <w:szCs w:val="28"/>
        </w:rPr>
        <w:t>и обвалами при необходимости следует произвести</w:t>
      </w:r>
      <w:r w:rsidRPr="008F3131">
        <w:rPr>
          <w:sz w:val="28"/>
          <w:szCs w:val="28"/>
        </w:rPr>
        <w:t xml:space="preserve"> укрепление склонов террас речных долин и овражных склонов посредством </w:t>
      </w:r>
      <w:proofErr w:type="spellStart"/>
      <w:r w:rsidRPr="008F3131">
        <w:rPr>
          <w:sz w:val="28"/>
          <w:szCs w:val="28"/>
        </w:rPr>
        <w:t>агролесомелиорации</w:t>
      </w:r>
      <w:proofErr w:type="spellEnd"/>
      <w:r w:rsidRPr="008F3131">
        <w:rPr>
          <w:sz w:val="28"/>
          <w:szCs w:val="28"/>
        </w:rPr>
        <w:t>. Возможна засыпка узкой части оврагов.</w:t>
      </w:r>
    </w:p>
    <w:p w14:paraId="456C6748" w14:textId="0BD1703D" w:rsidR="0017694D" w:rsidRPr="00744F09" w:rsidRDefault="0017694D" w:rsidP="003A7B02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мероприятия по защите территории от чрезвычайных ситуаций природного характера рассмотрены в пункте 4.13 «Мероприятия инженерной подготовки территории», а м</w:t>
      </w:r>
      <w:r w:rsidRPr="005C3C3D">
        <w:rPr>
          <w:sz w:val="28"/>
          <w:szCs w:val="28"/>
        </w:rPr>
        <w:t>ероприятия по предупреждению лесных пожаров прописаны в пункте 4.14 «</w:t>
      </w:r>
      <w:r>
        <w:rPr>
          <w:sz w:val="28"/>
          <w:szCs w:val="28"/>
        </w:rPr>
        <w:t>Перечень мероприятий по гражданской обороне</w:t>
      </w:r>
      <w:r w:rsidRPr="005C3C3D">
        <w:rPr>
          <w:sz w:val="28"/>
          <w:szCs w:val="28"/>
        </w:rPr>
        <w:t>, мероприятий по предупреждению чрезвычайных ситуаций природного и техногенного характера»</w:t>
      </w:r>
      <w:r>
        <w:rPr>
          <w:sz w:val="28"/>
          <w:szCs w:val="28"/>
        </w:rPr>
        <w:t xml:space="preserve"> пояснительной записки материалов по обоснованию</w:t>
      </w:r>
      <w:r w:rsidR="006731A3">
        <w:rPr>
          <w:sz w:val="28"/>
          <w:szCs w:val="28"/>
        </w:rPr>
        <w:t xml:space="preserve"> проекта внесения изменений в</w:t>
      </w:r>
      <w:r>
        <w:rPr>
          <w:sz w:val="28"/>
          <w:szCs w:val="28"/>
        </w:rPr>
        <w:t xml:space="preserve"> </w:t>
      </w:r>
      <w:r w:rsidR="006731A3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6731A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="006731A3">
        <w:rPr>
          <w:sz w:val="28"/>
          <w:szCs w:val="28"/>
        </w:rPr>
        <w:t>ГП «Город Киров».</w:t>
      </w:r>
    </w:p>
    <w:p w14:paraId="514A2EE5" w14:textId="403A921D" w:rsidR="006B2CF5" w:rsidRDefault="006B2CF5" w:rsidP="00186E15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i w:val="0"/>
        </w:rPr>
      </w:pPr>
      <w:bookmarkStart w:id="97" w:name="_Toc91457304"/>
      <w:r w:rsidRPr="0017694D">
        <w:rPr>
          <w:rFonts w:ascii="Times New Roman" w:hAnsi="Times New Roman"/>
          <w:bCs w:val="0"/>
          <w:i w:val="0"/>
          <w:lang w:val="ru-RU"/>
        </w:rPr>
        <w:t>7.</w:t>
      </w:r>
      <w:r w:rsidR="001D5BC4" w:rsidRPr="0017694D">
        <w:rPr>
          <w:rFonts w:ascii="Times New Roman" w:hAnsi="Times New Roman"/>
          <w:bCs w:val="0"/>
          <w:i w:val="0"/>
          <w:lang w:val="ru-RU"/>
        </w:rPr>
        <w:t>9</w:t>
      </w:r>
      <w:r w:rsidRPr="0017694D">
        <w:rPr>
          <w:rFonts w:ascii="Times New Roman" w:hAnsi="Times New Roman"/>
          <w:bCs w:val="0"/>
          <w:i w:val="0"/>
          <w:lang w:val="ru-RU"/>
        </w:rPr>
        <w:t xml:space="preserve">. </w:t>
      </w:r>
      <w:r w:rsidR="00250181" w:rsidRPr="0017694D">
        <w:rPr>
          <w:rFonts w:ascii="Times New Roman" w:hAnsi="Times New Roman"/>
          <w:i w:val="0"/>
          <w:lang w:val="ru-RU"/>
        </w:rPr>
        <w:t>М</w:t>
      </w:r>
      <w:proofErr w:type="spellStart"/>
      <w:r w:rsidR="00250181" w:rsidRPr="0017694D">
        <w:rPr>
          <w:rFonts w:ascii="Times New Roman" w:hAnsi="Times New Roman"/>
          <w:i w:val="0"/>
        </w:rPr>
        <w:t>ероприятия</w:t>
      </w:r>
      <w:proofErr w:type="spellEnd"/>
      <w:r w:rsidR="00250181" w:rsidRPr="0017694D">
        <w:rPr>
          <w:rFonts w:ascii="Times New Roman" w:hAnsi="Times New Roman"/>
          <w:i w:val="0"/>
        </w:rPr>
        <w:t xml:space="preserve"> по оптимизации санитарно-эпидемиологического состояния территории и здоровья населения</w:t>
      </w:r>
      <w:bookmarkEnd w:id="96"/>
      <w:bookmarkEnd w:id="97"/>
    </w:p>
    <w:p w14:paraId="2204424C" w14:textId="77777777" w:rsidR="00105B64" w:rsidRPr="00105B64" w:rsidRDefault="00105B64" w:rsidP="003A7B02">
      <w:pPr>
        <w:rPr>
          <w:lang w:val="x-none" w:eastAsia="x-none"/>
        </w:rPr>
      </w:pPr>
    </w:p>
    <w:p w14:paraId="158EAF3F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 w:rsidRPr="0017694D">
        <w:rPr>
          <w:sz w:val="28"/>
          <w:szCs w:val="28"/>
        </w:rPr>
        <w:t>Мероприятия по охране окружающей среды направлены на</w:t>
      </w:r>
      <w:r w:rsidRPr="00755081">
        <w:rPr>
          <w:sz w:val="28"/>
          <w:szCs w:val="28"/>
        </w:rPr>
        <w:t xml:space="preserve"> улучшение санитарно-эпидемиологического состояния</w:t>
      </w:r>
      <w:r w:rsidRPr="0017694D">
        <w:rPr>
          <w:sz w:val="28"/>
          <w:szCs w:val="28"/>
        </w:rPr>
        <w:t xml:space="preserve"> территории</w:t>
      </w:r>
      <w:r w:rsidRPr="00755081">
        <w:rPr>
          <w:sz w:val="28"/>
          <w:szCs w:val="28"/>
        </w:rPr>
        <w:t xml:space="preserve"> и здоровья населения, в том числе:</w:t>
      </w:r>
    </w:p>
    <w:p w14:paraId="1DE5B651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19A">
        <w:rPr>
          <w:sz w:val="28"/>
          <w:szCs w:val="28"/>
        </w:rPr>
        <w:t>организация и озеленение санитарно-защитных зон объектов;</w:t>
      </w:r>
    </w:p>
    <w:p w14:paraId="108FFE45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19A">
        <w:rPr>
          <w:sz w:val="28"/>
          <w:szCs w:val="28"/>
        </w:rPr>
        <w:t>контроль качества вод, используемых в целях хозяйственно-питьевого водоснабжения;</w:t>
      </w:r>
    </w:p>
    <w:p w14:paraId="7F1A636C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E7A">
        <w:rPr>
          <w:sz w:val="28"/>
          <w:szCs w:val="28"/>
        </w:rPr>
        <w:t xml:space="preserve">организация системы экологического мониторинга </w:t>
      </w:r>
      <w:r>
        <w:rPr>
          <w:sz w:val="28"/>
          <w:szCs w:val="28"/>
        </w:rPr>
        <w:t>за состоянием окружающей среды;</w:t>
      </w:r>
    </w:p>
    <w:p w14:paraId="32651594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081">
        <w:rPr>
          <w:sz w:val="28"/>
          <w:szCs w:val="28"/>
        </w:rPr>
        <w:t>организация и очистка п</w:t>
      </w:r>
      <w:r>
        <w:rPr>
          <w:sz w:val="28"/>
          <w:szCs w:val="28"/>
        </w:rPr>
        <w:t>оверхностного стока территории;</w:t>
      </w:r>
    </w:p>
    <w:p w14:paraId="6AF9A59B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081">
        <w:rPr>
          <w:sz w:val="28"/>
          <w:szCs w:val="28"/>
        </w:rPr>
        <w:t xml:space="preserve">предлагаемый комплекс </w:t>
      </w:r>
      <w:proofErr w:type="spellStart"/>
      <w:r w:rsidRPr="00755081">
        <w:rPr>
          <w:sz w:val="28"/>
          <w:szCs w:val="28"/>
        </w:rPr>
        <w:t>шумо</w:t>
      </w:r>
      <w:proofErr w:type="spellEnd"/>
      <w:r w:rsidRPr="00755081">
        <w:rPr>
          <w:sz w:val="28"/>
          <w:szCs w:val="28"/>
        </w:rPr>
        <w:t xml:space="preserve">- и </w:t>
      </w:r>
      <w:proofErr w:type="spellStart"/>
      <w:r w:rsidRPr="00755081">
        <w:rPr>
          <w:sz w:val="28"/>
          <w:szCs w:val="28"/>
        </w:rPr>
        <w:t>виброзащитных</w:t>
      </w:r>
      <w:proofErr w:type="spellEnd"/>
      <w:r w:rsidRPr="00755081">
        <w:rPr>
          <w:sz w:val="28"/>
          <w:szCs w:val="28"/>
        </w:rPr>
        <w:t xml:space="preserve"> мероприятий, ме</w:t>
      </w:r>
      <w:r>
        <w:rPr>
          <w:sz w:val="28"/>
          <w:szCs w:val="28"/>
        </w:rPr>
        <w:t>роприятий по защите от ЭМИ;</w:t>
      </w:r>
    </w:p>
    <w:p w14:paraId="06531928" w14:textId="77777777" w:rsidR="0017694D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081">
        <w:rPr>
          <w:sz w:val="28"/>
          <w:szCs w:val="28"/>
        </w:rPr>
        <w:t>планово-регулярная</w:t>
      </w:r>
      <w:r>
        <w:rPr>
          <w:sz w:val="28"/>
          <w:szCs w:val="28"/>
        </w:rPr>
        <w:t xml:space="preserve"> санитарная очистка территории;</w:t>
      </w:r>
    </w:p>
    <w:p w14:paraId="3CF8D219" w14:textId="77777777" w:rsidR="0017694D" w:rsidRPr="00755081" w:rsidRDefault="0017694D" w:rsidP="003A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081">
        <w:rPr>
          <w:sz w:val="28"/>
          <w:szCs w:val="28"/>
        </w:rPr>
        <w:t>организация природно-экологического каркаса.</w:t>
      </w:r>
    </w:p>
    <w:p w14:paraId="25909237" w14:textId="5BFF49B8" w:rsidR="0074138B" w:rsidRPr="00CE0C3B" w:rsidRDefault="0074138B" w:rsidP="003A7B02">
      <w:pPr>
        <w:pStyle w:val="1"/>
      </w:pPr>
      <w:bookmarkStart w:id="98" w:name="_Toc7079022"/>
      <w:bookmarkStart w:id="99" w:name="_Toc316136505"/>
      <w:bookmarkStart w:id="100" w:name="_Toc266432775"/>
      <w:bookmarkStart w:id="101" w:name="_Toc65434923"/>
      <w:bookmarkStart w:id="102" w:name="_Toc91457305"/>
      <w:r w:rsidRPr="00CE0C3B">
        <w:lastRenderedPageBreak/>
        <w:t>СПИСОК ИСПОЛЬЗОВАННОЙ ЛИТЕРАТУРЫ</w:t>
      </w:r>
      <w:bookmarkEnd w:id="98"/>
      <w:bookmarkEnd w:id="99"/>
      <w:bookmarkEnd w:id="100"/>
      <w:bookmarkEnd w:id="101"/>
      <w:bookmarkEnd w:id="102"/>
    </w:p>
    <w:p w14:paraId="31FE0D5D" w14:textId="77777777" w:rsidR="00105B64" w:rsidRPr="00105B64" w:rsidRDefault="00105B64" w:rsidP="003A7B02">
      <w:pPr>
        <w:jc w:val="both"/>
        <w:rPr>
          <w:sz w:val="28"/>
        </w:rPr>
      </w:pPr>
    </w:p>
    <w:p w14:paraId="4150EDDA" w14:textId="5C9DEF9C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Водный кодекс РФ от 03.06.2006</w:t>
      </w:r>
      <w:r>
        <w:rPr>
          <w:sz w:val="28"/>
        </w:rPr>
        <w:t>г.</w:t>
      </w:r>
      <w:r w:rsidRPr="00755081">
        <w:rPr>
          <w:sz w:val="28"/>
        </w:rPr>
        <w:t xml:space="preserve"> </w:t>
      </w:r>
      <w:r>
        <w:rPr>
          <w:sz w:val="28"/>
        </w:rPr>
        <w:t>№</w:t>
      </w:r>
      <w:r w:rsidRPr="00755081">
        <w:rPr>
          <w:sz w:val="28"/>
        </w:rPr>
        <w:t xml:space="preserve"> 74-ФЗ</w:t>
      </w:r>
    </w:p>
    <w:p w14:paraId="58C1A41A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Градостроительный кодекс РФ от 29.12.2004</w:t>
      </w:r>
      <w:r>
        <w:rPr>
          <w:sz w:val="28"/>
        </w:rPr>
        <w:t>г. №</w:t>
      </w:r>
      <w:r w:rsidRPr="00755081">
        <w:rPr>
          <w:sz w:val="28"/>
        </w:rPr>
        <w:t>190-ФЗ</w:t>
      </w:r>
    </w:p>
    <w:p w14:paraId="17C16678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Лесной Кодекс РФ от 04.12.2006</w:t>
      </w:r>
      <w:r>
        <w:rPr>
          <w:sz w:val="28"/>
        </w:rPr>
        <w:t>г.</w:t>
      </w:r>
      <w:r w:rsidRPr="00755081">
        <w:rPr>
          <w:sz w:val="28"/>
        </w:rPr>
        <w:t xml:space="preserve"> № 200-ФЗ</w:t>
      </w:r>
    </w:p>
    <w:p w14:paraId="7184C815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Федеральный закон от 10.01.2002</w:t>
      </w:r>
      <w:r>
        <w:rPr>
          <w:sz w:val="28"/>
        </w:rPr>
        <w:t>г.</w:t>
      </w:r>
      <w:r w:rsidRPr="00755081">
        <w:rPr>
          <w:sz w:val="28"/>
        </w:rPr>
        <w:t xml:space="preserve"> № 7-ФЗ «Об охране окружающей среды» </w:t>
      </w:r>
    </w:p>
    <w:p w14:paraId="0DFCBA34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Федеральный закон от 14.03.1995</w:t>
      </w:r>
      <w:r>
        <w:rPr>
          <w:sz w:val="28"/>
        </w:rPr>
        <w:t>г.</w:t>
      </w:r>
      <w:r w:rsidRPr="00755081">
        <w:rPr>
          <w:sz w:val="28"/>
        </w:rPr>
        <w:t xml:space="preserve"> № 33-ФЗ «Об особо охраняемых природных территориях»</w:t>
      </w:r>
    </w:p>
    <w:p w14:paraId="33801803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 xml:space="preserve">Федеральный закон от 30.03.1999 г. № 52-ФЗ «О санитарно-эпидемиологическом благополучии населения» </w:t>
      </w:r>
    </w:p>
    <w:p w14:paraId="4DA6FD87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РФ 04.12.1995 г.</w:t>
      </w:r>
    </w:p>
    <w:p w14:paraId="1A58F21F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</w:t>
      </w:r>
      <w:r>
        <w:rPr>
          <w:sz w:val="28"/>
        </w:rPr>
        <w:t>.02.</w:t>
      </w:r>
      <w:smartTag w:uri="urn:schemas-microsoft-com:office:smarttags" w:element="metricconverter">
        <w:smartTagPr>
          <w:attr w:name="ProductID" w:val="2009 г"/>
        </w:smartTagPr>
        <w:r w:rsidRPr="00755081">
          <w:rPr>
            <w:sz w:val="28"/>
          </w:rPr>
          <w:t>2009 г</w:t>
        </w:r>
      </w:smartTag>
      <w:r w:rsidRPr="00755081">
        <w:rPr>
          <w:sz w:val="28"/>
        </w:rPr>
        <w:t xml:space="preserve">. </w:t>
      </w:r>
      <w:r w:rsidRPr="00755081">
        <w:rPr>
          <w:sz w:val="28"/>
          <w:szCs w:val="28"/>
        </w:rPr>
        <w:t>№ 160).</w:t>
      </w:r>
    </w:p>
    <w:p w14:paraId="614D4D13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  <w:szCs w:val="28"/>
        </w:rPr>
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03.03.2018 г. № 222).</w:t>
      </w:r>
    </w:p>
    <w:p w14:paraId="6D92CC7C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  <w:szCs w:val="28"/>
        </w:rPr>
        <w:t>СанПиН 2.1.4.1110-02 «Зоны санитарной охраны источников водоснабжения и</w:t>
      </w:r>
      <w:r w:rsidRPr="00755081">
        <w:rPr>
          <w:sz w:val="28"/>
        </w:rPr>
        <w:t xml:space="preserve"> водопроводов питьевого назначения». </w:t>
      </w:r>
    </w:p>
    <w:p w14:paraId="33BB912E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  <w:szCs w:val="28"/>
        </w:rPr>
        <w:t xml:space="preserve">СанПиН 2.2.1/2.1.1.1200-03 «Санитарно-защитные зоны и санитарная классификация предприятий, сооружений и иных объектов» (утв. </w:t>
      </w:r>
      <w:hyperlink w:anchor="sub_0" w:history="1">
        <w:r w:rsidRPr="00755081">
          <w:rPr>
            <w:sz w:val="28"/>
            <w:szCs w:val="28"/>
          </w:rPr>
          <w:t>постановлением</w:t>
        </w:r>
      </w:hyperlink>
      <w:r w:rsidRPr="00755081">
        <w:rPr>
          <w:sz w:val="28"/>
          <w:szCs w:val="28"/>
        </w:rPr>
        <w:t xml:space="preserve"> Главного государственного санитарного врача РФ от 2</w:t>
      </w:r>
      <w:r>
        <w:rPr>
          <w:sz w:val="28"/>
          <w:szCs w:val="28"/>
        </w:rPr>
        <w:t>5.09.</w:t>
      </w:r>
      <w:smartTag w:uri="urn:schemas-microsoft-com:office:smarttags" w:element="metricconverter">
        <w:smartTagPr>
          <w:attr w:name="ProductID" w:val="2007 г"/>
        </w:smartTagPr>
        <w:r w:rsidRPr="00755081">
          <w:rPr>
            <w:sz w:val="28"/>
            <w:szCs w:val="28"/>
          </w:rPr>
          <w:t>2007 г</w:t>
        </w:r>
      </w:smartTag>
      <w:r w:rsidRPr="0075508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55081">
        <w:rPr>
          <w:sz w:val="28"/>
          <w:szCs w:val="28"/>
        </w:rPr>
        <w:t> 74) (с изменениями от 10</w:t>
      </w:r>
      <w:r>
        <w:rPr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08 г"/>
        </w:smartTagPr>
        <w:r w:rsidRPr="00755081">
          <w:rPr>
            <w:sz w:val="28"/>
            <w:szCs w:val="28"/>
          </w:rPr>
          <w:t>2008 г</w:t>
        </w:r>
      </w:smartTag>
      <w:r w:rsidRPr="00755081">
        <w:rPr>
          <w:sz w:val="28"/>
          <w:szCs w:val="28"/>
        </w:rPr>
        <w:t xml:space="preserve">., </w:t>
      </w:r>
      <w:r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9 г"/>
        </w:smartTagPr>
        <w:r w:rsidRPr="00755081">
          <w:rPr>
            <w:sz w:val="28"/>
            <w:szCs w:val="28"/>
          </w:rPr>
          <w:t>2009 г</w:t>
        </w:r>
      </w:smartTag>
      <w:r w:rsidRPr="00755081">
        <w:rPr>
          <w:sz w:val="28"/>
          <w:szCs w:val="28"/>
        </w:rPr>
        <w:t>.,</w:t>
      </w:r>
      <w:r>
        <w:rPr>
          <w:sz w:val="28"/>
          <w:szCs w:val="28"/>
        </w:rPr>
        <w:t xml:space="preserve"> 09.09.</w:t>
      </w:r>
      <w:smartTag w:uri="urn:schemas-microsoft-com:office:smarttags" w:element="metricconverter">
        <w:smartTagPr>
          <w:attr w:name="ProductID" w:val="2010 г"/>
        </w:smartTagPr>
        <w:r w:rsidRPr="00755081">
          <w:rPr>
            <w:sz w:val="28"/>
            <w:szCs w:val="28"/>
          </w:rPr>
          <w:t>2010 г</w:t>
        </w:r>
      </w:smartTag>
      <w:r w:rsidRPr="00755081">
        <w:rPr>
          <w:sz w:val="28"/>
          <w:szCs w:val="28"/>
        </w:rPr>
        <w:t>., 25</w:t>
      </w:r>
      <w:r>
        <w:rPr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14 г"/>
        </w:smartTagPr>
        <w:r w:rsidRPr="00755081">
          <w:rPr>
            <w:sz w:val="28"/>
            <w:szCs w:val="28"/>
          </w:rPr>
          <w:t>2014 г</w:t>
        </w:r>
      </w:smartTag>
      <w:r w:rsidRPr="00755081">
        <w:rPr>
          <w:sz w:val="28"/>
          <w:szCs w:val="28"/>
        </w:rPr>
        <w:t>.).</w:t>
      </w:r>
    </w:p>
    <w:p w14:paraId="3DBD6D59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  <w:szCs w:val="28"/>
        </w:rPr>
        <w:t>СП 42.13330.2016 «СНиП 2.07.01-89*. Градостроительство. Планировка и застройка городских и сельских поселений».</w:t>
      </w:r>
    </w:p>
    <w:p w14:paraId="2718CECB" w14:textId="77777777" w:rsidR="0017694D" w:rsidRPr="00755081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СП 116.13330.2018 «Инженерная защита территорий, зданий и сооружений от опасных геологических процессов. Основные положения».</w:t>
      </w:r>
    </w:p>
    <w:p w14:paraId="7DC204F4" w14:textId="77777777" w:rsidR="0017694D" w:rsidRPr="00D65C52" w:rsidRDefault="0017694D" w:rsidP="003A7B02">
      <w:pPr>
        <w:pStyle w:val="af6"/>
        <w:numPr>
          <w:ilvl w:val="0"/>
          <w:numId w:val="14"/>
        </w:numPr>
        <w:ind w:left="0" w:firstLine="567"/>
        <w:jc w:val="both"/>
        <w:rPr>
          <w:sz w:val="28"/>
        </w:rPr>
      </w:pPr>
      <w:r w:rsidRPr="00755081">
        <w:rPr>
          <w:sz w:val="28"/>
        </w:rPr>
        <w:t>СП 14.13330.2018 «СНиП II-7-81*. Строительство в сейсмических рай</w:t>
      </w:r>
      <w:r w:rsidRPr="00D65C52">
        <w:rPr>
          <w:sz w:val="28"/>
        </w:rPr>
        <w:t>онах».</w:t>
      </w:r>
    </w:p>
    <w:p w14:paraId="36460E1D" w14:textId="77777777" w:rsidR="0074138B" w:rsidRDefault="0074138B" w:rsidP="003A7B02">
      <w:pPr>
        <w:rPr>
          <w:sz w:val="28"/>
          <w:szCs w:val="28"/>
        </w:rPr>
      </w:pPr>
    </w:p>
    <w:p w14:paraId="2304364A" w14:textId="77777777" w:rsidR="00BB402F" w:rsidRPr="0074138B" w:rsidRDefault="00BB402F" w:rsidP="003A7B02">
      <w:pPr>
        <w:rPr>
          <w:sz w:val="28"/>
          <w:szCs w:val="28"/>
        </w:rPr>
      </w:pPr>
    </w:p>
    <w:sectPr w:rsidR="00BB402F" w:rsidRPr="0074138B" w:rsidSect="00105B6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106B" w14:textId="77777777" w:rsidR="005B22D7" w:rsidRDefault="005B22D7" w:rsidP="00507F8F">
      <w:r>
        <w:separator/>
      </w:r>
    </w:p>
  </w:endnote>
  <w:endnote w:type="continuationSeparator" w:id="0">
    <w:p w14:paraId="454C913D" w14:textId="77777777" w:rsidR="005B22D7" w:rsidRDefault="005B22D7" w:rsidP="0050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55596"/>
      <w:docPartObj>
        <w:docPartGallery w:val="Page Numbers (Bottom of Page)"/>
        <w:docPartUnique/>
      </w:docPartObj>
    </w:sdtPr>
    <w:sdtContent>
      <w:p w14:paraId="0BF54945" w14:textId="4EBCC193" w:rsidR="00ED0791" w:rsidRDefault="00ED079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69">
          <w:rPr>
            <w:noProof/>
          </w:rPr>
          <w:t>4</w:t>
        </w:r>
        <w:r>
          <w:fldChar w:fldCharType="end"/>
        </w:r>
      </w:p>
    </w:sdtContent>
  </w:sdt>
  <w:p w14:paraId="5A6C448A" w14:textId="77777777" w:rsidR="00ED0791" w:rsidRDefault="00ED07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ED05" w14:textId="77777777" w:rsidR="005B22D7" w:rsidRDefault="005B22D7" w:rsidP="00507F8F">
      <w:r>
        <w:separator/>
      </w:r>
    </w:p>
  </w:footnote>
  <w:footnote w:type="continuationSeparator" w:id="0">
    <w:p w14:paraId="60032F7C" w14:textId="77777777" w:rsidR="005B22D7" w:rsidRDefault="005B22D7" w:rsidP="0050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C7D"/>
    <w:multiLevelType w:val="multilevel"/>
    <w:tmpl w:val="D6C26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40817F7"/>
    <w:multiLevelType w:val="hybridMultilevel"/>
    <w:tmpl w:val="36327B28"/>
    <w:lvl w:ilvl="0" w:tplc="545A5C8C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3010623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3334AF"/>
    <w:multiLevelType w:val="hybridMultilevel"/>
    <w:tmpl w:val="3162C8F2"/>
    <w:lvl w:ilvl="0" w:tplc="FFFFFFFF">
      <w:start w:val="1"/>
      <w:numFmt w:val="bullet"/>
      <w:pStyle w:val="a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6E1E7E"/>
    <w:multiLevelType w:val="multilevel"/>
    <w:tmpl w:val="C360E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2703"/>
        </w:tabs>
        <w:ind w:left="270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4"/>
        </w:tabs>
        <w:ind w:left="2004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676"/>
        </w:tabs>
        <w:ind w:left="767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3D44723"/>
    <w:multiLevelType w:val="hybridMultilevel"/>
    <w:tmpl w:val="8F1CCA72"/>
    <w:lvl w:ilvl="0" w:tplc="C67AC10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085D6C"/>
    <w:multiLevelType w:val="multilevel"/>
    <w:tmpl w:val="5858B1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7C04CD6"/>
    <w:multiLevelType w:val="multilevel"/>
    <w:tmpl w:val="5BE28666"/>
    <w:lvl w:ilvl="0">
      <w:start w:val="3"/>
      <w:numFmt w:val="decimal"/>
      <w:lvlText w:val="%1."/>
      <w:lvlJc w:val="right"/>
      <w:pPr>
        <w:ind w:left="788" w:hanging="72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Restart w:val="0"/>
      <w:suff w:val="space"/>
      <w:lvlText w:val="%1.%2"/>
      <w:lvlJc w:val="center"/>
      <w:pPr>
        <w:ind w:left="964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248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8"/>
        </w:tabs>
        <w:ind w:left="4748" w:hanging="1440"/>
      </w:pPr>
      <w:rPr>
        <w:rFonts w:hint="default"/>
      </w:rPr>
    </w:lvl>
  </w:abstractNum>
  <w:abstractNum w:abstractNumId="7">
    <w:nsid w:val="4D67276F"/>
    <w:multiLevelType w:val="multilevel"/>
    <w:tmpl w:val="00EA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E40597"/>
    <w:multiLevelType w:val="hybridMultilevel"/>
    <w:tmpl w:val="EE6AF342"/>
    <w:lvl w:ilvl="0" w:tplc="F53A40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8F73FB"/>
    <w:multiLevelType w:val="hybridMultilevel"/>
    <w:tmpl w:val="67B04DBA"/>
    <w:lvl w:ilvl="0" w:tplc="56404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2EA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5D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9A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ED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75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06F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8BB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6CF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1E4882"/>
    <w:multiLevelType w:val="hybridMultilevel"/>
    <w:tmpl w:val="C7187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22A39"/>
    <w:multiLevelType w:val="hybridMultilevel"/>
    <w:tmpl w:val="137E43DC"/>
    <w:lvl w:ilvl="0" w:tplc="908238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B267D"/>
    <w:multiLevelType w:val="hybridMultilevel"/>
    <w:tmpl w:val="E56E51AC"/>
    <w:lvl w:ilvl="0" w:tplc="8B2CA0C0">
      <w:start w:val="8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8F5D93"/>
    <w:multiLevelType w:val="hybridMultilevel"/>
    <w:tmpl w:val="1DD0FC58"/>
    <w:lvl w:ilvl="0" w:tplc="FFFFFFFF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6"/>
    <w:rsid w:val="00035ABF"/>
    <w:rsid w:val="000775D3"/>
    <w:rsid w:val="000A43FC"/>
    <w:rsid w:val="000B18B3"/>
    <w:rsid w:val="000B219B"/>
    <w:rsid w:val="000E2DA5"/>
    <w:rsid w:val="00103C68"/>
    <w:rsid w:val="00105B64"/>
    <w:rsid w:val="00107996"/>
    <w:rsid w:val="00121EFF"/>
    <w:rsid w:val="0017694D"/>
    <w:rsid w:val="00186E15"/>
    <w:rsid w:val="00196406"/>
    <w:rsid w:val="001D5BC4"/>
    <w:rsid w:val="001D75D3"/>
    <w:rsid w:val="001F45B6"/>
    <w:rsid w:val="00203858"/>
    <w:rsid w:val="002418EA"/>
    <w:rsid w:val="00241CCD"/>
    <w:rsid w:val="00250181"/>
    <w:rsid w:val="00280056"/>
    <w:rsid w:val="002B141E"/>
    <w:rsid w:val="002B762C"/>
    <w:rsid w:val="002C79C4"/>
    <w:rsid w:val="002E69BE"/>
    <w:rsid w:val="0030484E"/>
    <w:rsid w:val="00376672"/>
    <w:rsid w:val="0039079A"/>
    <w:rsid w:val="003940AE"/>
    <w:rsid w:val="003944BF"/>
    <w:rsid w:val="003A7B02"/>
    <w:rsid w:val="003D0DF3"/>
    <w:rsid w:val="003D3DE6"/>
    <w:rsid w:val="00424BC9"/>
    <w:rsid w:val="00483570"/>
    <w:rsid w:val="00507F8F"/>
    <w:rsid w:val="0051320D"/>
    <w:rsid w:val="00585B7D"/>
    <w:rsid w:val="005B0EBD"/>
    <w:rsid w:val="005B22D7"/>
    <w:rsid w:val="005E4E76"/>
    <w:rsid w:val="005F279E"/>
    <w:rsid w:val="0061020F"/>
    <w:rsid w:val="0065067B"/>
    <w:rsid w:val="006731A3"/>
    <w:rsid w:val="006B2CF5"/>
    <w:rsid w:val="006C5B82"/>
    <w:rsid w:val="006D55A9"/>
    <w:rsid w:val="006E36F3"/>
    <w:rsid w:val="006F1FF2"/>
    <w:rsid w:val="007260FA"/>
    <w:rsid w:val="0074138B"/>
    <w:rsid w:val="00745754"/>
    <w:rsid w:val="00786603"/>
    <w:rsid w:val="00847CE2"/>
    <w:rsid w:val="008854FB"/>
    <w:rsid w:val="008A62E2"/>
    <w:rsid w:val="008B43B0"/>
    <w:rsid w:val="00926A69"/>
    <w:rsid w:val="00934747"/>
    <w:rsid w:val="009619B2"/>
    <w:rsid w:val="00971B5C"/>
    <w:rsid w:val="009863DA"/>
    <w:rsid w:val="009B0A8B"/>
    <w:rsid w:val="009C793C"/>
    <w:rsid w:val="009E0DC8"/>
    <w:rsid w:val="009F1B69"/>
    <w:rsid w:val="009F572B"/>
    <w:rsid w:val="00A05CD5"/>
    <w:rsid w:val="00A15999"/>
    <w:rsid w:val="00A5034D"/>
    <w:rsid w:val="00A53E77"/>
    <w:rsid w:val="00A62216"/>
    <w:rsid w:val="00A67A3A"/>
    <w:rsid w:val="00A76D15"/>
    <w:rsid w:val="00B20629"/>
    <w:rsid w:val="00B56F28"/>
    <w:rsid w:val="00B62BA0"/>
    <w:rsid w:val="00B90961"/>
    <w:rsid w:val="00BB402F"/>
    <w:rsid w:val="00C04567"/>
    <w:rsid w:val="00C27CA4"/>
    <w:rsid w:val="00C30EA8"/>
    <w:rsid w:val="00C44052"/>
    <w:rsid w:val="00C9347F"/>
    <w:rsid w:val="00CA552B"/>
    <w:rsid w:val="00CB0615"/>
    <w:rsid w:val="00CF3868"/>
    <w:rsid w:val="00D070FB"/>
    <w:rsid w:val="00D26AB5"/>
    <w:rsid w:val="00D452BA"/>
    <w:rsid w:val="00D4647C"/>
    <w:rsid w:val="00D53B0A"/>
    <w:rsid w:val="00D614D6"/>
    <w:rsid w:val="00D834E3"/>
    <w:rsid w:val="00D87445"/>
    <w:rsid w:val="00E1773C"/>
    <w:rsid w:val="00E33897"/>
    <w:rsid w:val="00E34245"/>
    <w:rsid w:val="00E71C61"/>
    <w:rsid w:val="00E94761"/>
    <w:rsid w:val="00ED0791"/>
    <w:rsid w:val="00EF6907"/>
    <w:rsid w:val="00F3325E"/>
    <w:rsid w:val="00F963A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25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332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нак2,Знак2 Знак,таблица 1а,Заголовок 2 Знак Знак,Заголовок 2 Знак Знак Знак Знак,Заголовок 2 Знак Знак Знак Знак Знак Знак Знак,Заголовок 2 Знак Знак Знак Знак Знак Знак Знак Знак,Название 2"/>
    <w:basedOn w:val="a0"/>
    <w:next w:val="a0"/>
    <w:link w:val="20"/>
    <w:unhideWhenUsed/>
    <w:qFormat/>
    <w:rsid w:val="003944B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186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0"/>
    <w:next w:val="a0"/>
    <w:link w:val="40"/>
    <w:unhideWhenUsed/>
    <w:qFormat/>
    <w:rsid w:val="003944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aliases w:val="Заголовок 6_назв_табл"/>
    <w:basedOn w:val="a0"/>
    <w:next w:val="a0"/>
    <w:link w:val="60"/>
    <w:semiHidden/>
    <w:unhideWhenUsed/>
    <w:qFormat/>
    <w:rsid w:val="00394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944BF"/>
    <w:pPr>
      <w:keepNext/>
      <w:keepLines/>
      <w:numPr>
        <w:ilvl w:val="6"/>
        <w:numId w:val="1"/>
      </w:numPr>
      <w:tabs>
        <w:tab w:val="clear" w:pos="7676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таблица 1а Знак,Заголовок 2 Знак Знак Знак,Заголовок 2 Знак Знак Знак Знак Знак,Заголовок 2 Знак Знак Знак Знак Знак Знак Знак Знак1,Заголовок 2 Знак Знак Знак Знак Знак Знак Знак Знак Знак,Название 2 Знак"/>
    <w:basedOn w:val="a1"/>
    <w:link w:val="2"/>
    <w:rsid w:val="003944B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aliases w:val="Заголовок 4 подпункт УГТП Знак"/>
    <w:basedOn w:val="a1"/>
    <w:link w:val="4"/>
    <w:rsid w:val="003944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aliases w:val="Заголовок 6_назв_табл Знак"/>
    <w:basedOn w:val="a1"/>
    <w:link w:val="6"/>
    <w:semiHidden/>
    <w:rsid w:val="003944B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3944B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a4">
    <w:name w:val="Обычный (веб) Знак"/>
    <w:aliases w:val="Обычный (Интернет) Знак,Обычный (Web) Знак,Обычный (веб)1 Знак"/>
    <w:link w:val="a5"/>
    <w:uiPriority w:val="39"/>
    <w:locked/>
    <w:rsid w:val="003944BF"/>
    <w:rPr>
      <w:rFonts w:ascii="Arial" w:hAnsi="Arial" w:cs="Arial"/>
      <w:sz w:val="18"/>
      <w:lang w:val="x-none" w:eastAsia="x-none"/>
    </w:rPr>
  </w:style>
  <w:style w:type="paragraph" w:styleId="a5">
    <w:name w:val="Normal (Web)"/>
    <w:aliases w:val="Обычный (Интернет),Обычный (Web),Обычный (веб)1"/>
    <w:basedOn w:val="a0"/>
    <w:next w:val="a0"/>
    <w:link w:val="a4"/>
    <w:uiPriority w:val="39"/>
    <w:unhideWhenUsed/>
    <w:qFormat/>
    <w:rsid w:val="003944BF"/>
    <w:rPr>
      <w:rFonts w:ascii="Arial" w:eastAsiaTheme="minorHAnsi" w:hAnsi="Arial" w:cs="Arial"/>
      <w:sz w:val="18"/>
      <w:szCs w:val="22"/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,Основной текст с отступом1 Знак"/>
    <w:basedOn w:val="a1"/>
    <w:link w:val="a7"/>
    <w:locked/>
    <w:rsid w:val="003944BF"/>
  </w:style>
  <w:style w:type="paragraph" w:styleId="a7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,Основной текст с отступом1,Основной текст лево,Основной текст лево1"/>
    <w:basedOn w:val="a0"/>
    <w:link w:val="a6"/>
    <w:unhideWhenUsed/>
    <w:qFormat/>
    <w:rsid w:val="003944BF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,Исторические события Знак1,Ист события с точкой Знак1,Основной текст с отступом Знак Знак Знак1,Body Text Indent Знак1,Основной текст с отступом1 Знак1"/>
    <w:basedOn w:val="a1"/>
    <w:semiHidden/>
    <w:rsid w:val="0039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таблицы Знак"/>
    <w:link w:val="a9"/>
    <w:locked/>
    <w:rsid w:val="003944BF"/>
    <w:rPr>
      <w:i/>
      <w:sz w:val="28"/>
      <w:szCs w:val="24"/>
    </w:rPr>
  </w:style>
  <w:style w:type="paragraph" w:customStyle="1" w:styleId="a9">
    <w:name w:val="Заголовок таблицы"/>
    <w:basedOn w:val="a0"/>
    <w:link w:val="a8"/>
    <w:qFormat/>
    <w:rsid w:val="003944BF"/>
    <w:pPr>
      <w:ind w:firstLine="709"/>
      <w:jc w:val="center"/>
    </w:pPr>
    <w:rPr>
      <w:rFonts w:asciiTheme="minorHAnsi" w:eastAsiaTheme="minorHAnsi" w:hAnsiTheme="minorHAnsi" w:cstheme="minorBidi"/>
      <w:i/>
      <w:sz w:val="28"/>
      <w:szCs w:val="24"/>
      <w:lang w:eastAsia="en-US"/>
    </w:rPr>
  </w:style>
  <w:style w:type="character" w:customStyle="1" w:styleId="aa">
    <w:name w:val="Номер таблицы Знак"/>
    <w:link w:val="ab"/>
    <w:locked/>
    <w:rsid w:val="003944BF"/>
    <w:rPr>
      <w:sz w:val="28"/>
      <w:szCs w:val="24"/>
      <w:lang w:val="x-none" w:eastAsia="x-none"/>
    </w:rPr>
  </w:style>
  <w:style w:type="paragraph" w:customStyle="1" w:styleId="ab">
    <w:name w:val="Номер таблицы"/>
    <w:basedOn w:val="a0"/>
    <w:next w:val="a9"/>
    <w:link w:val="aa"/>
    <w:qFormat/>
    <w:rsid w:val="003944BF"/>
    <w:pPr>
      <w:ind w:firstLine="709"/>
      <w:jc w:val="right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paragraph" w:styleId="ac">
    <w:name w:val="table of figures"/>
    <w:basedOn w:val="a0"/>
    <w:next w:val="a0"/>
    <w:semiHidden/>
    <w:unhideWhenUsed/>
    <w:rsid w:val="003944BF"/>
  </w:style>
  <w:style w:type="character" w:customStyle="1" w:styleId="13">
    <w:name w:val="обычный 1 Знак"/>
    <w:link w:val="14"/>
    <w:locked/>
    <w:rsid w:val="003944BF"/>
    <w:rPr>
      <w:color w:val="000000"/>
      <w:sz w:val="28"/>
      <w:lang w:val="x-none" w:eastAsia="x-none"/>
    </w:rPr>
  </w:style>
  <w:style w:type="paragraph" w:customStyle="1" w:styleId="14">
    <w:name w:val="обычный 1"/>
    <w:basedOn w:val="ac"/>
    <w:link w:val="13"/>
    <w:qFormat/>
    <w:rsid w:val="003944BF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color w:val="000000"/>
      <w:sz w:val="28"/>
      <w:szCs w:val="22"/>
      <w:lang w:val="x-none" w:eastAsia="x-none"/>
    </w:rPr>
  </w:style>
  <w:style w:type="table" w:styleId="ad">
    <w:name w:val="Table Grid"/>
    <w:basedOn w:val="a2"/>
    <w:uiPriority w:val="39"/>
    <w:rsid w:val="0039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39"/>
    <w:qFormat/>
    <w:rsid w:val="003944B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F33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e">
    <w:name w:val="Hyperlink"/>
    <w:uiPriority w:val="99"/>
    <w:unhideWhenUsed/>
    <w:rsid w:val="00F3325E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7694D"/>
    <w:pPr>
      <w:tabs>
        <w:tab w:val="right" w:leader="dot" w:pos="9345"/>
      </w:tabs>
      <w:spacing w:after="100"/>
      <w:ind w:left="200"/>
      <w:jc w:val="both"/>
    </w:pPr>
  </w:style>
  <w:style w:type="paragraph" w:styleId="15">
    <w:name w:val="toc 1"/>
    <w:basedOn w:val="a0"/>
    <w:next w:val="a0"/>
    <w:autoRedefine/>
    <w:uiPriority w:val="39"/>
    <w:unhideWhenUsed/>
    <w:rsid w:val="009B0A8B"/>
    <w:pPr>
      <w:tabs>
        <w:tab w:val="right" w:leader="dot" w:pos="9345"/>
      </w:tabs>
      <w:spacing w:after="100"/>
      <w:ind w:firstLine="180"/>
    </w:pPr>
  </w:style>
  <w:style w:type="paragraph" w:styleId="af">
    <w:name w:val="header"/>
    <w:basedOn w:val="a0"/>
    <w:link w:val="af0"/>
    <w:uiPriority w:val="99"/>
    <w:unhideWhenUsed/>
    <w:rsid w:val="00507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07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507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07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aliases w:val="Название таблицы Знак1"/>
    <w:uiPriority w:val="10"/>
    <w:rsid w:val="00A5034D"/>
    <w:rPr>
      <w:rFonts w:ascii="Arial" w:hAnsi="Arial"/>
      <w:sz w:val="18"/>
    </w:rPr>
  </w:style>
  <w:style w:type="paragraph" w:customStyle="1" w:styleId="1">
    <w:name w:val="Стиль Заголовок 1а + не полужирный"/>
    <w:basedOn w:val="a0"/>
    <w:autoRedefine/>
    <w:rsid w:val="000B18B3"/>
    <w:pPr>
      <w:pageBreakBefore/>
      <w:numPr>
        <w:numId w:val="15"/>
      </w:numPr>
      <w:ind w:left="0" w:firstLine="0"/>
      <w:jc w:val="center"/>
      <w:outlineLvl w:val="0"/>
    </w:pPr>
    <w:rPr>
      <w:b/>
      <w:sz w:val="28"/>
      <w:szCs w:val="28"/>
    </w:rPr>
  </w:style>
  <w:style w:type="paragraph" w:customStyle="1" w:styleId="af4">
    <w:name w:val="Осн_текст"/>
    <w:basedOn w:val="a0"/>
    <w:link w:val="af5"/>
    <w:rsid w:val="0074138B"/>
    <w:pPr>
      <w:ind w:firstLine="709"/>
      <w:jc w:val="both"/>
    </w:pPr>
    <w:rPr>
      <w:sz w:val="28"/>
      <w:szCs w:val="24"/>
    </w:rPr>
  </w:style>
  <w:style w:type="character" w:customStyle="1" w:styleId="af5">
    <w:name w:val="Осн_текст Знак"/>
    <w:basedOn w:val="a1"/>
    <w:link w:val="af4"/>
    <w:rsid w:val="00741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0"/>
    <w:uiPriority w:val="34"/>
    <w:qFormat/>
    <w:rsid w:val="000B219B"/>
    <w:pPr>
      <w:ind w:left="720"/>
      <w:contextualSpacing/>
    </w:pPr>
  </w:style>
  <w:style w:type="character" w:styleId="af7">
    <w:name w:val="annotation reference"/>
    <w:basedOn w:val="a1"/>
    <w:uiPriority w:val="99"/>
    <w:semiHidden/>
    <w:unhideWhenUsed/>
    <w:rsid w:val="00C30EA8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30EA8"/>
  </w:style>
  <w:style w:type="character" w:customStyle="1" w:styleId="af9">
    <w:name w:val="Текст примечания Знак"/>
    <w:basedOn w:val="a1"/>
    <w:link w:val="af8"/>
    <w:uiPriority w:val="99"/>
    <w:semiHidden/>
    <w:rsid w:val="00C30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30EA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30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C30EA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0E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0">
    <w:name w:val="Normal 0"/>
    <w:basedOn w:val="a0"/>
    <w:link w:val="Normal00"/>
    <w:qFormat/>
    <w:rsid w:val="006C5B82"/>
    <w:pPr>
      <w:ind w:firstLine="567"/>
      <w:jc w:val="both"/>
    </w:pPr>
    <w:rPr>
      <w:sz w:val="28"/>
      <w:szCs w:val="28"/>
    </w:rPr>
  </w:style>
  <w:style w:type="character" w:customStyle="1" w:styleId="Normal00">
    <w:name w:val="Normal 0 Знак"/>
    <w:link w:val="Normal0"/>
    <w:rsid w:val="006C5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Body Text"/>
    <w:aliases w:val="Знак1 Знак,Основной текст Знак Знак,Основной текст Зн,Основной РПС"/>
    <w:basedOn w:val="a0"/>
    <w:link w:val="aff"/>
    <w:qFormat/>
    <w:rsid w:val="00A15999"/>
    <w:pPr>
      <w:spacing w:after="120"/>
    </w:pPr>
  </w:style>
  <w:style w:type="character" w:customStyle="1" w:styleId="aff">
    <w:name w:val="Основной текст Знак"/>
    <w:aliases w:val="Знак1 Знак Знак,Основной текст Знак Знак Знак,Основной текст Зн Знак,Основной РПС Знак"/>
    <w:basedOn w:val="a1"/>
    <w:link w:val="afe"/>
    <w:rsid w:val="00A15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0"/>
    <w:qFormat/>
    <w:rsid w:val="00A1599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5B0EB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5B0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ер"/>
    <w:basedOn w:val="af4"/>
    <w:rsid w:val="00103C68"/>
    <w:pPr>
      <w:numPr>
        <w:numId w:val="9"/>
      </w:numPr>
    </w:pPr>
    <w:rPr>
      <w:szCs w:val="28"/>
    </w:rPr>
  </w:style>
  <w:style w:type="paragraph" w:customStyle="1" w:styleId="ConsPlusNormal">
    <w:name w:val="ConsPlusNormal"/>
    <w:rsid w:val="0010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0"/>
    <w:link w:val="32"/>
    <w:unhideWhenUsed/>
    <w:rsid w:val="00CA552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CA552B"/>
    <w:rPr>
      <w:sz w:val="16"/>
      <w:szCs w:val="16"/>
    </w:rPr>
  </w:style>
  <w:style w:type="paragraph" w:styleId="aff0">
    <w:name w:val="No Spacing"/>
    <w:uiPriority w:val="1"/>
    <w:qFormat/>
    <w:rsid w:val="0018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86E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1">
    <w:name w:val="Title"/>
    <w:basedOn w:val="a0"/>
    <w:next w:val="a0"/>
    <w:link w:val="16"/>
    <w:uiPriority w:val="10"/>
    <w:qFormat/>
    <w:rsid w:val="00186E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link w:val="aff1"/>
    <w:uiPriority w:val="10"/>
    <w:rsid w:val="00186E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2">
    <w:name w:val="Subtitle"/>
    <w:basedOn w:val="a0"/>
    <w:next w:val="a0"/>
    <w:link w:val="aff3"/>
    <w:uiPriority w:val="11"/>
    <w:qFormat/>
    <w:rsid w:val="00186E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1"/>
    <w:link w:val="aff2"/>
    <w:uiPriority w:val="11"/>
    <w:rsid w:val="00186E15"/>
    <w:rPr>
      <w:rFonts w:eastAsiaTheme="minorEastAsia"/>
      <w:color w:val="5A5A5A" w:themeColor="text1" w:themeTint="A5"/>
      <w:spacing w:val="15"/>
      <w:lang w:eastAsia="ru-RU"/>
    </w:rPr>
  </w:style>
  <w:style w:type="character" w:styleId="aff4">
    <w:name w:val="Subtle Emphasis"/>
    <w:basedOn w:val="a1"/>
    <w:uiPriority w:val="19"/>
    <w:qFormat/>
    <w:rsid w:val="00186E15"/>
    <w:rPr>
      <w:i/>
      <w:iCs/>
      <w:color w:val="404040" w:themeColor="text1" w:themeTint="BF"/>
    </w:rPr>
  </w:style>
  <w:style w:type="character" w:styleId="aff5">
    <w:name w:val="Emphasis"/>
    <w:basedOn w:val="a1"/>
    <w:uiPriority w:val="20"/>
    <w:qFormat/>
    <w:rsid w:val="00186E15"/>
    <w:rPr>
      <w:i/>
      <w:iCs/>
    </w:rPr>
  </w:style>
  <w:style w:type="character" w:styleId="aff6">
    <w:name w:val="Intense Emphasis"/>
    <w:basedOn w:val="a1"/>
    <w:uiPriority w:val="21"/>
    <w:qFormat/>
    <w:rsid w:val="00186E15"/>
    <w:rPr>
      <w:i/>
      <w:iCs/>
      <w:color w:val="5B9BD5" w:themeColor="accent1"/>
    </w:rPr>
  </w:style>
  <w:style w:type="character" w:styleId="aff7">
    <w:name w:val="Strong"/>
    <w:basedOn w:val="a1"/>
    <w:uiPriority w:val="22"/>
    <w:qFormat/>
    <w:rsid w:val="00186E15"/>
    <w:rPr>
      <w:b/>
      <w:bCs/>
    </w:rPr>
  </w:style>
  <w:style w:type="paragraph" w:styleId="24">
    <w:name w:val="Quote"/>
    <w:basedOn w:val="a0"/>
    <w:next w:val="a0"/>
    <w:link w:val="25"/>
    <w:uiPriority w:val="29"/>
    <w:qFormat/>
    <w:rsid w:val="00186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1"/>
    <w:link w:val="24"/>
    <w:uiPriority w:val="29"/>
    <w:rsid w:val="00186E1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styleId="aff8">
    <w:name w:val="Subtle Reference"/>
    <w:basedOn w:val="a1"/>
    <w:uiPriority w:val="31"/>
    <w:qFormat/>
    <w:rsid w:val="00186E15"/>
    <w:rPr>
      <w:smallCaps/>
      <w:color w:val="5A5A5A" w:themeColor="text1" w:themeTint="A5"/>
    </w:rPr>
  </w:style>
  <w:style w:type="character" w:styleId="aff9">
    <w:name w:val="Intense Reference"/>
    <w:basedOn w:val="a1"/>
    <w:uiPriority w:val="32"/>
    <w:qFormat/>
    <w:rsid w:val="00186E15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332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нак2,Знак2 Знак,таблица 1а,Заголовок 2 Знак Знак,Заголовок 2 Знак Знак Знак Знак,Заголовок 2 Знак Знак Знак Знак Знак Знак Знак,Заголовок 2 Знак Знак Знак Знак Знак Знак Знак Знак,Название 2"/>
    <w:basedOn w:val="a0"/>
    <w:next w:val="a0"/>
    <w:link w:val="20"/>
    <w:unhideWhenUsed/>
    <w:qFormat/>
    <w:rsid w:val="003944B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186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0"/>
    <w:next w:val="a0"/>
    <w:link w:val="40"/>
    <w:unhideWhenUsed/>
    <w:qFormat/>
    <w:rsid w:val="003944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aliases w:val="Заголовок 6_назв_табл"/>
    <w:basedOn w:val="a0"/>
    <w:next w:val="a0"/>
    <w:link w:val="60"/>
    <w:semiHidden/>
    <w:unhideWhenUsed/>
    <w:qFormat/>
    <w:rsid w:val="00394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944BF"/>
    <w:pPr>
      <w:keepNext/>
      <w:keepLines/>
      <w:numPr>
        <w:ilvl w:val="6"/>
        <w:numId w:val="1"/>
      </w:numPr>
      <w:tabs>
        <w:tab w:val="clear" w:pos="7676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таблица 1а Знак,Заголовок 2 Знак Знак Знак,Заголовок 2 Знак Знак Знак Знак Знак,Заголовок 2 Знак Знак Знак Знак Знак Знак Знак Знак1,Заголовок 2 Знак Знак Знак Знак Знак Знак Знак Знак Знак,Название 2 Знак"/>
    <w:basedOn w:val="a1"/>
    <w:link w:val="2"/>
    <w:rsid w:val="003944B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aliases w:val="Заголовок 4 подпункт УГТП Знак"/>
    <w:basedOn w:val="a1"/>
    <w:link w:val="4"/>
    <w:rsid w:val="003944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aliases w:val="Заголовок 6_назв_табл Знак"/>
    <w:basedOn w:val="a1"/>
    <w:link w:val="6"/>
    <w:semiHidden/>
    <w:rsid w:val="003944B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3944B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a4">
    <w:name w:val="Обычный (веб) Знак"/>
    <w:aliases w:val="Обычный (Интернет) Знак,Обычный (Web) Знак,Обычный (веб)1 Знак"/>
    <w:link w:val="a5"/>
    <w:uiPriority w:val="39"/>
    <w:locked/>
    <w:rsid w:val="003944BF"/>
    <w:rPr>
      <w:rFonts w:ascii="Arial" w:hAnsi="Arial" w:cs="Arial"/>
      <w:sz w:val="18"/>
      <w:lang w:val="x-none" w:eastAsia="x-none"/>
    </w:rPr>
  </w:style>
  <w:style w:type="paragraph" w:styleId="a5">
    <w:name w:val="Normal (Web)"/>
    <w:aliases w:val="Обычный (Интернет),Обычный (Web),Обычный (веб)1"/>
    <w:basedOn w:val="a0"/>
    <w:next w:val="a0"/>
    <w:link w:val="a4"/>
    <w:uiPriority w:val="39"/>
    <w:unhideWhenUsed/>
    <w:qFormat/>
    <w:rsid w:val="003944BF"/>
    <w:rPr>
      <w:rFonts w:ascii="Arial" w:eastAsiaTheme="minorHAnsi" w:hAnsi="Arial" w:cs="Arial"/>
      <w:sz w:val="18"/>
      <w:szCs w:val="22"/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,Основной текст с отступом1 Знак"/>
    <w:basedOn w:val="a1"/>
    <w:link w:val="a7"/>
    <w:locked/>
    <w:rsid w:val="003944BF"/>
  </w:style>
  <w:style w:type="paragraph" w:styleId="a7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,Основной текст с отступом1,Основной текст лево,Основной текст лево1"/>
    <w:basedOn w:val="a0"/>
    <w:link w:val="a6"/>
    <w:unhideWhenUsed/>
    <w:qFormat/>
    <w:rsid w:val="003944BF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,Исторические события Знак1,Ист события с точкой Знак1,Основной текст с отступом Знак Знак Знак1,Body Text Indent Знак1,Основной текст с отступом1 Знак1"/>
    <w:basedOn w:val="a1"/>
    <w:semiHidden/>
    <w:rsid w:val="0039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таблицы Знак"/>
    <w:link w:val="a9"/>
    <w:locked/>
    <w:rsid w:val="003944BF"/>
    <w:rPr>
      <w:i/>
      <w:sz w:val="28"/>
      <w:szCs w:val="24"/>
    </w:rPr>
  </w:style>
  <w:style w:type="paragraph" w:customStyle="1" w:styleId="a9">
    <w:name w:val="Заголовок таблицы"/>
    <w:basedOn w:val="a0"/>
    <w:link w:val="a8"/>
    <w:qFormat/>
    <w:rsid w:val="003944BF"/>
    <w:pPr>
      <w:ind w:firstLine="709"/>
      <w:jc w:val="center"/>
    </w:pPr>
    <w:rPr>
      <w:rFonts w:asciiTheme="minorHAnsi" w:eastAsiaTheme="minorHAnsi" w:hAnsiTheme="minorHAnsi" w:cstheme="minorBidi"/>
      <w:i/>
      <w:sz w:val="28"/>
      <w:szCs w:val="24"/>
      <w:lang w:eastAsia="en-US"/>
    </w:rPr>
  </w:style>
  <w:style w:type="character" w:customStyle="1" w:styleId="aa">
    <w:name w:val="Номер таблицы Знак"/>
    <w:link w:val="ab"/>
    <w:locked/>
    <w:rsid w:val="003944BF"/>
    <w:rPr>
      <w:sz w:val="28"/>
      <w:szCs w:val="24"/>
      <w:lang w:val="x-none" w:eastAsia="x-none"/>
    </w:rPr>
  </w:style>
  <w:style w:type="paragraph" w:customStyle="1" w:styleId="ab">
    <w:name w:val="Номер таблицы"/>
    <w:basedOn w:val="a0"/>
    <w:next w:val="a9"/>
    <w:link w:val="aa"/>
    <w:qFormat/>
    <w:rsid w:val="003944BF"/>
    <w:pPr>
      <w:ind w:firstLine="709"/>
      <w:jc w:val="right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paragraph" w:styleId="ac">
    <w:name w:val="table of figures"/>
    <w:basedOn w:val="a0"/>
    <w:next w:val="a0"/>
    <w:semiHidden/>
    <w:unhideWhenUsed/>
    <w:rsid w:val="003944BF"/>
  </w:style>
  <w:style w:type="character" w:customStyle="1" w:styleId="13">
    <w:name w:val="обычный 1 Знак"/>
    <w:link w:val="14"/>
    <w:locked/>
    <w:rsid w:val="003944BF"/>
    <w:rPr>
      <w:color w:val="000000"/>
      <w:sz w:val="28"/>
      <w:lang w:val="x-none" w:eastAsia="x-none"/>
    </w:rPr>
  </w:style>
  <w:style w:type="paragraph" w:customStyle="1" w:styleId="14">
    <w:name w:val="обычный 1"/>
    <w:basedOn w:val="ac"/>
    <w:link w:val="13"/>
    <w:qFormat/>
    <w:rsid w:val="003944BF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color w:val="000000"/>
      <w:sz w:val="28"/>
      <w:szCs w:val="22"/>
      <w:lang w:val="x-none" w:eastAsia="x-none"/>
    </w:rPr>
  </w:style>
  <w:style w:type="table" w:styleId="ad">
    <w:name w:val="Table Grid"/>
    <w:basedOn w:val="a2"/>
    <w:uiPriority w:val="39"/>
    <w:rsid w:val="0039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39"/>
    <w:qFormat/>
    <w:rsid w:val="003944B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F33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e">
    <w:name w:val="Hyperlink"/>
    <w:uiPriority w:val="99"/>
    <w:unhideWhenUsed/>
    <w:rsid w:val="00F3325E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7694D"/>
    <w:pPr>
      <w:tabs>
        <w:tab w:val="right" w:leader="dot" w:pos="9345"/>
      </w:tabs>
      <w:spacing w:after="100"/>
      <w:ind w:left="200"/>
      <w:jc w:val="both"/>
    </w:pPr>
  </w:style>
  <w:style w:type="paragraph" w:styleId="15">
    <w:name w:val="toc 1"/>
    <w:basedOn w:val="a0"/>
    <w:next w:val="a0"/>
    <w:autoRedefine/>
    <w:uiPriority w:val="39"/>
    <w:unhideWhenUsed/>
    <w:rsid w:val="009B0A8B"/>
    <w:pPr>
      <w:tabs>
        <w:tab w:val="right" w:leader="dot" w:pos="9345"/>
      </w:tabs>
      <w:spacing w:after="100"/>
      <w:ind w:firstLine="180"/>
    </w:pPr>
  </w:style>
  <w:style w:type="paragraph" w:styleId="af">
    <w:name w:val="header"/>
    <w:basedOn w:val="a0"/>
    <w:link w:val="af0"/>
    <w:uiPriority w:val="99"/>
    <w:unhideWhenUsed/>
    <w:rsid w:val="00507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07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507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07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aliases w:val="Название таблицы Знак1"/>
    <w:uiPriority w:val="10"/>
    <w:rsid w:val="00A5034D"/>
    <w:rPr>
      <w:rFonts w:ascii="Arial" w:hAnsi="Arial"/>
      <w:sz w:val="18"/>
    </w:rPr>
  </w:style>
  <w:style w:type="paragraph" w:customStyle="1" w:styleId="1">
    <w:name w:val="Стиль Заголовок 1а + не полужирный"/>
    <w:basedOn w:val="a0"/>
    <w:autoRedefine/>
    <w:rsid w:val="000B18B3"/>
    <w:pPr>
      <w:pageBreakBefore/>
      <w:numPr>
        <w:numId w:val="15"/>
      </w:numPr>
      <w:ind w:left="0" w:firstLine="0"/>
      <w:jc w:val="center"/>
      <w:outlineLvl w:val="0"/>
    </w:pPr>
    <w:rPr>
      <w:b/>
      <w:sz w:val="28"/>
      <w:szCs w:val="28"/>
    </w:rPr>
  </w:style>
  <w:style w:type="paragraph" w:customStyle="1" w:styleId="af4">
    <w:name w:val="Осн_текст"/>
    <w:basedOn w:val="a0"/>
    <w:link w:val="af5"/>
    <w:rsid w:val="0074138B"/>
    <w:pPr>
      <w:ind w:firstLine="709"/>
      <w:jc w:val="both"/>
    </w:pPr>
    <w:rPr>
      <w:sz w:val="28"/>
      <w:szCs w:val="24"/>
    </w:rPr>
  </w:style>
  <w:style w:type="character" w:customStyle="1" w:styleId="af5">
    <w:name w:val="Осн_текст Знак"/>
    <w:basedOn w:val="a1"/>
    <w:link w:val="af4"/>
    <w:rsid w:val="00741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0"/>
    <w:uiPriority w:val="34"/>
    <w:qFormat/>
    <w:rsid w:val="000B219B"/>
    <w:pPr>
      <w:ind w:left="720"/>
      <w:contextualSpacing/>
    </w:pPr>
  </w:style>
  <w:style w:type="character" w:styleId="af7">
    <w:name w:val="annotation reference"/>
    <w:basedOn w:val="a1"/>
    <w:uiPriority w:val="99"/>
    <w:semiHidden/>
    <w:unhideWhenUsed/>
    <w:rsid w:val="00C30EA8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30EA8"/>
  </w:style>
  <w:style w:type="character" w:customStyle="1" w:styleId="af9">
    <w:name w:val="Текст примечания Знак"/>
    <w:basedOn w:val="a1"/>
    <w:link w:val="af8"/>
    <w:uiPriority w:val="99"/>
    <w:semiHidden/>
    <w:rsid w:val="00C30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30EA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30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C30EA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0E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0">
    <w:name w:val="Normal 0"/>
    <w:basedOn w:val="a0"/>
    <w:link w:val="Normal00"/>
    <w:qFormat/>
    <w:rsid w:val="006C5B82"/>
    <w:pPr>
      <w:ind w:firstLine="567"/>
      <w:jc w:val="both"/>
    </w:pPr>
    <w:rPr>
      <w:sz w:val="28"/>
      <w:szCs w:val="28"/>
    </w:rPr>
  </w:style>
  <w:style w:type="character" w:customStyle="1" w:styleId="Normal00">
    <w:name w:val="Normal 0 Знак"/>
    <w:link w:val="Normal0"/>
    <w:rsid w:val="006C5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Body Text"/>
    <w:aliases w:val="Знак1 Знак,Основной текст Знак Знак,Основной текст Зн,Основной РПС"/>
    <w:basedOn w:val="a0"/>
    <w:link w:val="aff"/>
    <w:qFormat/>
    <w:rsid w:val="00A15999"/>
    <w:pPr>
      <w:spacing w:after="120"/>
    </w:pPr>
  </w:style>
  <w:style w:type="character" w:customStyle="1" w:styleId="aff">
    <w:name w:val="Основной текст Знак"/>
    <w:aliases w:val="Знак1 Знак Знак,Основной текст Знак Знак Знак,Основной текст Зн Знак,Основной РПС Знак"/>
    <w:basedOn w:val="a1"/>
    <w:link w:val="afe"/>
    <w:rsid w:val="00A15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0"/>
    <w:qFormat/>
    <w:rsid w:val="00A1599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5B0EB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5B0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ер"/>
    <w:basedOn w:val="af4"/>
    <w:rsid w:val="00103C68"/>
    <w:pPr>
      <w:numPr>
        <w:numId w:val="9"/>
      </w:numPr>
    </w:pPr>
    <w:rPr>
      <w:szCs w:val="28"/>
    </w:rPr>
  </w:style>
  <w:style w:type="paragraph" w:customStyle="1" w:styleId="ConsPlusNormal">
    <w:name w:val="ConsPlusNormal"/>
    <w:rsid w:val="0010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0"/>
    <w:link w:val="32"/>
    <w:unhideWhenUsed/>
    <w:rsid w:val="00CA552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CA552B"/>
    <w:rPr>
      <w:sz w:val="16"/>
      <w:szCs w:val="16"/>
    </w:rPr>
  </w:style>
  <w:style w:type="paragraph" w:styleId="aff0">
    <w:name w:val="No Spacing"/>
    <w:uiPriority w:val="1"/>
    <w:qFormat/>
    <w:rsid w:val="0018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86E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1">
    <w:name w:val="Title"/>
    <w:basedOn w:val="a0"/>
    <w:next w:val="a0"/>
    <w:link w:val="16"/>
    <w:uiPriority w:val="10"/>
    <w:qFormat/>
    <w:rsid w:val="00186E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link w:val="aff1"/>
    <w:uiPriority w:val="10"/>
    <w:rsid w:val="00186E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2">
    <w:name w:val="Subtitle"/>
    <w:basedOn w:val="a0"/>
    <w:next w:val="a0"/>
    <w:link w:val="aff3"/>
    <w:uiPriority w:val="11"/>
    <w:qFormat/>
    <w:rsid w:val="00186E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1"/>
    <w:link w:val="aff2"/>
    <w:uiPriority w:val="11"/>
    <w:rsid w:val="00186E15"/>
    <w:rPr>
      <w:rFonts w:eastAsiaTheme="minorEastAsia"/>
      <w:color w:val="5A5A5A" w:themeColor="text1" w:themeTint="A5"/>
      <w:spacing w:val="15"/>
      <w:lang w:eastAsia="ru-RU"/>
    </w:rPr>
  </w:style>
  <w:style w:type="character" w:styleId="aff4">
    <w:name w:val="Subtle Emphasis"/>
    <w:basedOn w:val="a1"/>
    <w:uiPriority w:val="19"/>
    <w:qFormat/>
    <w:rsid w:val="00186E15"/>
    <w:rPr>
      <w:i/>
      <w:iCs/>
      <w:color w:val="404040" w:themeColor="text1" w:themeTint="BF"/>
    </w:rPr>
  </w:style>
  <w:style w:type="character" w:styleId="aff5">
    <w:name w:val="Emphasis"/>
    <w:basedOn w:val="a1"/>
    <w:uiPriority w:val="20"/>
    <w:qFormat/>
    <w:rsid w:val="00186E15"/>
    <w:rPr>
      <w:i/>
      <w:iCs/>
    </w:rPr>
  </w:style>
  <w:style w:type="character" w:styleId="aff6">
    <w:name w:val="Intense Emphasis"/>
    <w:basedOn w:val="a1"/>
    <w:uiPriority w:val="21"/>
    <w:qFormat/>
    <w:rsid w:val="00186E15"/>
    <w:rPr>
      <w:i/>
      <w:iCs/>
      <w:color w:val="5B9BD5" w:themeColor="accent1"/>
    </w:rPr>
  </w:style>
  <w:style w:type="character" w:styleId="aff7">
    <w:name w:val="Strong"/>
    <w:basedOn w:val="a1"/>
    <w:uiPriority w:val="22"/>
    <w:qFormat/>
    <w:rsid w:val="00186E15"/>
    <w:rPr>
      <w:b/>
      <w:bCs/>
    </w:rPr>
  </w:style>
  <w:style w:type="paragraph" w:styleId="24">
    <w:name w:val="Quote"/>
    <w:basedOn w:val="a0"/>
    <w:next w:val="a0"/>
    <w:link w:val="25"/>
    <w:uiPriority w:val="29"/>
    <w:qFormat/>
    <w:rsid w:val="00186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1"/>
    <w:link w:val="24"/>
    <w:uiPriority w:val="29"/>
    <w:rsid w:val="00186E1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styleId="aff8">
    <w:name w:val="Subtle Reference"/>
    <w:basedOn w:val="a1"/>
    <w:uiPriority w:val="31"/>
    <w:qFormat/>
    <w:rsid w:val="00186E15"/>
    <w:rPr>
      <w:smallCaps/>
      <w:color w:val="5A5A5A" w:themeColor="text1" w:themeTint="A5"/>
    </w:rPr>
  </w:style>
  <w:style w:type="character" w:styleId="aff9">
    <w:name w:val="Intense Reference"/>
    <w:basedOn w:val="a1"/>
    <w:uiPriority w:val="32"/>
    <w:qFormat/>
    <w:rsid w:val="00186E1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4313.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4313.7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4CB0-C740-46E5-BC39-913294DC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34</Pages>
  <Words>10077</Words>
  <Characters>57445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1</cp:lastModifiedBy>
  <cp:revision>47</cp:revision>
  <dcterms:created xsi:type="dcterms:W3CDTF">2021-04-27T06:58:00Z</dcterms:created>
  <dcterms:modified xsi:type="dcterms:W3CDTF">2021-12-26T21:27:00Z</dcterms:modified>
</cp:coreProperties>
</file>