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F02" w:rsidRDefault="002E5F02">
      <w:pPr>
        <w:spacing w:after="0" w:line="240" w:lineRule="auto"/>
        <w:jc w:val="both"/>
        <w:rPr>
          <w:b/>
        </w:rPr>
      </w:pPr>
    </w:p>
    <w:p w:rsidR="002E5F02" w:rsidRDefault="002E5F02" w:rsidP="002E5F02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  <w:tab w:val="left" w:pos="9355"/>
        </w:tabs>
        <w:spacing w:line="240" w:lineRule="atLeast"/>
        <w:jc w:val="center"/>
        <w:rPr>
          <w:rFonts w:ascii="Arial" w:hAnsi="Arial"/>
        </w:rPr>
      </w:pPr>
      <w:r>
        <w:rPr>
          <w:noProof/>
        </w:rPr>
        <w:drawing>
          <wp:inline distT="0" distB="0" distL="0" distR="0">
            <wp:extent cx="791845" cy="801370"/>
            <wp:effectExtent l="0" t="0" r="825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F02" w:rsidRDefault="002E5F02" w:rsidP="002E5F02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Arial" w:hAnsi="Arial"/>
          <w:b/>
          <w:sz w:val="24"/>
          <w:lang w:val="en-US"/>
        </w:rPr>
      </w:pPr>
    </w:p>
    <w:p w:rsidR="002E5F02" w:rsidRDefault="002E5F02" w:rsidP="002E5F02">
      <w:pPr>
        <w:pStyle w:val="5"/>
        <w:rPr>
          <w:rFonts w:ascii="Palatino Linotype" w:hAnsi="Palatino Linotype"/>
          <w:b/>
          <w:u w:val="none"/>
        </w:rPr>
      </w:pPr>
      <w:r>
        <w:rPr>
          <w:rFonts w:ascii="Palatino Linotype" w:hAnsi="Palatino Linotype"/>
          <w:b/>
          <w:u w:val="none"/>
        </w:rPr>
        <w:t>ТЕРРИТОРИАЛЬНАЯ ИЗБИРАТЕЛЬНАЯ КОМИССИЯ КИРОВСКОГО РАЙОНА КАЛУЖСКОЙ ОБЛАСТИ</w:t>
      </w:r>
    </w:p>
    <w:p w:rsidR="002E5F02" w:rsidRDefault="002E5F02" w:rsidP="002E5F02"/>
    <w:p w:rsidR="002E5F02" w:rsidRDefault="002E5F02" w:rsidP="002E5F02">
      <w:pPr>
        <w:pStyle w:val="a3"/>
        <w:framePr w:w="0" w:hRule="auto" w:hSpace="0" w:wrap="auto" w:vAnchor="margin" w:hAnchor="text" w:xAlign="left" w:yAlign="inline"/>
        <w:ind w:left="-284" w:right="-58"/>
        <w:rPr>
          <w:rFonts w:ascii="Palatino Linotype" w:hAnsi="Palatino Linotype"/>
          <w:b/>
          <w:sz w:val="40"/>
          <w:lang w:val="ru-RU"/>
        </w:rPr>
      </w:pPr>
      <w:r>
        <w:rPr>
          <w:rFonts w:ascii="Palatino Linotype" w:hAnsi="Palatino Linotype"/>
          <w:b/>
          <w:sz w:val="40"/>
          <w:lang w:val="ru-RU"/>
        </w:rPr>
        <w:t>РЕШЕНИЕ</w:t>
      </w:r>
    </w:p>
    <w:p w:rsidR="002E5F02" w:rsidRDefault="002E5F02" w:rsidP="002E5F02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Arial" w:hAnsi="Arial"/>
          <w:sz w:val="16"/>
        </w:rPr>
      </w:pPr>
    </w:p>
    <w:p w:rsidR="002E5F02" w:rsidRDefault="002E5F02" w:rsidP="002E5F02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16 июля 2025года                                                                         № 512/92</w:t>
      </w:r>
    </w:p>
    <w:p w:rsidR="002E5F02" w:rsidRDefault="002E5F02" w:rsidP="002E5F02">
      <w:pPr>
        <w:pStyle w:val="a4"/>
        <w:ind w:right="-58"/>
      </w:pPr>
    </w:p>
    <w:p w:rsidR="002E5F02" w:rsidRPr="00CB41E8" w:rsidRDefault="002E5F02" w:rsidP="002E5F02">
      <w:pPr>
        <w:widowControl w:val="0"/>
        <w:spacing w:after="0" w:line="340" w:lineRule="exact"/>
        <w:ind w:right="-1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О регистрации кандидата в депутаты Думы </w:t>
      </w:r>
      <w:r>
        <w:rPr>
          <w:rFonts w:ascii="Times New Roman" w:eastAsia="Calibri" w:hAnsi="Times New Roman"/>
          <w:b/>
          <w:bCs/>
          <w:sz w:val="28"/>
          <w:szCs w:val="28"/>
        </w:rPr>
        <w:t>Кировского муниципального округа Калужской области первого</w:t>
      </w:r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 созыва по </w:t>
      </w:r>
      <w:proofErr w:type="spellStart"/>
      <w:r>
        <w:rPr>
          <w:rFonts w:ascii="Times New Roman" w:eastAsia="Calibri" w:hAnsi="Times New Roman"/>
          <w:b/>
          <w:bCs/>
          <w:sz w:val="28"/>
          <w:szCs w:val="28"/>
        </w:rPr>
        <w:t>трех</w:t>
      </w:r>
      <w:r w:rsidRPr="00CB41E8">
        <w:rPr>
          <w:rFonts w:ascii="Times New Roman" w:eastAsia="Calibri" w:hAnsi="Times New Roman"/>
          <w:b/>
          <w:bCs/>
          <w:sz w:val="28"/>
          <w:szCs w:val="28"/>
        </w:rPr>
        <w:t>мандатному</w:t>
      </w:r>
      <w:proofErr w:type="spellEnd"/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 избирательному округу № </w:t>
      </w:r>
      <w:r>
        <w:rPr>
          <w:rFonts w:ascii="Times New Roman" w:eastAsia="Calibri" w:hAnsi="Times New Roman"/>
          <w:b/>
          <w:bCs/>
          <w:sz w:val="28"/>
          <w:szCs w:val="28"/>
        </w:rPr>
        <w:t xml:space="preserve">5 </w:t>
      </w:r>
      <w:proofErr w:type="spellStart"/>
      <w:r>
        <w:rPr>
          <w:rFonts w:ascii="Times New Roman" w:eastAsia="Calibri" w:hAnsi="Times New Roman"/>
          <w:b/>
          <w:bCs/>
          <w:sz w:val="28"/>
          <w:szCs w:val="28"/>
        </w:rPr>
        <w:t>Плещева</w:t>
      </w:r>
      <w:proofErr w:type="spellEnd"/>
      <w:r>
        <w:rPr>
          <w:rFonts w:ascii="Times New Roman" w:eastAsia="Calibri" w:hAnsi="Times New Roman"/>
          <w:b/>
          <w:bCs/>
          <w:sz w:val="28"/>
          <w:szCs w:val="28"/>
        </w:rPr>
        <w:t xml:space="preserve"> Виктора Константиновича</w:t>
      </w:r>
    </w:p>
    <w:p w:rsidR="002E5F02" w:rsidRPr="00CB41E8" w:rsidRDefault="002E5F02" w:rsidP="002E5F02">
      <w:pPr>
        <w:widowControl w:val="0"/>
        <w:spacing w:after="0" w:line="340" w:lineRule="exact"/>
        <w:ind w:right="-1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2E5F02" w:rsidRPr="00CB41E8" w:rsidRDefault="002E5F02" w:rsidP="002E5F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</w:r>
      <w:proofErr w:type="gramStart"/>
      <w:r w:rsidRPr="00CB41E8">
        <w:rPr>
          <w:rFonts w:ascii="Times New Roman" w:hAnsi="Times New Roman"/>
          <w:sz w:val="28"/>
          <w:szCs w:val="28"/>
        </w:rPr>
        <w:t xml:space="preserve">Рассмотрев документы, необходимые для выдвижения и регистрации кандидатов в депутаты, представленные </w:t>
      </w:r>
      <w:proofErr w:type="spellStart"/>
      <w:r>
        <w:rPr>
          <w:rFonts w:ascii="Times New Roman" w:hAnsi="Times New Roman"/>
          <w:sz w:val="28"/>
          <w:szCs w:val="28"/>
        </w:rPr>
        <w:t>Плещевым</w:t>
      </w:r>
      <w:proofErr w:type="spellEnd"/>
      <w:r>
        <w:rPr>
          <w:rFonts w:ascii="Times New Roman" w:hAnsi="Times New Roman"/>
          <w:sz w:val="28"/>
          <w:szCs w:val="28"/>
        </w:rPr>
        <w:t xml:space="preserve"> Виктором Константиновичем</w:t>
      </w:r>
      <w:r w:rsidRPr="00CB41E8">
        <w:rPr>
          <w:rFonts w:ascii="Times New Roman" w:hAnsi="Times New Roman"/>
          <w:sz w:val="28"/>
          <w:szCs w:val="28"/>
        </w:rPr>
        <w:t xml:space="preserve">, кандидатом в депутаты Думы </w:t>
      </w:r>
      <w:r>
        <w:rPr>
          <w:rFonts w:ascii="Times New Roman" w:hAnsi="Times New Roman"/>
          <w:sz w:val="28"/>
          <w:szCs w:val="28"/>
        </w:rPr>
        <w:t xml:space="preserve"> Кировского муниципального округа Калужской области первого</w:t>
      </w:r>
      <w:r w:rsidRPr="00CB41E8">
        <w:rPr>
          <w:rFonts w:ascii="Times New Roman" w:hAnsi="Times New Roman"/>
          <w:sz w:val="28"/>
          <w:szCs w:val="28"/>
        </w:rPr>
        <w:t xml:space="preserve"> созыва по </w:t>
      </w:r>
      <w:proofErr w:type="spellStart"/>
      <w:r>
        <w:rPr>
          <w:rFonts w:ascii="Times New Roman" w:hAnsi="Times New Roman"/>
          <w:sz w:val="28"/>
          <w:szCs w:val="28"/>
        </w:rPr>
        <w:t>тр</w:t>
      </w:r>
      <w:r w:rsidRPr="00CB41E8">
        <w:rPr>
          <w:rFonts w:ascii="Times New Roman" w:hAnsi="Times New Roman"/>
          <w:sz w:val="28"/>
          <w:szCs w:val="28"/>
        </w:rPr>
        <w:t>ехмандатному</w:t>
      </w:r>
      <w:proofErr w:type="spellEnd"/>
      <w:r w:rsidRPr="00CB41E8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>, проверив соблюдение предусмотренного законом порядка выдвижения кандидата и достоверность представленных сведений,  на основании статьи 38 Федерального закона «Об основных гарантиях избирательных прав и права на участие в референдуме граждан Российской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Федерации», статьи 29 Закона Калужской области «О выборах в органы местного самоуправления в Калужской области», территориальная избирательная комиссия </w:t>
      </w:r>
      <w:r>
        <w:rPr>
          <w:rFonts w:ascii="Times New Roman" w:hAnsi="Times New Roman"/>
          <w:sz w:val="28"/>
          <w:szCs w:val="28"/>
        </w:rPr>
        <w:t>Кировского</w:t>
      </w:r>
      <w:r w:rsidRPr="00CB41E8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, исполняющая полномочия окружной избирательной комиссии по </w:t>
      </w:r>
      <w:proofErr w:type="spellStart"/>
      <w:r>
        <w:rPr>
          <w:rFonts w:ascii="Times New Roman" w:hAnsi="Times New Roman"/>
          <w:sz w:val="28"/>
          <w:szCs w:val="28"/>
        </w:rPr>
        <w:t>трехмандатному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избирательному округу №5 </w:t>
      </w:r>
      <w:r w:rsidRPr="00CB41E8">
        <w:rPr>
          <w:rFonts w:ascii="Times New Roman" w:hAnsi="Times New Roman"/>
          <w:b/>
          <w:sz w:val="28"/>
          <w:szCs w:val="28"/>
        </w:rPr>
        <w:t>РЕШИЛА:</w:t>
      </w:r>
    </w:p>
    <w:p w:rsidR="002E5F02" w:rsidRPr="00CB41E8" w:rsidRDefault="002E5F02" w:rsidP="002E5F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b/>
          <w:sz w:val="20"/>
          <w:szCs w:val="20"/>
        </w:rPr>
        <w:tab/>
      </w:r>
      <w:r w:rsidRPr="00CB41E8">
        <w:rPr>
          <w:rFonts w:ascii="Times New Roman" w:hAnsi="Times New Roman"/>
          <w:sz w:val="28"/>
          <w:szCs w:val="28"/>
        </w:rPr>
        <w:t xml:space="preserve">1. Зарегистрировать кандидата в депутаты Думы </w:t>
      </w:r>
      <w:r>
        <w:rPr>
          <w:rFonts w:ascii="Times New Roman" w:hAnsi="Times New Roman"/>
          <w:sz w:val="28"/>
          <w:szCs w:val="28"/>
        </w:rPr>
        <w:t xml:space="preserve"> Кировского муниципального округа Калужской области первого</w:t>
      </w:r>
      <w:r w:rsidRPr="00CB41E8">
        <w:rPr>
          <w:rFonts w:ascii="Times New Roman" w:hAnsi="Times New Roman"/>
          <w:sz w:val="28"/>
          <w:szCs w:val="28"/>
        </w:rPr>
        <w:t xml:space="preserve"> созыва по </w:t>
      </w:r>
      <w:proofErr w:type="spellStart"/>
      <w:r>
        <w:rPr>
          <w:rFonts w:ascii="Times New Roman" w:hAnsi="Times New Roman"/>
          <w:sz w:val="28"/>
          <w:szCs w:val="28"/>
        </w:rPr>
        <w:t>тр</w:t>
      </w:r>
      <w:r w:rsidRPr="00CB41E8">
        <w:rPr>
          <w:rFonts w:ascii="Times New Roman" w:hAnsi="Times New Roman"/>
          <w:sz w:val="28"/>
          <w:szCs w:val="28"/>
        </w:rPr>
        <w:t>ехмандатному</w:t>
      </w:r>
      <w:proofErr w:type="spellEnd"/>
      <w:r w:rsidRPr="00CB41E8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Плещева</w:t>
      </w:r>
      <w:proofErr w:type="spellEnd"/>
      <w:r>
        <w:rPr>
          <w:rFonts w:ascii="Times New Roman" w:hAnsi="Times New Roman"/>
          <w:sz w:val="28"/>
          <w:szCs w:val="28"/>
        </w:rPr>
        <w:t xml:space="preserve"> Виктора Константиновича</w:t>
      </w:r>
      <w:r w:rsidRPr="00CB41E8">
        <w:rPr>
          <w:rFonts w:ascii="Times New Roman" w:hAnsi="Times New Roman"/>
          <w:sz w:val="28"/>
          <w:szCs w:val="28"/>
        </w:rPr>
        <w:t xml:space="preserve">, выдвинутого </w:t>
      </w:r>
      <w:r w:rsidRPr="00CB41E8">
        <w:rPr>
          <w:rFonts w:ascii="Times New Roman" w:hAnsi="Times New Roman"/>
          <w:color w:val="000000"/>
          <w:sz w:val="28"/>
          <w:szCs w:val="28"/>
        </w:rPr>
        <w:t xml:space="preserve">Местным отделением </w:t>
      </w:r>
      <w:r w:rsidRPr="00CB41E8">
        <w:rPr>
          <w:rFonts w:ascii="Times New Roman" w:hAnsi="Times New Roman"/>
          <w:b/>
          <w:i/>
          <w:color w:val="000000"/>
          <w:sz w:val="28"/>
          <w:szCs w:val="28"/>
        </w:rPr>
        <w:t>Всероссийской политической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партией</w:t>
      </w:r>
      <w:r w:rsidRPr="00CB41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41E8">
        <w:rPr>
          <w:rFonts w:ascii="Times New Roman" w:hAnsi="Times New Roman"/>
          <w:b/>
          <w:color w:val="000000"/>
          <w:sz w:val="28"/>
          <w:szCs w:val="28"/>
        </w:rPr>
        <w:t>«ЕДИНАЯ РОССИЯ</w:t>
      </w:r>
      <w:proofErr w:type="gramStart"/>
      <w:r w:rsidRPr="00CB41E8">
        <w:rPr>
          <w:rFonts w:ascii="Times New Roman" w:hAnsi="Times New Roman"/>
          <w:b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>К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ировского</w:t>
      </w:r>
      <w:r w:rsidRPr="00CB41E8">
        <w:rPr>
          <w:rFonts w:ascii="Times New Roman" w:hAnsi="Times New Roman"/>
          <w:color w:val="000000"/>
          <w:sz w:val="28"/>
          <w:szCs w:val="28"/>
        </w:rPr>
        <w:t xml:space="preserve"> района</w:t>
      </w:r>
      <w:r w:rsidRPr="00CB41E8">
        <w:rPr>
          <w:rFonts w:ascii="Times New Roman" w:hAnsi="Times New Roman"/>
          <w:sz w:val="28"/>
          <w:szCs w:val="28"/>
        </w:rPr>
        <w:t xml:space="preserve">. </w:t>
      </w:r>
      <w:r w:rsidRPr="00CB41E8">
        <w:rPr>
          <w:rFonts w:ascii="Times New Roman" w:hAnsi="Times New Roman"/>
          <w:b/>
          <w:sz w:val="28"/>
          <w:szCs w:val="28"/>
        </w:rPr>
        <w:t>Дата регистрации</w:t>
      </w:r>
      <w:r w:rsidRPr="00CB41E8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16</w:t>
      </w:r>
      <w:r w:rsidRPr="00CB41E8">
        <w:rPr>
          <w:rFonts w:ascii="Times New Roman" w:hAnsi="Times New Roman"/>
          <w:sz w:val="28"/>
          <w:szCs w:val="28"/>
        </w:rPr>
        <w:t xml:space="preserve"> июля 202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 xml:space="preserve"> года. </w:t>
      </w:r>
      <w:r w:rsidRPr="00CB41E8">
        <w:rPr>
          <w:rFonts w:ascii="Times New Roman" w:hAnsi="Times New Roman"/>
          <w:b/>
          <w:sz w:val="28"/>
          <w:szCs w:val="28"/>
        </w:rPr>
        <w:t>Время регистрации</w:t>
      </w:r>
      <w:r w:rsidRPr="00CB41E8">
        <w:rPr>
          <w:rFonts w:ascii="Times New Roman" w:hAnsi="Times New Roman"/>
          <w:sz w:val="28"/>
          <w:szCs w:val="28"/>
        </w:rPr>
        <w:t xml:space="preserve"> – </w:t>
      </w:r>
      <w:r w:rsidR="00CD5124">
        <w:rPr>
          <w:rFonts w:ascii="Times New Roman" w:hAnsi="Times New Roman"/>
          <w:sz w:val="28"/>
          <w:szCs w:val="28"/>
        </w:rPr>
        <w:t>15</w:t>
      </w:r>
      <w:r w:rsidRPr="00CB41E8">
        <w:rPr>
          <w:rFonts w:ascii="Times New Roman" w:hAnsi="Times New Roman"/>
          <w:sz w:val="28"/>
          <w:szCs w:val="28"/>
        </w:rPr>
        <w:t xml:space="preserve"> часов </w:t>
      </w:r>
      <w:r w:rsidR="00CD5124">
        <w:rPr>
          <w:rFonts w:ascii="Times New Roman" w:hAnsi="Times New Roman"/>
          <w:sz w:val="28"/>
          <w:szCs w:val="28"/>
        </w:rPr>
        <w:t>50</w:t>
      </w:r>
      <w:bookmarkStart w:id="0" w:name="_GoBack"/>
      <w:bookmarkEnd w:id="0"/>
      <w:r w:rsidRPr="00CB41E8">
        <w:rPr>
          <w:rFonts w:ascii="Times New Roman" w:hAnsi="Times New Roman"/>
          <w:sz w:val="28"/>
          <w:szCs w:val="28"/>
        </w:rPr>
        <w:t xml:space="preserve"> минут.</w:t>
      </w:r>
    </w:p>
    <w:p w:rsidR="002E5F02" w:rsidRPr="00CB41E8" w:rsidRDefault="002E5F02" w:rsidP="002E5F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  <w:t xml:space="preserve">2. Выдать зарегистрированному кандидату </w:t>
      </w:r>
      <w:proofErr w:type="spellStart"/>
      <w:r>
        <w:rPr>
          <w:rFonts w:ascii="Times New Roman" w:hAnsi="Times New Roman"/>
          <w:sz w:val="28"/>
          <w:szCs w:val="28"/>
        </w:rPr>
        <w:t>Плещеву</w:t>
      </w:r>
      <w:proofErr w:type="spellEnd"/>
      <w:r>
        <w:rPr>
          <w:rFonts w:ascii="Times New Roman" w:hAnsi="Times New Roman"/>
          <w:sz w:val="28"/>
          <w:szCs w:val="28"/>
        </w:rPr>
        <w:t xml:space="preserve"> Виктору Константиновичу </w:t>
      </w:r>
      <w:r w:rsidRPr="00CB41E8">
        <w:rPr>
          <w:rFonts w:ascii="Times New Roman" w:hAnsi="Times New Roman"/>
          <w:sz w:val="28"/>
          <w:szCs w:val="28"/>
        </w:rPr>
        <w:t xml:space="preserve"> удостоверение о регистрации установленного образца. </w:t>
      </w:r>
    </w:p>
    <w:p w:rsidR="002E5F02" w:rsidRPr="00CB41E8" w:rsidRDefault="002E5F02" w:rsidP="002E5F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  <w:t xml:space="preserve">3. Сведения о зарегистрированном кандидате, в </w:t>
      </w:r>
      <w:proofErr w:type="gramStart"/>
      <w:r w:rsidRPr="00CB41E8">
        <w:rPr>
          <w:rFonts w:ascii="Times New Roman" w:hAnsi="Times New Roman"/>
          <w:sz w:val="28"/>
          <w:szCs w:val="28"/>
        </w:rPr>
        <w:t>объеме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установленном решением ТИК </w:t>
      </w:r>
      <w:r>
        <w:rPr>
          <w:rFonts w:ascii="Times New Roman" w:hAnsi="Times New Roman"/>
          <w:sz w:val="28"/>
          <w:szCs w:val="28"/>
        </w:rPr>
        <w:t xml:space="preserve">Кировского </w:t>
      </w:r>
      <w:r w:rsidRPr="00CB41E8">
        <w:rPr>
          <w:rFonts w:ascii="Times New Roman" w:hAnsi="Times New Roman"/>
          <w:sz w:val="28"/>
          <w:szCs w:val="28"/>
        </w:rPr>
        <w:t xml:space="preserve">района от </w:t>
      </w:r>
      <w:r>
        <w:rPr>
          <w:rFonts w:ascii="Times New Roman" w:hAnsi="Times New Roman"/>
          <w:sz w:val="28"/>
          <w:szCs w:val="28"/>
        </w:rPr>
        <w:t>28</w:t>
      </w:r>
      <w:r w:rsidRPr="00CB41E8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453</w:t>
      </w:r>
      <w:r w:rsidRPr="00CB41E8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87</w:t>
      </w:r>
      <w:r w:rsidRPr="00CB41E8">
        <w:rPr>
          <w:rFonts w:ascii="Times New Roman" w:hAnsi="Times New Roman"/>
          <w:sz w:val="28"/>
          <w:szCs w:val="28"/>
        </w:rPr>
        <w:t xml:space="preserve"> «</w:t>
      </w:r>
      <w:r w:rsidRPr="00C73BA6">
        <w:rPr>
          <w:rFonts w:ascii="Times New Roman" w:hAnsi="Times New Roman"/>
          <w:sz w:val="28"/>
          <w:szCs w:val="28"/>
        </w:rPr>
        <w:t>О Комплексе мер по информированию избирателей</w:t>
      </w:r>
      <w:r w:rsidR="00A85C3E">
        <w:rPr>
          <w:rFonts w:ascii="Times New Roman" w:hAnsi="Times New Roman"/>
          <w:sz w:val="28"/>
          <w:szCs w:val="28"/>
        </w:rPr>
        <w:t xml:space="preserve"> </w:t>
      </w:r>
      <w:r w:rsidRPr="00C73BA6">
        <w:rPr>
          <w:rFonts w:ascii="Times New Roman" w:hAnsi="Times New Roman"/>
          <w:sz w:val="28"/>
          <w:szCs w:val="28"/>
        </w:rPr>
        <w:t>о кандидатах на выборах депутатов Думы Кировского муниципального округа Калужской области первого созыва</w:t>
      </w:r>
      <w:r w:rsidRPr="00CB41E8">
        <w:rPr>
          <w:rFonts w:ascii="Times New Roman" w:hAnsi="Times New Roman"/>
          <w:sz w:val="28"/>
          <w:szCs w:val="28"/>
        </w:rPr>
        <w:t xml:space="preserve">», в течение 48 часов после регистрации кандидата направить в </w:t>
      </w:r>
      <w:r>
        <w:rPr>
          <w:rFonts w:ascii="Times New Roman" w:hAnsi="Times New Roman"/>
          <w:sz w:val="28"/>
          <w:szCs w:val="28"/>
        </w:rPr>
        <w:t xml:space="preserve">Кировскую районную </w:t>
      </w:r>
      <w:r w:rsidRPr="00CB41E8">
        <w:rPr>
          <w:rFonts w:ascii="Times New Roman" w:hAnsi="Times New Roman"/>
          <w:sz w:val="28"/>
          <w:szCs w:val="28"/>
        </w:rPr>
        <w:t>газету «</w:t>
      </w:r>
      <w:r>
        <w:rPr>
          <w:rFonts w:ascii="Times New Roman" w:hAnsi="Times New Roman"/>
          <w:sz w:val="28"/>
          <w:szCs w:val="28"/>
        </w:rPr>
        <w:t>Знамя Труда</w:t>
      </w:r>
      <w:r w:rsidRPr="00CB41E8">
        <w:rPr>
          <w:rFonts w:ascii="Times New Roman" w:hAnsi="Times New Roman"/>
          <w:sz w:val="28"/>
          <w:szCs w:val="28"/>
        </w:rPr>
        <w:t>».</w:t>
      </w:r>
    </w:p>
    <w:p w:rsidR="002E5F02" w:rsidRPr="00CB41E8" w:rsidRDefault="002E5F02" w:rsidP="002E5F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5F02" w:rsidRPr="00CB41E8" w:rsidRDefault="002E5F02" w:rsidP="002E5F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lastRenderedPageBreak/>
        <w:tab/>
        <w:t xml:space="preserve">4. </w:t>
      </w:r>
      <w:proofErr w:type="gramStart"/>
      <w:r w:rsidRPr="00CB41E8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настоящее решение на официальном портале органов власти Калужской области на странице территориальной избирательной комиссии </w:t>
      </w:r>
      <w:r>
        <w:rPr>
          <w:rFonts w:ascii="Times New Roman" w:hAnsi="Times New Roman"/>
          <w:sz w:val="28"/>
          <w:szCs w:val="28"/>
        </w:rPr>
        <w:t>Кировского</w:t>
      </w:r>
      <w:r w:rsidRPr="00CB41E8">
        <w:rPr>
          <w:rFonts w:ascii="Times New Roman" w:hAnsi="Times New Roman"/>
          <w:sz w:val="28"/>
          <w:szCs w:val="28"/>
        </w:rPr>
        <w:t xml:space="preserve"> района.</w:t>
      </w:r>
    </w:p>
    <w:p w:rsidR="002E5F02" w:rsidRDefault="002E5F02" w:rsidP="002E5F02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:rsidR="002E5F02" w:rsidRPr="00E7350D" w:rsidRDefault="002E5F02" w:rsidP="002E5F0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Председатель </w:t>
      </w:r>
      <w:proofErr w:type="gramStart"/>
      <w:r w:rsidRPr="00E7350D">
        <w:rPr>
          <w:rFonts w:ascii="Times New Roman" w:hAnsi="Times New Roman"/>
          <w:b/>
          <w:sz w:val="28"/>
          <w:szCs w:val="28"/>
        </w:rPr>
        <w:t>территориальной</w:t>
      </w:r>
      <w:proofErr w:type="gramEnd"/>
    </w:p>
    <w:p w:rsidR="002E5F02" w:rsidRPr="00E7350D" w:rsidRDefault="002E5F02" w:rsidP="002E5F0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избирательной комиссии                                                          Д.А. </w:t>
      </w:r>
      <w:proofErr w:type="spellStart"/>
      <w:r w:rsidRPr="00E7350D">
        <w:rPr>
          <w:rFonts w:ascii="Times New Roman" w:hAnsi="Times New Roman"/>
          <w:b/>
          <w:sz w:val="28"/>
          <w:szCs w:val="28"/>
        </w:rPr>
        <w:t>Сынчиков</w:t>
      </w:r>
      <w:proofErr w:type="spellEnd"/>
    </w:p>
    <w:p w:rsidR="002E5F02" w:rsidRPr="00E7350D" w:rsidRDefault="002E5F02" w:rsidP="002E5F0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E5F02" w:rsidRPr="00E7350D" w:rsidRDefault="002E5F02" w:rsidP="002E5F0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Секретарь </w:t>
      </w:r>
      <w:proofErr w:type="gramStart"/>
      <w:r w:rsidRPr="00E7350D">
        <w:rPr>
          <w:rFonts w:ascii="Times New Roman" w:hAnsi="Times New Roman"/>
          <w:b/>
          <w:sz w:val="28"/>
          <w:szCs w:val="28"/>
        </w:rPr>
        <w:t>территориальной</w:t>
      </w:r>
      <w:proofErr w:type="gramEnd"/>
    </w:p>
    <w:p w:rsidR="002E5F02" w:rsidRPr="00E7350D" w:rsidRDefault="002E5F02" w:rsidP="002E5F02">
      <w:pPr>
        <w:spacing w:after="0" w:line="240" w:lineRule="auto"/>
        <w:jc w:val="both"/>
        <w:rPr>
          <w:b/>
        </w:rPr>
      </w:pPr>
      <w:r w:rsidRPr="00E7350D">
        <w:rPr>
          <w:rFonts w:ascii="Times New Roman" w:hAnsi="Times New Roman"/>
          <w:b/>
          <w:sz w:val="28"/>
          <w:szCs w:val="28"/>
        </w:rPr>
        <w:t>избирательной комиссии                                                           И.Н. Титова</w:t>
      </w:r>
    </w:p>
    <w:p w:rsidR="002E5F02" w:rsidRDefault="002E5F02" w:rsidP="002E5F02">
      <w:pPr>
        <w:spacing w:after="0" w:line="240" w:lineRule="auto"/>
        <w:jc w:val="both"/>
        <w:rPr>
          <w:b/>
        </w:rPr>
      </w:pPr>
    </w:p>
    <w:p w:rsidR="002E5F02" w:rsidRDefault="002E5F02" w:rsidP="002E5F02">
      <w:pPr>
        <w:spacing w:after="0" w:line="240" w:lineRule="auto"/>
        <w:jc w:val="both"/>
        <w:rPr>
          <w:b/>
        </w:rPr>
      </w:pPr>
    </w:p>
    <w:p w:rsidR="002E5F02" w:rsidRDefault="002E5F02" w:rsidP="002E5F02">
      <w:pPr>
        <w:spacing w:after="0" w:line="240" w:lineRule="auto"/>
        <w:jc w:val="both"/>
        <w:rPr>
          <w:b/>
        </w:rPr>
      </w:pPr>
    </w:p>
    <w:p w:rsidR="002E5F02" w:rsidRDefault="002E5F02" w:rsidP="002E5F02">
      <w:pPr>
        <w:spacing w:after="0" w:line="240" w:lineRule="auto"/>
        <w:jc w:val="both"/>
        <w:rPr>
          <w:b/>
        </w:rPr>
      </w:pPr>
    </w:p>
    <w:p w:rsidR="002E5F02" w:rsidRDefault="002E5F02" w:rsidP="002E5F02">
      <w:pPr>
        <w:spacing w:after="0" w:line="240" w:lineRule="auto"/>
        <w:jc w:val="both"/>
        <w:rPr>
          <w:b/>
        </w:rPr>
      </w:pPr>
    </w:p>
    <w:p w:rsidR="002E5F02" w:rsidRDefault="002E5F02" w:rsidP="002E5F02">
      <w:pPr>
        <w:spacing w:after="0" w:line="240" w:lineRule="auto"/>
        <w:jc w:val="both"/>
        <w:rPr>
          <w:b/>
        </w:rPr>
      </w:pPr>
    </w:p>
    <w:p w:rsidR="002E5F02" w:rsidRDefault="002E5F02">
      <w:pPr>
        <w:spacing w:after="0" w:line="240" w:lineRule="auto"/>
        <w:jc w:val="both"/>
        <w:rPr>
          <w:b/>
        </w:rPr>
      </w:pPr>
    </w:p>
    <w:p w:rsidR="00C93002" w:rsidRDefault="00C93002">
      <w:pPr>
        <w:spacing w:after="0" w:line="240" w:lineRule="auto"/>
        <w:jc w:val="both"/>
        <w:rPr>
          <w:b/>
        </w:rPr>
      </w:pPr>
    </w:p>
    <w:p w:rsidR="00C93002" w:rsidRDefault="00C93002">
      <w:pPr>
        <w:spacing w:after="0" w:line="240" w:lineRule="auto"/>
        <w:jc w:val="both"/>
        <w:rPr>
          <w:b/>
        </w:rPr>
      </w:pPr>
    </w:p>
    <w:p w:rsidR="00C93002" w:rsidRDefault="00C93002">
      <w:pPr>
        <w:spacing w:after="0" w:line="240" w:lineRule="auto"/>
        <w:jc w:val="both"/>
        <w:rPr>
          <w:b/>
        </w:rPr>
      </w:pPr>
    </w:p>
    <w:p w:rsidR="00C93002" w:rsidRDefault="00C93002">
      <w:pPr>
        <w:spacing w:after="0" w:line="240" w:lineRule="auto"/>
        <w:jc w:val="both"/>
        <w:rPr>
          <w:b/>
        </w:rPr>
      </w:pPr>
    </w:p>
    <w:p w:rsidR="00C93002" w:rsidRDefault="00C93002">
      <w:pPr>
        <w:spacing w:after="0" w:line="240" w:lineRule="auto"/>
        <w:jc w:val="both"/>
        <w:rPr>
          <w:b/>
        </w:rPr>
      </w:pPr>
    </w:p>
    <w:p w:rsidR="00C93002" w:rsidRDefault="00C93002">
      <w:pPr>
        <w:spacing w:after="0" w:line="240" w:lineRule="auto"/>
        <w:jc w:val="both"/>
        <w:rPr>
          <w:b/>
        </w:rPr>
      </w:pPr>
    </w:p>
    <w:p w:rsidR="00C93002" w:rsidRDefault="00C93002">
      <w:pPr>
        <w:spacing w:after="0" w:line="240" w:lineRule="auto"/>
        <w:jc w:val="both"/>
        <w:rPr>
          <w:b/>
        </w:rPr>
      </w:pPr>
    </w:p>
    <w:p w:rsidR="00C93002" w:rsidRDefault="00C93002">
      <w:pPr>
        <w:spacing w:after="0" w:line="240" w:lineRule="auto"/>
        <w:jc w:val="both"/>
        <w:rPr>
          <w:b/>
        </w:rPr>
      </w:pPr>
    </w:p>
    <w:p w:rsidR="00C93002" w:rsidRDefault="00C93002">
      <w:pPr>
        <w:spacing w:after="0" w:line="240" w:lineRule="auto"/>
        <w:jc w:val="both"/>
        <w:rPr>
          <w:b/>
        </w:rPr>
      </w:pPr>
    </w:p>
    <w:p w:rsidR="00C93002" w:rsidRDefault="00C93002">
      <w:pPr>
        <w:spacing w:after="0" w:line="240" w:lineRule="auto"/>
        <w:jc w:val="both"/>
        <w:rPr>
          <w:b/>
        </w:rPr>
      </w:pPr>
    </w:p>
    <w:p w:rsidR="00C93002" w:rsidRDefault="00C93002">
      <w:pPr>
        <w:spacing w:after="0" w:line="240" w:lineRule="auto"/>
        <w:jc w:val="both"/>
        <w:rPr>
          <w:b/>
        </w:rPr>
      </w:pPr>
    </w:p>
    <w:p w:rsidR="00C93002" w:rsidRDefault="00C93002">
      <w:pPr>
        <w:spacing w:after="0" w:line="240" w:lineRule="auto"/>
        <w:jc w:val="both"/>
        <w:rPr>
          <w:b/>
        </w:rPr>
      </w:pPr>
    </w:p>
    <w:p w:rsidR="00C93002" w:rsidRDefault="00C93002">
      <w:pPr>
        <w:spacing w:after="0" w:line="240" w:lineRule="auto"/>
        <w:jc w:val="both"/>
        <w:rPr>
          <w:b/>
        </w:rPr>
      </w:pPr>
    </w:p>
    <w:p w:rsidR="00C93002" w:rsidRDefault="00C93002">
      <w:pPr>
        <w:spacing w:after="0" w:line="240" w:lineRule="auto"/>
        <w:jc w:val="both"/>
        <w:rPr>
          <w:b/>
        </w:rPr>
      </w:pPr>
    </w:p>
    <w:p w:rsidR="00C93002" w:rsidRDefault="00C93002">
      <w:pPr>
        <w:spacing w:after="0" w:line="240" w:lineRule="auto"/>
        <w:jc w:val="both"/>
        <w:rPr>
          <w:b/>
        </w:rPr>
      </w:pPr>
    </w:p>
    <w:p w:rsidR="00C93002" w:rsidRDefault="00C93002">
      <w:pPr>
        <w:spacing w:after="0" w:line="240" w:lineRule="auto"/>
        <w:jc w:val="both"/>
        <w:rPr>
          <w:b/>
        </w:rPr>
      </w:pPr>
    </w:p>
    <w:p w:rsidR="00C93002" w:rsidRDefault="00C93002">
      <w:pPr>
        <w:spacing w:after="0" w:line="240" w:lineRule="auto"/>
        <w:jc w:val="both"/>
        <w:rPr>
          <w:b/>
        </w:rPr>
      </w:pPr>
    </w:p>
    <w:p w:rsidR="00C93002" w:rsidRDefault="00C93002">
      <w:pPr>
        <w:spacing w:after="0" w:line="240" w:lineRule="auto"/>
        <w:jc w:val="both"/>
        <w:rPr>
          <w:b/>
        </w:rPr>
      </w:pPr>
    </w:p>
    <w:p w:rsidR="00C93002" w:rsidRDefault="00C93002">
      <w:pPr>
        <w:spacing w:after="0" w:line="240" w:lineRule="auto"/>
        <w:jc w:val="both"/>
        <w:rPr>
          <w:b/>
        </w:rPr>
      </w:pPr>
    </w:p>
    <w:p w:rsidR="00C93002" w:rsidRDefault="00C93002">
      <w:pPr>
        <w:spacing w:after="0" w:line="240" w:lineRule="auto"/>
        <w:jc w:val="both"/>
        <w:rPr>
          <w:b/>
        </w:rPr>
      </w:pPr>
    </w:p>
    <w:p w:rsidR="00C93002" w:rsidRDefault="00C93002">
      <w:pPr>
        <w:spacing w:after="0" w:line="240" w:lineRule="auto"/>
        <w:jc w:val="both"/>
        <w:rPr>
          <w:b/>
        </w:rPr>
      </w:pPr>
    </w:p>
    <w:p w:rsidR="00C93002" w:rsidRDefault="00C93002">
      <w:pPr>
        <w:spacing w:after="0" w:line="240" w:lineRule="auto"/>
        <w:jc w:val="both"/>
        <w:rPr>
          <w:b/>
        </w:rPr>
      </w:pPr>
    </w:p>
    <w:p w:rsidR="00C93002" w:rsidRDefault="00C93002">
      <w:pPr>
        <w:spacing w:after="0" w:line="240" w:lineRule="auto"/>
        <w:jc w:val="both"/>
        <w:rPr>
          <w:b/>
        </w:rPr>
      </w:pPr>
    </w:p>
    <w:p w:rsidR="00C93002" w:rsidRDefault="00C93002">
      <w:pPr>
        <w:spacing w:after="0" w:line="240" w:lineRule="auto"/>
        <w:jc w:val="both"/>
        <w:rPr>
          <w:b/>
        </w:rPr>
      </w:pPr>
    </w:p>
    <w:p w:rsidR="00C93002" w:rsidRDefault="00C93002">
      <w:pPr>
        <w:spacing w:after="0" w:line="240" w:lineRule="auto"/>
        <w:jc w:val="both"/>
        <w:rPr>
          <w:b/>
        </w:rPr>
      </w:pPr>
    </w:p>
    <w:p w:rsidR="00C93002" w:rsidRDefault="00C93002">
      <w:pPr>
        <w:spacing w:after="0" w:line="240" w:lineRule="auto"/>
        <w:jc w:val="both"/>
        <w:rPr>
          <w:b/>
        </w:rPr>
      </w:pPr>
    </w:p>
    <w:p w:rsidR="00C93002" w:rsidRDefault="00C93002">
      <w:pPr>
        <w:spacing w:after="0" w:line="240" w:lineRule="auto"/>
        <w:jc w:val="both"/>
        <w:rPr>
          <w:b/>
        </w:rPr>
      </w:pPr>
    </w:p>
    <w:p w:rsidR="00C93002" w:rsidRDefault="00C93002">
      <w:pPr>
        <w:spacing w:after="0" w:line="240" w:lineRule="auto"/>
        <w:jc w:val="both"/>
        <w:rPr>
          <w:b/>
        </w:rPr>
      </w:pPr>
    </w:p>
    <w:p w:rsidR="00C93002" w:rsidRDefault="00C93002">
      <w:pPr>
        <w:spacing w:after="0" w:line="240" w:lineRule="auto"/>
        <w:jc w:val="both"/>
        <w:rPr>
          <w:b/>
        </w:rPr>
      </w:pPr>
    </w:p>
    <w:p w:rsidR="00C93002" w:rsidRDefault="00C93002">
      <w:pPr>
        <w:spacing w:after="0" w:line="240" w:lineRule="auto"/>
        <w:jc w:val="both"/>
        <w:rPr>
          <w:b/>
        </w:rPr>
      </w:pPr>
    </w:p>
    <w:p w:rsidR="00C93002" w:rsidRDefault="00C93002">
      <w:pPr>
        <w:spacing w:after="0" w:line="240" w:lineRule="auto"/>
        <w:jc w:val="both"/>
        <w:rPr>
          <w:b/>
        </w:rPr>
      </w:pPr>
    </w:p>
    <w:p w:rsidR="00C93002" w:rsidRDefault="00C93002">
      <w:pPr>
        <w:spacing w:after="0" w:line="240" w:lineRule="auto"/>
        <w:jc w:val="both"/>
        <w:rPr>
          <w:b/>
        </w:rPr>
      </w:pPr>
    </w:p>
    <w:p w:rsidR="00C93002" w:rsidRDefault="00C93002">
      <w:pPr>
        <w:spacing w:after="0" w:line="240" w:lineRule="auto"/>
        <w:jc w:val="both"/>
        <w:rPr>
          <w:b/>
        </w:rPr>
      </w:pPr>
    </w:p>
    <w:p w:rsidR="00C93002" w:rsidRDefault="00C93002">
      <w:pPr>
        <w:spacing w:after="0" w:line="240" w:lineRule="auto"/>
        <w:jc w:val="both"/>
        <w:rPr>
          <w:b/>
        </w:rPr>
      </w:pPr>
    </w:p>
    <w:p w:rsidR="00C93002" w:rsidRDefault="00C93002">
      <w:pPr>
        <w:spacing w:after="0" w:line="240" w:lineRule="auto"/>
        <w:jc w:val="both"/>
        <w:rPr>
          <w:b/>
        </w:rPr>
      </w:pPr>
    </w:p>
    <w:p w:rsidR="00C93002" w:rsidRDefault="00C93002">
      <w:pPr>
        <w:spacing w:after="0" w:line="240" w:lineRule="auto"/>
        <w:jc w:val="both"/>
        <w:rPr>
          <w:b/>
        </w:rPr>
      </w:pPr>
    </w:p>
    <w:p w:rsidR="00C93002" w:rsidRDefault="00C93002">
      <w:pPr>
        <w:spacing w:after="0" w:line="240" w:lineRule="auto"/>
        <w:jc w:val="both"/>
        <w:rPr>
          <w:b/>
        </w:rPr>
      </w:pPr>
    </w:p>
    <w:p w:rsidR="00C93002" w:rsidRDefault="00C93002">
      <w:pPr>
        <w:spacing w:after="0" w:line="240" w:lineRule="auto"/>
        <w:jc w:val="both"/>
        <w:rPr>
          <w:b/>
        </w:rPr>
      </w:pPr>
    </w:p>
    <w:p w:rsidR="00C93002" w:rsidRDefault="00C93002">
      <w:pPr>
        <w:spacing w:after="0" w:line="240" w:lineRule="auto"/>
        <w:jc w:val="both"/>
        <w:rPr>
          <w:b/>
        </w:rPr>
      </w:pPr>
    </w:p>
    <w:p w:rsidR="00C93002" w:rsidRDefault="00C93002">
      <w:pPr>
        <w:spacing w:after="0" w:line="240" w:lineRule="auto"/>
        <w:jc w:val="both"/>
        <w:rPr>
          <w:b/>
        </w:rPr>
      </w:pPr>
    </w:p>
    <w:p w:rsidR="00EE41F4" w:rsidRPr="00E7350D" w:rsidRDefault="00EE41F4">
      <w:pPr>
        <w:spacing w:after="0" w:line="240" w:lineRule="auto"/>
        <w:jc w:val="both"/>
        <w:rPr>
          <w:b/>
        </w:rPr>
      </w:pPr>
    </w:p>
    <w:sectPr w:rsidR="00EE41F4" w:rsidRPr="00E7350D" w:rsidSect="00991D5F">
      <w:pgSz w:w="11906" w:h="16838"/>
      <w:pgMar w:top="709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43163"/>
    <w:multiLevelType w:val="hybridMultilevel"/>
    <w:tmpl w:val="EF0A138E"/>
    <w:lvl w:ilvl="0" w:tplc="D568993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67323B9"/>
    <w:multiLevelType w:val="hybridMultilevel"/>
    <w:tmpl w:val="F3D00CAA"/>
    <w:lvl w:ilvl="0" w:tplc="930C9E0E">
      <w:start w:val="1"/>
      <w:numFmt w:val="decimal"/>
      <w:lvlText w:val="%1."/>
      <w:lvlJc w:val="left"/>
      <w:pPr>
        <w:ind w:left="2156" w:hanging="13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FD33AB3"/>
    <w:multiLevelType w:val="hybridMultilevel"/>
    <w:tmpl w:val="A008BB54"/>
    <w:lvl w:ilvl="0" w:tplc="576408BE">
      <w:start w:val="3"/>
      <w:numFmt w:val="decimal"/>
      <w:lvlText w:val="%1."/>
      <w:lvlJc w:val="left"/>
      <w:pPr>
        <w:ind w:left="163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41FD40A4"/>
    <w:multiLevelType w:val="hybridMultilevel"/>
    <w:tmpl w:val="C62AE42E"/>
    <w:lvl w:ilvl="0" w:tplc="3EFA543A">
      <w:start w:val="3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59A78C5"/>
    <w:multiLevelType w:val="hybridMultilevel"/>
    <w:tmpl w:val="47E81490"/>
    <w:lvl w:ilvl="0" w:tplc="C3C63874">
      <w:start w:val="13"/>
      <w:numFmt w:val="decimal"/>
      <w:lvlText w:val="%1."/>
      <w:lvlJc w:val="left"/>
      <w:pPr>
        <w:ind w:left="1652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>
    <w:nsid w:val="78581423"/>
    <w:multiLevelType w:val="hybridMultilevel"/>
    <w:tmpl w:val="06FE82D0"/>
    <w:lvl w:ilvl="0" w:tplc="EF0C5B04">
      <w:start w:val="4"/>
      <w:numFmt w:val="decimal"/>
      <w:lvlText w:val="%1."/>
      <w:lvlJc w:val="left"/>
      <w:pPr>
        <w:ind w:left="163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0DD9"/>
    <w:rsid w:val="00000BB7"/>
    <w:rsid w:val="00011A38"/>
    <w:rsid w:val="000127AA"/>
    <w:rsid w:val="0001357E"/>
    <w:rsid w:val="0001784F"/>
    <w:rsid w:val="00023836"/>
    <w:rsid w:val="00034AD9"/>
    <w:rsid w:val="00044630"/>
    <w:rsid w:val="00053C40"/>
    <w:rsid w:val="000611EE"/>
    <w:rsid w:val="00065F28"/>
    <w:rsid w:val="00071EEC"/>
    <w:rsid w:val="000818E7"/>
    <w:rsid w:val="00082218"/>
    <w:rsid w:val="00096F84"/>
    <w:rsid w:val="000A20A7"/>
    <w:rsid w:val="000B202F"/>
    <w:rsid w:val="000B7432"/>
    <w:rsid w:val="000E30AE"/>
    <w:rsid w:val="000E66E4"/>
    <w:rsid w:val="000E717B"/>
    <w:rsid w:val="000F1739"/>
    <w:rsid w:val="00111843"/>
    <w:rsid w:val="00112E8F"/>
    <w:rsid w:val="00113551"/>
    <w:rsid w:val="00120DD9"/>
    <w:rsid w:val="0012113C"/>
    <w:rsid w:val="0012389B"/>
    <w:rsid w:val="001325C5"/>
    <w:rsid w:val="001325CA"/>
    <w:rsid w:val="0015127C"/>
    <w:rsid w:val="0016083E"/>
    <w:rsid w:val="00170151"/>
    <w:rsid w:val="001829FA"/>
    <w:rsid w:val="00184805"/>
    <w:rsid w:val="001877BC"/>
    <w:rsid w:val="00187921"/>
    <w:rsid w:val="00193232"/>
    <w:rsid w:val="00195449"/>
    <w:rsid w:val="001B4AF3"/>
    <w:rsid w:val="001C6A93"/>
    <w:rsid w:val="001E0F61"/>
    <w:rsid w:val="001E4B39"/>
    <w:rsid w:val="001E6441"/>
    <w:rsid w:val="001F0ADF"/>
    <w:rsid w:val="001F33CE"/>
    <w:rsid w:val="001F58B2"/>
    <w:rsid w:val="0020549B"/>
    <w:rsid w:val="002318EF"/>
    <w:rsid w:val="0026531D"/>
    <w:rsid w:val="00273495"/>
    <w:rsid w:val="00276A3C"/>
    <w:rsid w:val="00280781"/>
    <w:rsid w:val="002819EE"/>
    <w:rsid w:val="002A3F78"/>
    <w:rsid w:val="002B6A46"/>
    <w:rsid w:val="002B6C6F"/>
    <w:rsid w:val="002D17F1"/>
    <w:rsid w:val="002D2EB5"/>
    <w:rsid w:val="002D6303"/>
    <w:rsid w:val="002E5F02"/>
    <w:rsid w:val="002F0B98"/>
    <w:rsid w:val="00301D27"/>
    <w:rsid w:val="003061AA"/>
    <w:rsid w:val="00317A19"/>
    <w:rsid w:val="00343A65"/>
    <w:rsid w:val="00354275"/>
    <w:rsid w:val="00364B3B"/>
    <w:rsid w:val="00366603"/>
    <w:rsid w:val="00366EF8"/>
    <w:rsid w:val="003855E0"/>
    <w:rsid w:val="003863C4"/>
    <w:rsid w:val="003B122B"/>
    <w:rsid w:val="003B1CA5"/>
    <w:rsid w:val="003B459A"/>
    <w:rsid w:val="003C1675"/>
    <w:rsid w:val="003D05F1"/>
    <w:rsid w:val="003E149C"/>
    <w:rsid w:val="003E5542"/>
    <w:rsid w:val="003F2369"/>
    <w:rsid w:val="003F7A13"/>
    <w:rsid w:val="003F7F7A"/>
    <w:rsid w:val="00410386"/>
    <w:rsid w:val="00424411"/>
    <w:rsid w:val="0043604E"/>
    <w:rsid w:val="00441B1F"/>
    <w:rsid w:val="00447A1F"/>
    <w:rsid w:val="00456BA1"/>
    <w:rsid w:val="00471E68"/>
    <w:rsid w:val="00475E45"/>
    <w:rsid w:val="004764AF"/>
    <w:rsid w:val="0048121C"/>
    <w:rsid w:val="00487272"/>
    <w:rsid w:val="004A7225"/>
    <w:rsid w:val="004B4669"/>
    <w:rsid w:val="004B7468"/>
    <w:rsid w:val="004C5369"/>
    <w:rsid w:val="004D7B35"/>
    <w:rsid w:val="004E7798"/>
    <w:rsid w:val="005037FA"/>
    <w:rsid w:val="0052464D"/>
    <w:rsid w:val="005327F7"/>
    <w:rsid w:val="0055729F"/>
    <w:rsid w:val="0058314E"/>
    <w:rsid w:val="00590522"/>
    <w:rsid w:val="005977B8"/>
    <w:rsid w:val="005B4278"/>
    <w:rsid w:val="005B48E7"/>
    <w:rsid w:val="005E4A8B"/>
    <w:rsid w:val="005F744B"/>
    <w:rsid w:val="006063F1"/>
    <w:rsid w:val="00624157"/>
    <w:rsid w:val="00630363"/>
    <w:rsid w:val="00631742"/>
    <w:rsid w:val="0064094D"/>
    <w:rsid w:val="00657639"/>
    <w:rsid w:val="006657DD"/>
    <w:rsid w:val="0066670F"/>
    <w:rsid w:val="00670E92"/>
    <w:rsid w:val="006721C7"/>
    <w:rsid w:val="00672EEA"/>
    <w:rsid w:val="00683AE3"/>
    <w:rsid w:val="006B5A02"/>
    <w:rsid w:val="006B611A"/>
    <w:rsid w:val="006C595E"/>
    <w:rsid w:val="006F7F7D"/>
    <w:rsid w:val="00715276"/>
    <w:rsid w:val="00754869"/>
    <w:rsid w:val="00756C6F"/>
    <w:rsid w:val="007641C9"/>
    <w:rsid w:val="00764981"/>
    <w:rsid w:val="00787867"/>
    <w:rsid w:val="007946BF"/>
    <w:rsid w:val="007B789D"/>
    <w:rsid w:val="007C67DA"/>
    <w:rsid w:val="007C79E9"/>
    <w:rsid w:val="007D254E"/>
    <w:rsid w:val="007D2C8B"/>
    <w:rsid w:val="007D7AD3"/>
    <w:rsid w:val="007E413C"/>
    <w:rsid w:val="007E7B2C"/>
    <w:rsid w:val="0080010C"/>
    <w:rsid w:val="00804D9A"/>
    <w:rsid w:val="00814A63"/>
    <w:rsid w:val="00821FD0"/>
    <w:rsid w:val="008304C1"/>
    <w:rsid w:val="00830E5A"/>
    <w:rsid w:val="0083189C"/>
    <w:rsid w:val="0083563C"/>
    <w:rsid w:val="00840AB7"/>
    <w:rsid w:val="00843785"/>
    <w:rsid w:val="008530E5"/>
    <w:rsid w:val="008532FF"/>
    <w:rsid w:val="0085631F"/>
    <w:rsid w:val="0087063B"/>
    <w:rsid w:val="00883185"/>
    <w:rsid w:val="00894834"/>
    <w:rsid w:val="00895377"/>
    <w:rsid w:val="008A0D46"/>
    <w:rsid w:val="008A1EB4"/>
    <w:rsid w:val="008A3433"/>
    <w:rsid w:val="008A47DF"/>
    <w:rsid w:val="008B673B"/>
    <w:rsid w:val="008B7372"/>
    <w:rsid w:val="008C16A9"/>
    <w:rsid w:val="008E326D"/>
    <w:rsid w:val="008F697A"/>
    <w:rsid w:val="008F770B"/>
    <w:rsid w:val="0090090F"/>
    <w:rsid w:val="00911523"/>
    <w:rsid w:val="00930DCA"/>
    <w:rsid w:val="009420F2"/>
    <w:rsid w:val="00960127"/>
    <w:rsid w:val="009623C7"/>
    <w:rsid w:val="00966FCA"/>
    <w:rsid w:val="009675EF"/>
    <w:rsid w:val="00980346"/>
    <w:rsid w:val="00991D5F"/>
    <w:rsid w:val="00993D90"/>
    <w:rsid w:val="0099520F"/>
    <w:rsid w:val="009C12F9"/>
    <w:rsid w:val="009C343E"/>
    <w:rsid w:val="009D37D6"/>
    <w:rsid w:val="009E23F7"/>
    <w:rsid w:val="009E2CCE"/>
    <w:rsid w:val="009F391D"/>
    <w:rsid w:val="009F61B4"/>
    <w:rsid w:val="00A1129E"/>
    <w:rsid w:val="00A170B4"/>
    <w:rsid w:val="00A1756C"/>
    <w:rsid w:val="00A23E4E"/>
    <w:rsid w:val="00A32619"/>
    <w:rsid w:val="00A505AF"/>
    <w:rsid w:val="00A53365"/>
    <w:rsid w:val="00A55467"/>
    <w:rsid w:val="00A5592A"/>
    <w:rsid w:val="00A81FF3"/>
    <w:rsid w:val="00A84388"/>
    <w:rsid w:val="00A85C3E"/>
    <w:rsid w:val="00A9349C"/>
    <w:rsid w:val="00A96944"/>
    <w:rsid w:val="00AA274F"/>
    <w:rsid w:val="00AA5C7D"/>
    <w:rsid w:val="00AC1233"/>
    <w:rsid w:val="00AC2A0C"/>
    <w:rsid w:val="00AD327E"/>
    <w:rsid w:val="00AD76A1"/>
    <w:rsid w:val="00AE4416"/>
    <w:rsid w:val="00AE4762"/>
    <w:rsid w:val="00B02EB3"/>
    <w:rsid w:val="00B21CF5"/>
    <w:rsid w:val="00B24EE8"/>
    <w:rsid w:val="00B313E5"/>
    <w:rsid w:val="00B328E2"/>
    <w:rsid w:val="00B35F40"/>
    <w:rsid w:val="00B376DF"/>
    <w:rsid w:val="00B445CC"/>
    <w:rsid w:val="00B50FD0"/>
    <w:rsid w:val="00B54D99"/>
    <w:rsid w:val="00B61A61"/>
    <w:rsid w:val="00B67D5D"/>
    <w:rsid w:val="00B72880"/>
    <w:rsid w:val="00B759B9"/>
    <w:rsid w:val="00B856B0"/>
    <w:rsid w:val="00B86BA6"/>
    <w:rsid w:val="00B94F8A"/>
    <w:rsid w:val="00B97D61"/>
    <w:rsid w:val="00BA1A4F"/>
    <w:rsid w:val="00BB2FB6"/>
    <w:rsid w:val="00BB45B1"/>
    <w:rsid w:val="00BC5051"/>
    <w:rsid w:val="00BC6974"/>
    <w:rsid w:val="00BD4CFA"/>
    <w:rsid w:val="00BE1F43"/>
    <w:rsid w:val="00BE4DBE"/>
    <w:rsid w:val="00BE5EC5"/>
    <w:rsid w:val="00BE7A4D"/>
    <w:rsid w:val="00C00304"/>
    <w:rsid w:val="00C143EB"/>
    <w:rsid w:val="00C30C97"/>
    <w:rsid w:val="00C337E6"/>
    <w:rsid w:val="00C373E4"/>
    <w:rsid w:val="00C37EFF"/>
    <w:rsid w:val="00C4163F"/>
    <w:rsid w:val="00C50A00"/>
    <w:rsid w:val="00C546EC"/>
    <w:rsid w:val="00C574B6"/>
    <w:rsid w:val="00C73BA6"/>
    <w:rsid w:val="00C9005A"/>
    <w:rsid w:val="00C904A0"/>
    <w:rsid w:val="00C93002"/>
    <w:rsid w:val="00CA4428"/>
    <w:rsid w:val="00CB41E8"/>
    <w:rsid w:val="00CB775A"/>
    <w:rsid w:val="00CC1781"/>
    <w:rsid w:val="00CD07F0"/>
    <w:rsid w:val="00CD5124"/>
    <w:rsid w:val="00CD5F21"/>
    <w:rsid w:val="00CD706A"/>
    <w:rsid w:val="00CD7D03"/>
    <w:rsid w:val="00CE0C13"/>
    <w:rsid w:val="00CE12DF"/>
    <w:rsid w:val="00CE7F7D"/>
    <w:rsid w:val="00D1677D"/>
    <w:rsid w:val="00D209B8"/>
    <w:rsid w:val="00D365AC"/>
    <w:rsid w:val="00D55711"/>
    <w:rsid w:val="00D62387"/>
    <w:rsid w:val="00D7671C"/>
    <w:rsid w:val="00D84AD3"/>
    <w:rsid w:val="00D9234E"/>
    <w:rsid w:val="00DB23E0"/>
    <w:rsid w:val="00DB546E"/>
    <w:rsid w:val="00DC25DF"/>
    <w:rsid w:val="00DD7341"/>
    <w:rsid w:val="00DE60CF"/>
    <w:rsid w:val="00DF2C45"/>
    <w:rsid w:val="00DF43C3"/>
    <w:rsid w:val="00DF6498"/>
    <w:rsid w:val="00E02942"/>
    <w:rsid w:val="00E0336E"/>
    <w:rsid w:val="00E04BFE"/>
    <w:rsid w:val="00E12E09"/>
    <w:rsid w:val="00E14C44"/>
    <w:rsid w:val="00E20C8C"/>
    <w:rsid w:val="00E246F0"/>
    <w:rsid w:val="00E3236F"/>
    <w:rsid w:val="00E32B06"/>
    <w:rsid w:val="00E3647D"/>
    <w:rsid w:val="00E5449E"/>
    <w:rsid w:val="00E7350D"/>
    <w:rsid w:val="00E86A26"/>
    <w:rsid w:val="00E903B8"/>
    <w:rsid w:val="00E908E4"/>
    <w:rsid w:val="00E914F6"/>
    <w:rsid w:val="00E9749D"/>
    <w:rsid w:val="00EA089F"/>
    <w:rsid w:val="00EA0EFB"/>
    <w:rsid w:val="00EB581D"/>
    <w:rsid w:val="00EB5F3E"/>
    <w:rsid w:val="00ED2887"/>
    <w:rsid w:val="00ED5BB5"/>
    <w:rsid w:val="00EE41F4"/>
    <w:rsid w:val="00EE57A5"/>
    <w:rsid w:val="00EF22E4"/>
    <w:rsid w:val="00EF2DED"/>
    <w:rsid w:val="00F01C54"/>
    <w:rsid w:val="00F075E6"/>
    <w:rsid w:val="00F1089A"/>
    <w:rsid w:val="00F1619A"/>
    <w:rsid w:val="00F307E2"/>
    <w:rsid w:val="00F33E64"/>
    <w:rsid w:val="00F37B1A"/>
    <w:rsid w:val="00F56775"/>
    <w:rsid w:val="00F56949"/>
    <w:rsid w:val="00F62A31"/>
    <w:rsid w:val="00F82DAF"/>
    <w:rsid w:val="00F87059"/>
    <w:rsid w:val="00F94460"/>
    <w:rsid w:val="00FA3A9E"/>
    <w:rsid w:val="00FB3733"/>
    <w:rsid w:val="00FC6BCC"/>
    <w:rsid w:val="00FE0035"/>
    <w:rsid w:val="00FF0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C9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20DD9"/>
    <w:pPr>
      <w:keepNext/>
      <w:spacing w:after="0" w:line="240" w:lineRule="auto"/>
      <w:jc w:val="center"/>
      <w:outlineLvl w:val="4"/>
    </w:pPr>
    <w:rPr>
      <w:rFonts w:ascii="Times New Roman" w:hAnsi="Times New Roman"/>
      <w:sz w:val="3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120DD9"/>
    <w:rPr>
      <w:rFonts w:ascii="Times New Roman" w:hAnsi="Times New Roman" w:cs="Times New Roman"/>
      <w:sz w:val="20"/>
      <w:szCs w:val="20"/>
      <w:u w:val="single"/>
    </w:rPr>
  </w:style>
  <w:style w:type="paragraph" w:styleId="a3">
    <w:name w:val="caption"/>
    <w:basedOn w:val="a"/>
    <w:next w:val="a"/>
    <w:uiPriority w:val="99"/>
    <w:qFormat/>
    <w:rsid w:val="00120DD9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after="0" w:line="240" w:lineRule="atLeast"/>
      <w:jc w:val="center"/>
    </w:pPr>
    <w:rPr>
      <w:rFonts w:ascii="Arial" w:hAnsi="Arial"/>
      <w:sz w:val="36"/>
      <w:szCs w:val="20"/>
      <w:lang w:val="en-US"/>
    </w:rPr>
  </w:style>
  <w:style w:type="paragraph" w:styleId="a4">
    <w:name w:val="Body Text Indent"/>
    <w:basedOn w:val="a"/>
    <w:link w:val="a5"/>
    <w:uiPriority w:val="99"/>
    <w:semiHidden/>
    <w:rsid w:val="00120DD9"/>
    <w:pPr>
      <w:tabs>
        <w:tab w:val="left" w:pos="1843"/>
        <w:tab w:val="left" w:pos="6804"/>
      </w:tabs>
      <w:spacing w:after="0" w:line="240" w:lineRule="auto"/>
      <w:ind w:firstLine="851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120DD9"/>
    <w:rPr>
      <w:rFonts w:ascii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iPriority w:val="99"/>
    <w:semiHidden/>
    <w:rsid w:val="00120DD9"/>
    <w:pPr>
      <w:tabs>
        <w:tab w:val="left" w:pos="5103"/>
      </w:tabs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120DD9"/>
    <w:rPr>
      <w:rFonts w:ascii="Times New Roman" w:hAnsi="Times New Roman" w:cs="Times New Roman"/>
      <w:b/>
      <w:sz w:val="20"/>
      <w:szCs w:val="20"/>
    </w:rPr>
  </w:style>
  <w:style w:type="paragraph" w:styleId="a6">
    <w:name w:val="List Paragraph"/>
    <w:basedOn w:val="a"/>
    <w:uiPriority w:val="99"/>
    <w:qFormat/>
    <w:rsid w:val="00120D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120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20DD9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7B789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B789D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C9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20DD9"/>
    <w:pPr>
      <w:keepNext/>
      <w:spacing w:after="0" w:line="240" w:lineRule="auto"/>
      <w:jc w:val="center"/>
      <w:outlineLvl w:val="4"/>
    </w:pPr>
    <w:rPr>
      <w:rFonts w:ascii="Times New Roman" w:hAnsi="Times New Roman"/>
      <w:sz w:val="3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120DD9"/>
    <w:rPr>
      <w:rFonts w:ascii="Times New Roman" w:hAnsi="Times New Roman" w:cs="Times New Roman"/>
      <w:sz w:val="20"/>
      <w:szCs w:val="20"/>
      <w:u w:val="single"/>
    </w:rPr>
  </w:style>
  <w:style w:type="paragraph" w:styleId="a3">
    <w:name w:val="caption"/>
    <w:basedOn w:val="a"/>
    <w:next w:val="a"/>
    <w:uiPriority w:val="99"/>
    <w:qFormat/>
    <w:rsid w:val="00120DD9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after="0" w:line="240" w:lineRule="atLeast"/>
      <w:jc w:val="center"/>
    </w:pPr>
    <w:rPr>
      <w:rFonts w:ascii="Arial" w:hAnsi="Arial"/>
      <w:sz w:val="36"/>
      <w:szCs w:val="20"/>
      <w:lang w:val="en-US"/>
    </w:rPr>
  </w:style>
  <w:style w:type="paragraph" w:styleId="a4">
    <w:name w:val="Body Text Indent"/>
    <w:basedOn w:val="a"/>
    <w:link w:val="a5"/>
    <w:uiPriority w:val="99"/>
    <w:semiHidden/>
    <w:rsid w:val="00120DD9"/>
    <w:pPr>
      <w:tabs>
        <w:tab w:val="left" w:pos="1843"/>
        <w:tab w:val="left" w:pos="6804"/>
      </w:tabs>
      <w:spacing w:after="0" w:line="240" w:lineRule="auto"/>
      <w:ind w:firstLine="851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120DD9"/>
    <w:rPr>
      <w:rFonts w:ascii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iPriority w:val="99"/>
    <w:semiHidden/>
    <w:rsid w:val="00120DD9"/>
    <w:pPr>
      <w:tabs>
        <w:tab w:val="left" w:pos="5103"/>
      </w:tabs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120DD9"/>
    <w:rPr>
      <w:rFonts w:ascii="Times New Roman" w:hAnsi="Times New Roman" w:cs="Times New Roman"/>
      <w:b/>
      <w:sz w:val="20"/>
      <w:szCs w:val="20"/>
    </w:rPr>
  </w:style>
  <w:style w:type="paragraph" w:styleId="a6">
    <w:name w:val="List Paragraph"/>
    <w:basedOn w:val="a"/>
    <w:uiPriority w:val="99"/>
    <w:qFormat/>
    <w:rsid w:val="00120D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120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20DD9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7B789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B789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31FB7-C2C4-42FC-92CE-87A10F318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jurist40</dc:creator>
  <cp:lastModifiedBy>User</cp:lastModifiedBy>
  <cp:revision>45</cp:revision>
  <cp:lastPrinted>2025-07-18T05:44:00Z</cp:lastPrinted>
  <dcterms:created xsi:type="dcterms:W3CDTF">2021-03-10T11:50:00Z</dcterms:created>
  <dcterms:modified xsi:type="dcterms:W3CDTF">2025-07-18T05:44:00Z</dcterms:modified>
</cp:coreProperties>
</file>