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</w:t>
      </w:r>
      <w:r w:rsidR="008F4DDD">
        <w:rPr>
          <w:rFonts w:ascii="Times New Roman" w:hAnsi="Times New Roman"/>
          <w:b/>
          <w:sz w:val="28"/>
          <w:szCs w:val="28"/>
        </w:rPr>
        <w:t xml:space="preserve"> </w:t>
      </w:r>
      <w:r w:rsidR="00A85C3E">
        <w:rPr>
          <w:rFonts w:ascii="Times New Roman" w:hAnsi="Times New Roman"/>
          <w:b/>
          <w:sz w:val="28"/>
          <w:szCs w:val="28"/>
        </w:rPr>
        <w:t xml:space="preserve">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7D6DC7">
        <w:rPr>
          <w:rFonts w:ascii="Times New Roman" w:hAnsi="Times New Roman"/>
          <w:b/>
          <w:sz w:val="28"/>
          <w:szCs w:val="28"/>
        </w:rPr>
        <w:t>587/96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60434A">
        <w:rPr>
          <w:rFonts w:ascii="Times New Roman" w:eastAsia="Calibri" w:hAnsi="Times New Roman"/>
          <w:b/>
          <w:bCs/>
          <w:sz w:val="28"/>
          <w:szCs w:val="28"/>
        </w:rPr>
        <w:t>5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60434A">
        <w:rPr>
          <w:rFonts w:ascii="Times New Roman" w:eastAsia="Calibri" w:hAnsi="Times New Roman"/>
          <w:b/>
          <w:bCs/>
          <w:sz w:val="28"/>
          <w:szCs w:val="28"/>
        </w:rPr>
        <w:t>Воробьева Андрея</w:t>
      </w:r>
      <w:r w:rsidR="0088651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162ED">
        <w:rPr>
          <w:rFonts w:ascii="Times New Roman" w:eastAsia="Calibri" w:hAnsi="Times New Roman"/>
          <w:b/>
          <w:bCs/>
          <w:sz w:val="28"/>
          <w:szCs w:val="28"/>
        </w:rPr>
        <w:t>Николаеви</w:t>
      </w:r>
      <w:r w:rsidR="00886512">
        <w:rPr>
          <w:rFonts w:ascii="Times New Roman" w:eastAsia="Calibri" w:hAnsi="Times New Roman"/>
          <w:b/>
          <w:bCs/>
          <w:sz w:val="28"/>
          <w:szCs w:val="28"/>
        </w:rPr>
        <w:t>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60434A">
        <w:rPr>
          <w:rFonts w:ascii="Times New Roman" w:hAnsi="Times New Roman"/>
          <w:sz w:val="28"/>
          <w:szCs w:val="28"/>
        </w:rPr>
        <w:t>Воробьевым Андреем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Николае</w:t>
      </w:r>
      <w:r w:rsidR="00401E85">
        <w:rPr>
          <w:rFonts w:ascii="Times New Roman" w:hAnsi="Times New Roman"/>
          <w:sz w:val="28"/>
          <w:szCs w:val="28"/>
        </w:rPr>
        <w:t>в</w:t>
      </w:r>
      <w:r w:rsidR="00A90811">
        <w:rPr>
          <w:rFonts w:ascii="Times New Roman" w:hAnsi="Times New Roman"/>
          <w:sz w:val="28"/>
          <w:szCs w:val="28"/>
        </w:rPr>
        <w:t>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0434A">
        <w:rPr>
          <w:rFonts w:ascii="Times New Roman" w:hAnsi="Times New Roman"/>
          <w:sz w:val="28"/>
          <w:szCs w:val="28"/>
        </w:rPr>
        <w:t xml:space="preserve">5 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60434A">
        <w:rPr>
          <w:rFonts w:ascii="Times New Roman" w:hAnsi="Times New Roman"/>
          <w:sz w:val="28"/>
          <w:szCs w:val="28"/>
        </w:rPr>
        <w:t>5</w:t>
      </w:r>
      <w:r w:rsidR="008F4DDD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60434A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60434A">
        <w:rPr>
          <w:rFonts w:ascii="Times New Roman" w:hAnsi="Times New Roman"/>
          <w:sz w:val="28"/>
          <w:szCs w:val="28"/>
        </w:rPr>
        <w:t>Воробьева Андрея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Николае</w:t>
      </w:r>
      <w:r w:rsidR="00401E85">
        <w:rPr>
          <w:rFonts w:ascii="Times New Roman" w:hAnsi="Times New Roman"/>
          <w:sz w:val="28"/>
          <w:szCs w:val="28"/>
        </w:rPr>
        <w:t>в</w:t>
      </w:r>
      <w:r w:rsidR="00A90811">
        <w:rPr>
          <w:rFonts w:ascii="Times New Roman" w:hAnsi="Times New Roman"/>
          <w:sz w:val="28"/>
          <w:szCs w:val="28"/>
        </w:rPr>
        <w:t>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04783E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 w:rsidRPr="0060434A">
        <w:rPr>
          <w:rFonts w:ascii="Times New Roman" w:hAnsi="Times New Roman"/>
          <w:b/>
          <w:color w:val="000000"/>
          <w:sz w:val="28"/>
          <w:szCs w:val="28"/>
        </w:rPr>
        <w:t>Региональ</w:t>
      </w:r>
      <w:r w:rsidRPr="0060434A">
        <w:rPr>
          <w:rFonts w:ascii="Times New Roman" w:hAnsi="Times New Roman"/>
          <w:b/>
          <w:color w:val="000000"/>
          <w:sz w:val="28"/>
          <w:szCs w:val="28"/>
        </w:rPr>
        <w:t>ным отделением</w:t>
      </w:r>
      <w:r w:rsidR="0060434A" w:rsidRPr="0060434A">
        <w:rPr>
          <w:rFonts w:ascii="Times New Roman" w:hAnsi="Times New Roman"/>
          <w:b/>
          <w:color w:val="000000"/>
          <w:sz w:val="28"/>
          <w:szCs w:val="28"/>
        </w:rPr>
        <w:t xml:space="preserve"> в Калужской области Политической партии «НОВЫЕ ЛЮДИ»</w:t>
      </w:r>
      <w:r w:rsidRPr="0060434A">
        <w:rPr>
          <w:rFonts w:ascii="Times New Roman" w:hAnsi="Times New Roman"/>
          <w:b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8F4DDD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8F4DDD">
        <w:rPr>
          <w:rFonts w:ascii="Times New Roman" w:hAnsi="Times New Roman"/>
          <w:sz w:val="28"/>
          <w:szCs w:val="28"/>
        </w:rPr>
        <w:t>35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60434A">
        <w:rPr>
          <w:rFonts w:ascii="Times New Roman" w:hAnsi="Times New Roman"/>
          <w:sz w:val="28"/>
          <w:szCs w:val="28"/>
        </w:rPr>
        <w:t>Воробьеву Андрею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Николае</w:t>
      </w:r>
      <w:r w:rsidR="00401E85">
        <w:rPr>
          <w:rFonts w:ascii="Times New Roman" w:hAnsi="Times New Roman"/>
          <w:sz w:val="28"/>
          <w:szCs w:val="28"/>
        </w:rPr>
        <w:t>в</w:t>
      </w:r>
      <w:r w:rsidR="00B66699">
        <w:rPr>
          <w:rFonts w:ascii="Times New Roman" w:hAnsi="Times New Roman"/>
          <w:sz w:val="28"/>
          <w:szCs w:val="28"/>
        </w:rPr>
        <w:t>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D285C"/>
    <w:rsid w:val="005E4A8B"/>
    <w:rsid w:val="005F744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6DC7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4DD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B1BE-C212-4D4C-B51C-98AE008F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12</cp:revision>
  <cp:lastPrinted>2025-07-30T09:22:00Z</cp:lastPrinted>
  <dcterms:created xsi:type="dcterms:W3CDTF">2025-07-24T08:02:00Z</dcterms:created>
  <dcterms:modified xsi:type="dcterms:W3CDTF">2025-07-30T09:22:00Z</dcterms:modified>
</cp:coreProperties>
</file>