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C1" w:rsidRDefault="007D36C1" w:rsidP="007D36C1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792480" cy="8001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6C1" w:rsidRDefault="007D36C1" w:rsidP="007D36C1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Arial" w:hAnsi="Arial"/>
          <w:b/>
          <w:sz w:val="24"/>
          <w:lang w:val="en-US"/>
        </w:rPr>
      </w:pPr>
    </w:p>
    <w:p w:rsidR="007D36C1" w:rsidRDefault="007D36C1" w:rsidP="007D36C1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ИЗБИРАТЕЛЬНАЯ КОМИССИЯ КАЛУЖСКОЙ ОБЛАСТИ</w:t>
      </w:r>
    </w:p>
    <w:p w:rsidR="007D36C1" w:rsidRDefault="007D36C1" w:rsidP="007D36C1">
      <w:pPr>
        <w:spacing w:after="0" w:line="240" w:lineRule="auto"/>
      </w:pPr>
    </w:p>
    <w:p w:rsidR="007D36C1" w:rsidRPr="00D16693" w:rsidRDefault="007D36C1" w:rsidP="007D36C1">
      <w:pPr>
        <w:pStyle w:val="a3"/>
        <w:framePr w:w="0" w:h="0" w:hSpace="0" w:wrap="auto" w:vAnchor="margin" w:hAnchor="text" w:xAlign="left" w:yAlign="inline"/>
        <w:spacing w:line="240" w:lineRule="auto"/>
        <w:rPr>
          <w:rFonts w:ascii="Palatino Linotype" w:hAnsi="Palatino Linotype"/>
          <w:i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ПОСТАНОВЛЕНИЕ</w:t>
      </w:r>
    </w:p>
    <w:p w:rsidR="007D36C1" w:rsidRDefault="007D36C1" w:rsidP="007D36C1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Arial" w:hAnsi="Arial"/>
          <w:sz w:val="16"/>
        </w:rPr>
      </w:pPr>
    </w:p>
    <w:p w:rsidR="00C75496" w:rsidRDefault="007A385C" w:rsidP="00C75496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28 </w:t>
      </w:r>
      <w:r w:rsidR="007D36C1">
        <w:rPr>
          <w:rFonts w:ascii="Times New Roman" w:hAnsi="Times New Roman"/>
          <w:b/>
          <w:sz w:val="28"/>
          <w:szCs w:val="28"/>
        </w:rPr>
        <w:t>ноября 202</w:t>
      </w:r>
      <w:r>
        <w:rPr>
          <w:rFonts w:ascii="Times New Roman" w:hAnsi="Times New Roman"/>
          <w:b/>
          <w:sz w:val="28"/>
          <w:szCs w:val="28"/>
        </w:rPr>
        <w:t>5</w:t>
      </w:r>
      <w:r w:rsidR="007D36C1">
        <w:rPr>
          <w:rFonts w:ascii="Times New Roman" w:hAnsi="Times New Roman"/>
          <w:b/>
          <w:sz w:val="28"/>
          <w:szCs w:val="28"/>
        </w:rPr>
        <w:t xml:space="preserve"> года                                         </w:t>
      </w:r>
      <w:r w:rsidR="00C75496">
        <w:rPr>
          <w:rFonts w:ascii="Times New Roman" w:hAnsi="Times New Roman"/>
          <w:b/>
          <w:sz w:val="28"/>
          <w:szCs w:val="28"/>
        </w:rPr>
        <w:t xml:space="preserve">          </w:t>
      </w:r>
      <w:r w:rsidR="007D36C1">
        <w:rPr>
          <w:rFonts w:ascii="Times New Roman" w:hAnsi="Times New Roman"/>
          <w:b/>
          <w:sz w:val="28"/>
          <w:szCs w:val="28"/>
        </w:rPr>
        <w:t xml:space="preserve">                       № </w:t>
      </w:r>
      <w:r w:rsidR="000E23D8">
        <w:rPr>
          <w:rFonts w:ascii="Times New Roman" w:hAnsi="Times New Roman"/>
          <w:b/>
          <w:sz w:val="28"/>
          <w:szCs w:val="28"/>
        </w:rPr>
        <w:t>1007/121-7</w:t>
      </w:r>
    </w:p>
    <w:p w:rsidR="007D36C1" w:rsidRDefault="007D36C1" w:rsidP="007D36C1">
      <w:pPr>
        <w:pStyle w:val="a4"/>
        <w:rPr>
          <w:szCs w:val="28"/>
        </w:rPr>
      </w:pPr>
    </w:p>
    <w:p w:rsidR="007D36C1" w:rsidRDefault="007D36C1" w:rsidP="007D36C1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формировании территориальной избирательной комиссии </w:t>
      </w:r>
    </w:p>
    <w:p w:rsidR="007D36C1" w:rsidRDefault="00A24CDB" w:rsidP="007D36C1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Кировского</w:t>
      </w:r>
      <w:r w:rsidR="007D36C1">
        <w:rPr>
          <w:rFonts w:ascii="Times New Roman" w:hAnsi="Times New Roman"/>
          <w:b/>
          <w:sz w:val="28"/>
          <w:szCs w:val="28"/>
        </w:rPr>
        <w:t xml:space="preserve"> района</w:t>
      </w:r>
      <w:r w:rsidR="002748BC">
        <w:rPr>
          <w:rFonts w:ascii="Times New Roman" w:hAnsi="Times New Roman"/>
          <w:b/>
          <w:sz w:val="28"/>
          <w:szCs w:val="28"/>
        </w:rPr>
        <w:t xml:space="preserve"> </w:t>
      </w:r>
    </w:p>
    <w:p w:rsidR="007D36C1" w:rsidRDefault="007D36C1" w:rsidP="007D36C1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C1" w:rsidRPr="003D278B" w:rsidRDefault="007D36C1" w:rsidP="006E084A">
      <w:pPr>
        <w:pStyle w:val="22"/>
        <w:ind w:firstLine="851"/>
        <w:rPr>
          <w:color w:val="000000" w:themeColor="text1"/>
          <w:szCs w:val="28"/>
        </w:rPr>
      </w:pPr>
      <w:r w:rsidRPr="003D278B">
        <w:rPr>
          <w:color w:val="000000" w:themeColor="text1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 w:rsidR="00707324" w:rsidRPr="003D278B">
        <w:rPr>
          <w:color w:val="000000" w:themeColor="text1"/>
          <w:szCs w:val="28"/>
        </w:rPr>
        <w:t>Кировского</w:t>
      </w:r>
      <w:r w:rsidRPr="003D278B">
        <w:rPr>
          <w:color w:val="000000" w:themeColor="text1"/>
          <w:szCs w:val="28"/>
        </w:rPr>
        <w:t xml:space="preserve"> района, </w:t>
      </w:r>
      <w:r w:rsidR="006E084A">
        <w:rPr>
          <w:color w:val="000000" w:themeColor="text1"/>
          <w:szCs w:val="28"/>
        </w:rPr>
        <w:br/>
      </w:r>
      <w:r w:rsidRPr="003D278B">
        <w:rPr>
          <w:color w:val="000000" w:themeColor="text1"/>
          <w:szCs w:val="28"/>
        </w:rPr>
        <w:t xml:space="preserve">и в соответствии со статьями 20, 22 и 26 Федерального закона «Об основных гарантиях избирательных прав и права на участие в референдуме граждан Российской Федерации», статьями 1, 12, 13 Закона Калужской области </w:t>
      </w:r>
      <w:r w:rsidR="006E084A">
        <w:rPr>
          <w:color w:val="000000" w:themeColor="text1"/>
          <w:szCs w:val="28"/>
        </w:rPr>
        <w:br/>
      </w:r>
      <w:r w:rsidRPr="003D278B">
        <w:rPr>
          <w:color w:val="000000" w:themeColor="text1"/>
          <w:szCs w:val="28"/>
        </w:rPr>
        <w:t>«О системе избирательных комиссий в Калужской области» Избирательная комиссия  Калужской  области ПОСТАНОВЛЯЕТ:</w:t>
      </w:r>
    </w:p>
    <w:p w:rsidR="007D36C1" w:rsidRPr="003D278B" w:rsidRDefault="007D36C1" w:rsidP="006E084A">
      <w:pPr>
        <w:pStyle w:val="ae"/>
        <w:numPr>
          <w:ilvl w:val="0"/>
          <w:numId w:val="2"/>
        </w:numPr>
        <w:tabs>
          <w:tab w:val="left" w:pos="1276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 состав территориальной избирательной комиссии </w:t>
      </w:r>
      <w:r w:rsidR="00707324" w:rsidRPr="003D278B">
        <w:rPr>
          <w:rFonts w:ascii="Times New Roman" w:hAnsi="Times New Roman"/>
          <w:color w:val="000000" w:themeColor="text1"/>
          <w:sz w:val="28"/>
          <w:szCs w:val="28"/>
        </w:rPr>
        <w:t>Кировского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 района в количестве </w:t>
      </w:r>
      <w:r w:rsidR="00707324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12 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>членов с правом решающего голоса.</w:t>
      </w:r>
    </w:p>
    <w:p w:rsidR="007D36C1" w:rsidRPr="003D278B" w:rsidRDefault="007D36C1" w:rsidP="006E084A">
      <w:pPr>
        <w:pStyle w:val="ae"/>
        <w:numPr>
          <w:ilvl w:val="0"/>
          <w:numId w:val="2"/>
        </w:numPr>
        <w:tabs>
          <w:tab w:val="left" w:pos="1276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Сформировать территориальную избирательную комиссию </w:t>
      </w:r>
      <w:r w:rsidR="00707324" w:rsidRPr="003D278B">
        <w:rPr>
          <w:rFonts w:ascii="Times New Roman" w:hAnsi="Times New Roman"/>
          <w:color w:val="000000" w:themeColor="text1"/>
          <w:sz w:val="28"/>
          <w:szCs w:val="28"/>
        </w:rPr>
        <w:t>Кировского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 района в следующем составе:</w:t>
      </w:r>
    </w:p>
    <w:p w:rsidR="005D1DB5" w:rsidRPr="003D278B" w:rsidRDefault="00384D35" w:rsidP="006E084A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78B">
        <w:rPr>
          <w:rFonts w:ascii="Times New Roman" w:hAnsi="Times New Roman"/>
          <w:color w:val="000000" w:themeColor="text1"/>
          <w:sz w:val="28"/>
          <w:szCs w:val="28"/>
        </w:rPr>
        <w:t>Воронкова Ольга</w:t>
      </w:r>
      <w:r w:rsidR="002748BC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 Владимировна</w:t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>, предложен</w:t>
      </w:r>
      <w:r w:rsidR="002748BC" w:rsidRPr="003D278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 для назначения </w:t>
      </w:r>
      <w:r w:rsidR="006E084A">
        <w:rPr>
          <w:rFonts w:ascii="Times New Roman" w:hAnsi="Times New Roman"/>
          <w:color w:val="000000" w:themeColor="text1"/>
          <w:sz w:val="28"/>
          <w:szCs w:val="28"/>
        </w:rPr>
        <w:br/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в состав комиссии </w:t>
      </w:r>
      <w:r w:rsidR="00E5609E"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Координационным 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>Советом Калужского регионального отделения Политической партии ЛДПР – Либерально-демократической партии России</w:t>
      </w:r>
      <w:r w:rsidR="005D1DB5" w:rsidRPr="003D27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748BC" w:rsidRPr="003D278B" w:rsidRDefault="00384D35" w:rsidP="006E084A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78B">
        <w:rPr>
          <w:rFonts w:ascii="Times New Roman" w:hAnsi="Times New Roman"/>
          <w:color w:val="000000" w:themeColor="text1"/>
          <w:sz w:val="28"/>
          <w:szCs w:val="28"/>
        </w:rPr>
        <w:t>Гаврикова Людмила Ивановна</w:t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, предложена для назначения </w:t>
      </w:r>
      <w:r w:rsidR="006E084A">
        <w:rPr>
          <w:rFonts w:ascii="Times New Roman" w:hAnsi="Times New Roman"/>
          <w:color w:val="000000" w:themeColor="text1"/>
          <w:sz w:val="28"/>
          <w:szCs w:val="28"/>
        </w:rPr>
        <w:br/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>в состав комиссии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 собранием избирателей по месту работы;</w:t>
      </w:r>
    </w:p>
    <w:p w:rsidR="00D46836" w:rsidRPr="003D278B" w:rsidRDefault="00384D35" w:rsidP="006E084A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78B">
        <w:rPr>
          <w:rFonts w:ascii="Times New Roman" w:hAnsi="Times New Roman"/>
          <w:color w:val="000000" w:themeColor="text1"/>
          <w:sz w:val="28"/>
          <w:szCs w:val="28"/>
        </w:rPr>
        <w:t>Гуникова Екатерина Александровна</w:t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46836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предложена для назначения в состав комиссии 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>Советом Регионального отделения Социалистической Политической партии «</w:t>
      </w:r>
      <w:r w:rsidRPr="003D27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СПРАВЕДЛИВАЯ РОССИЯ – ПАТРИОТЫ </w:t>
      </w:r>
      <w:r w:rsidR="0089536D" w:rsidRPr="003D278B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Pr="003D278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 ПРАВДУ»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 в Калужской области</w:t>
      </w:r>
      <w:r w:rsidR="00D46836" w:rsidRPr="003D27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71292" w:rsidRPr="003D278B" w:rsidRDefault="00384D35" w:rsidP="006E084A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78B">
        <w:rPr>
          <w:rFonts w:ascii="Times New Roman" w:hAnsi="Times New Roman"/>
          <w:color w:val="000000" w:themeColor="text1"/>
          <w:sz w:val="28"/>
          <w:szCs w:val="28"/>
        </w:rPr>
        <w:lastRenderedPageBreak/>
        <w:t>Маркитанова Марина Николаевна</w:t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>, предложен</w:t>
      </w:r>
      <w:r w:rsidR="00A26C57" w:rsidRPr="003D278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 для назначения </w:t>
      </w:r>
      <w:r w:rsidR="006E084A">
        <w:rPr>
          <w:rFonts w:ascii="Times New Roman" w:hAnsi="Times New Roman"/>
          <w:color w:val="000000" w:themeColor="text1"/>
          <w:sz w:val="28"/>
          <w:szCs w:val="28"/>
        </w:rPr>
        <w:br/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в состав комиссии 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>Бюро комитета КАЛУЖСКОГО РЕГИОНАЛЬНОГО ОТДЕЛЕНИЯ политической партии «КОММУНИСТИЧЕСКАЯ ПАРТИЯ РОССИЙСКОЙ ФЕДЕРАЦИИ»</w:t>
      </w:r>
      <w:r w:rsidR="00E71292" w:rsidRPr="003D27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D36C1" w:rsidRPr="003D278B" w:rsidRDefault="00384D35" w:rsidP="006E084A">
      <w:pPr>
        <w:pStyle w:val="ae"/>
        <w:numPr>
          <w:ilvl w:val="1"/>
          <w:numId w:val="2"/>
        </w:numPr>
        <w:tabs>
          <w:tab w:val="left" w:pos="1276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78B">
        <w:rPr>
          <w:rFonts w:ascii="Times New Roman" w:hAnsi="Times New Roman"/>
          <w:color w:val="000000" w:themeColor="text1"/>
          <w:sz w:val="28"/>
          <w:szCs w:val="28"/>
        </w:rPr>
        <w:t>Османова Ирина Александровна</w:t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, предложена для назначения </w:t>
      </w:r>
      <w:r w:rsidR="006E084A">
        <w:rPr>
          <w:rFonts w:ascii="Times New Roman" w:hAnsi="Times New Roman"/>
          <w:color w:val="000000" w:themeColor="text1"/>
          <w:sz w:val="28"/>
          <w:szCs w:val="28"/>
        </w:rPr>
        <w:br/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в состав комиссии 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>Президиумом Регионального политического совета Калужского регионального отделения Всероссийской политической партии «ЕДИНАЯ РОССИЯ»</w:t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6663B" w:rsidRPr="003D278B" w:rsidRDefault="003A2E11" w:rsidP="006E084A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78B">
        <w:rPr>
          <w:rFonts w:ascii="Times New Roman" w:hAnsi="Times New Roman"/>
          <w:color w:val="000000" w:themeColor="text1"/>
          <w:sz w:val="28"/>
          <w:szCs w:val="28"/>
        </w:rPr>
        <w:t>Прок</w:t>
      </w:r>
      <w:r w:rsidR="005C7C1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>ш</w:t>
      </w:r>
      <w:r w:rsidR="005C7C1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>ина Александра Анатольевна</w:t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, предложена </w:t>
      </w:r>
      <w:r w:rsidR="006E084A">
        <w:rPr>
          <w:rFonts w:ascii="Times New Roman" w:hAnsi="Times New Roman"/>
          <w:color w:val="000000" w:themeColor="text1"/>
          <w:sz w:val="28"/>
          <w:szCs w:val="28"/>
        </w:rPr>
        <w:br/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>для назначения в состав комиссии</w:t>
      </w:r>
      <w:r w:rsidR="00265270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 Думой Кировского муниципального округа Калужской области</w:t>
      </w:r>
      <w:r w:rsidR="0046663B" w:rsidRPr="003D27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C519B" w:rsidRPr="003D278B" w:rsidRDefault="00265270" w:rsidP="006E084A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78B">
        <w:rPr>
          <w:rFonts w:ascii="Times New Roman" w:hAnsi="Times New Roman"/>
          <w:color w:val="000000" w:themeColor="text1"/>
          <w:sz w:val="28"/>
          <w:szCs w:val="28"/>
        </w:rPr>
        <w:t>Солодухина Анна Юрьевна</w:t>
      </w:r>
      <w:r w:rsidR="006C519B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, предложена для назначения в состав комиссии 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="00936D95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3D278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Регионального отделения политической партии «Российская партия пенсионеров за социальную справедливость» </w:t>
      </w:r>
      <w:r w:rsidR="006E084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>в Калужской области</w:t>
      </w:r>
      <w:r w:rsidR="006C519B" w:rsidRPr="003D27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D36C1" w:rsidRPr="003D278B" w:rsidRDefault="00265270" w:rsidP="006E084A">
      <w:pPr>
        <w:pStyle w:val="ae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78B">
        <w:rPr>
          <w:rFonts w:ascii="Times New Roman" w:hAnsi="Times New Roman"/>
          <w:color w:val="000000" w:themeColor="text1"/>
          <w:sz w:val="28"/>
          <w:szCs w:val="28"/>
        </w:rPr>
        <w:t>Спиридонова Ирина Алексеевна</w:t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>, предложен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 для назначения </w:t>
      </w:r>
      <w:r w:rsidR="006E084A">
        <w:rPr>
          <w:rFonts w:ascii="Times New Roman" w:hAnsi="Times New Roman"/>
          <w:color w:val="000000" w:themeColor="text1"/>
          <w:sz w:val="28"/>
          <w:szCs w:val="28"/>
        </w:rPr>
        <w:br/>
      </w:r>
      <w:r w:rsidR="007D36C1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в состав комиссии 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>Думой Кировского муниципального округа Калужской области</w:t>
      </w:r>
      <w:r w:rsidR="00495C49" w:rsidRPr="003D27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95C49" w:rsidRPr="003D278B" w:rsidRDefault="006E084A" w:rsidP="006E084A">
      <w:pPr>
        <w:pStyle w:val="ae"/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9)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E92EDD" w:rsidRPr="003D278B">
        <w:rPr>
          <w:rFonts w:ascii="Times New Roman" w:hAnsi="Times New Roman"/>
          <w:color w:val="000000" w:themeColor="text1"/>
          <w:sz w:val="28"/>
          <w:szCs w:val="28"/>
        </w:rPr>
        <w:t>Сынчиков Дмитрий Алексеевич</w:t>
      </w:r>
      <w:r w:rsidR="00495C49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, предложен для назначения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="00495C49" w:rsidRPr="003D278B">
        <w:rPr>
          <w:rFonts w:ascii="Times New Roman" w:hAnsi="Times New Roman"/>
          <w:color w:val="000000" w:themeColor="text1"/>
          <w:sz w:val="28"/>
          <w:szCs w:val="28"/>
        </w:rPr>
        <w:t>в состав комиссии</w:t>
      </w:r>
      <w:r w:rsidR="00E92EDD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 территориальной избирательной комиссией Кировского района;</w:t>
      </w:r>
    </w:p>
    <w:p w:rsidR="00E92EDD" w:rsidRPr="003D278B" w:rsidRDefault="006E084A" w:rsidP="006E084A">
      <w:pPr>
        <w:pStyle w:val="ae"/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10)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E92EDD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Тарасова Галина Павловна, предложена в состав комиссии собранием избирателей по месту </w:t>
      </w:r>
      <w:r w:rsidR="00AA7F57">
        <w:rPr>
          <w:rFonts w:ascii="Times New Roman" w:hAnsi="Times New Roman"/>
          <w:color w:val="000000" w:themeColor="text1"/>
          <w:sz w:val="28"/>
          <w:szCs w:val="28"/>
        </w:rPr>
        <w:t>жительства</w:t>
      </w:r>
      <w:r w:rsidR="00E92EDD" w:rsidRPr="003D27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2EDD" w:rsidRPr="003D278B" w:rsidRDefault="006E084A" w:rsidP="006E084A">
      <w:pPr>
        <w:pStyle w:val="ae"/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11)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E92EDD" w:rsidRPr="003D278B">
        <w:rPr>
          <w:rFonts w:ascii="Times New Roman" w:hAnsi="Times New Roman"/>
          <w:color w:val="000000" w:themeColor="text1"/>
          <w:sz w:val="28"/>
          <w:szCs w:val="28"/>
        </w:rPr>
        <w:t>Титова Ирина Николаевна</w:t>
      </w:r>
      <w:r w:rsidR="00F36D9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92EDD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 предложена для назначения в состав комиссии территориальной избирательной комиссией Кировского района;</w:t>
      </w:r>
    </w:p>
    <w:p w:rsidR="003D278B" w:rsidRPr="003D278B" w:rsidRDefault="006E084A" w:rsidP="006E084A">
      <w:pPr>
        <w:pStyle w:val="ae"/>
        <w:tabs>
          <w:tab w:val="left" w:pos="1418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12)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3D278B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Филатов Валерий Николаевич, предложен для назначения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="003D278B" w:rsidRPr="003D278B">
        <w:rPr>
          <w:rFonts w:ascii="Times New Roman" w:hAnsi="Times New Roman"/>
          <w:color w:val="000000" w:themeColor="text1"/>
          <w:sz w:val="28"/>
          <w:szCs w:val="28"/>
        </w:rPr>
        <w:t>в состав комиссии Советом Регионального отделения в Калужской области Политической партии «НОВЫЕ ЛЮДИ».</w:t>
      </w:r>
    </w:p>
    <w:p w:rsidR="007D36C1" w:rsidRPr="003D278B" w:rsidRDefault="00134C13" w:rsidP="006E084A">
      <w:pPr>
        <w:pStyle w:val="ae"/>
        <w:numPr>
          <w:ilvl w:val="0"/>
          <w:numId w:val="2"/>
        </w:numPr>
        <w:spacing w:after="0" w:line="360" w:lineRule="auto"/>
        <w:ind w:left="0" w:firstLine="851"/>
        <w:jc w:val="both"/>
        <w:rPr>
          <w:color w:val="000000" w:themeColor="text1"/>
          <w:szCs w:val="28"/>
        </w:rPr>
      </w:pPr>
      <w:r w:rsidRPr="003D278B">
        <w:rPr>
          <w:rFonts w:ascii="Times New Roman" w:hAnsi="Times New Roman"/>
          <w:color w:val="000000" w:themeColor="text1"/>
          <w:sz w:val="28"/>
          <w:szCs w:val="28"/>
        </w:rPr>
        <w:lastRenderedPageBreak/>
        <w:t>Р</w:t>
      </w:r>
      <w:r w:rsidR="00655D22"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азместить 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на </w:t>
      </w:r>
      <w:r w:rsidR="00655D22" w:rsidRPr="003D278B">
        <w:rPr>
          <w:rFonts w:ascii="Times New Roman" w:hAnsi="Times New Roman"/>
          <w:color w:val="000000" w:themeColor="text1"/>
          <w:sz w:val="28"/>
          <w:szCs w:val="28"/>
        </w:rPr>
        <w:t>официальном сайте Избирательной комиссии Калужской области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>, опубликовать в сетевом издании «Вестник Избирательной комиссии Калужской области».</w:t>
      </w:r>
    </w:p>
    <w:p w:rsidR="00134C13" w:rsidRPr="003D278B" w:rsidRDefault="00134C13" w:rsidP="006E084A">
      <w:pPr>
        <w:pStyle w:val="ae"/>
        <w:numPr>
          <w:ilvl w:val="0"/>
          <w:numId w:val="2"/>
        </w:numPr>
        <w:spacing w:after="0" w:line="360" w:lineRule="auto"/>
        <w:ind w:left="0" w:firstLine="851"/>
        <w:jc w:val="both"/>
        <w:rPr>
          <w:color w:val="000000" w:themeColor="text1"/>
          <w:szCs w:val="28"/>
        </w:rPr>
      </w:pPr>
      <w:r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Направить настоящее постановление в территориальную избирательную комиссию </w:t>
      </w:r>
      <w:r w:rsidR="003D278B" w:rsidRPr="003D278B">
        <w:rPr>
          <w:rFonts w:ascii="Times New Roman" w:hAnsi="Times New Roman"/>
          <w:color w:val="000000" w:themeColor="text1"/>
          <w:sz w:val="28"/>
          <w:szCs w:val="28"/>
        </w:rPr>
        <w:t>Кировского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 района.</w:t>
      </w:r>
    </w:p>
    <w:p w:rsidR="00134C13" w:rsidRPr="003D278B" w:rsidRDefault="00134C13" w:rsidP="006E084A">
      <w:pPr>
        <w:pStyle w:val="ae"/>
        <w:numPr>
          <w:ilvl w:val="0"/>
          <w:numId w:val="2"/>
        </w:numPr>
        <w:spacing w:after="0" w:line="360" w:lineRule="auto"/>
        <w:ind w:left="0" w:firstLine="851"/>
        <w:jc w:val="both"/>
        <w:rPr>
          <w:color w:val="000000" w:themeColor="text1"/>
          <w:szCs w:val="28"/>
        </w:rPr>
      </w:pPr>
      <w:r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Рекомендовать территориальной избирательной комиссии </w:t>
      </w:r>
      <w:r w:rsidR="003D278B" w:rsidRPr="003D278B">
        <w:rPr>
          <w:rFonts w:ascii="Times New Roman" w:hAnsi="Times New Roman"/>
          <w:color w:val="000000" w:themeColor="text1"/>
          <w:sz w:val="28"/>
          <w:szCs w:val="28"/>
        </w:rPr>
        <w:t>Кировского</w:t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 района опубликовать настоящее постановление </w:t>
      </w:r>
      <w:r w:rsidR="006E084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D278B">
        <w:rPr>
          <w:rFonts w:ascii="Times New Roman" w:hAnsi="Times New Roman"/>
          <w:color w:val="000000" w:themeColor="text1"/>
          <w:sz w:val="28"/>
          <w:szCs w:val="28"/>
        </w:rPr>
        <w:t xml:space="preserve">в муниципальном средстве массовой информации. </w:t>
      </w:r>
    </w:p>
    <w:p w:rsidR="007D36C1" w:rsidRDefault="007D36C1" w:rsidP="00472077">
      <w:pPr>
        <w:pStyle w:val="a4"/>
        <w:spacing w:line="360" w:lineRule="exact"/>
        <w:rPr>
          <w:szCs w:val="28"/>
        </w:rPr>
      </w:pPr>
    </w:p>
    <w:tbl>
      <w:tblPr>
        <w:tblW w:w="0" w:type="auto"/>
        <w:tblLook w:val="04A0"/>
      </w:tblPr>
      <w:tblGrid>
        <w:gridCol w:w="4810"/>
        <w:gridCol w:w="4760"/>
      </w:tblGrid>
      <w:tr w:rsidR="007D36C1" w:rsidTr="006E084A">
        <w:tc>
          <w:tcPr>
            <w:tcW w:w="4810" w:type="dxa"/>
            <w:hideMark/>
          </w:tcPr>
          <w:p w:rsidR="007D36C1" w:rsidRDefault="007D36C1">
            <w:pPr>
              <w:tabs>
                <w:tab w:val="left" w:pos="1843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7D36C1" w:rsidRDefault="007D3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7D36C1" w:rsidRDefault="007D3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Калужской области</w:t>
            </w:r>
          </w:p>
        </w:tc>
        <w:tc>
          <w:tcPr>
            <w:tcW w:w="4760" w:type="dxa"/>
            <w:vAlign w:val="center"/>
          </w:tcPr>
          <w:p w:rsidR="007D36C1" w:rsidRDefault="007D36C1">
            <w:pPr>
              <w:spacing w:after="0" w:line="240" w:lineRule="auto"/>
              <w:ind w:firstLine="2799"/>
              <w:rPr>
                <w:rFonts w:ascii="Times New Roman" w:hAnsi="Times New Roman"/>
                <w:sz w:val="28"/>
                <w:szCs w:val="28"/>
              </w:rPr>
            </w:pPr>
          </w:p>
          <w:p w:rsidR="007D36C1" w:rsidRDefault="007D36C1">
            <w:pPr>
              <w:spacing w:after="0" w:line="240" w:lineRule="auto"/>
              <w:ind w:firstLine="2799"/>
              <w:rPr>
                <w:rFonts w:ascii="Times New Roman" w:hAnsi="Times New Roman"/>
                <w:sz w:val="28"/>
                <w:szCs w:val="28"/>
              </w:rPr>
            </w:pPr>
          </w:p>
          <w:p w:rsidR="007D36C1" w:rsidRDefault="007D36C1" w:rsidP="006E0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134C13">
              <w:rPr>
                <w:rFonts w:ascii="Times New Roman" w:hAnsi="Times New Roman"/>
                <w:sz w:val="28"/>
                <w:szCs w:val="28"/>
              </w:rPr>
              <w:t>Е.Ю. Князева</w:t>
            </w:r>
          </w:p>
        </w:tc>
      </w:tr>
      <w:tr w:rsidR="007D36C1" w:rsidTr="006E084A">
        <w:tc>
          <w:tcPr>
            <w:tcW w:w="4810" w:type="dxa"/>
          </w:tcPr>
          <w:p w:rsidR="007D36C1" w:rsidRDefault="007D36C1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center"/>
              <w:rPr>
                <w:szCs w:val="28"/>
              </w:rPr>
            </w:pPr>
          </w:p>
          <w:p w:rsidR="007D36C1" w:rsidRDefault="007D36C1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</w:p>
          <w:p w:rsidR="007D36C1" w:rsidRDefault="007D36C1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7D36C1" w:rsidRDefault="007D36C1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Калужской области </w:t>
            </w:r>
          </w:p>
        </w:tc>
        <w:tc>
          <w:tcPr>
            <w:tcW w:w="4760" w:type="dxa"/>
            <w:vAlign w:val="center"/>
          </w:tcPr>
          <w:p w:rsidR="007D36C1" w:rsidRDefault="007D3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36C1" w:rsidRDefault="007D3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36C1" w:rsidRDefault="007D3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36C1" w:rsidRDefault="007D36C1" w:rsidP="007D3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И.А. Алехина</w:t>
            </w:r>
          </w:p>
        </w:tc>
      </w:tr>
    </w:tbl>
    <w:p w:rsidR="00457828" w:rsidRDefault="00457828"/>
    <w:sectPr w:rsidR="00457828" w:rsidSect="006E084A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DA0" w:rsidRDefault="005F5DA0" w:rsidP="00C75496">
      <w:pPr>
        <w:spacing w:after="0" w:line="240" w:lineRule="auto"/>
      </w:pPr>
      <w:r>
        <w:separator/>
      </w:r>
    </w:p>
  </w:endnote>
  <w:endnote w:type="continuationSeparator" w:id="1">
    <w:p w:rsidR="005F5DA0" w:rsidRDefault="005F5DA0" w:rsidP="00C7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DA0" w:rsidRDefault="005F5DA0" w:rsidP="00C75496">
      <w:pPr>
        <w:spacing w:after="0" w:line="240" w:lineRule="auto"/>
      </w:pPr>
      <w:r>
        <w:separator/>
      </w:r>
    </w:p>
  </w:footnote>
  <w:footnote w:type="continuationSeparator" w:id="1">
    <w:p w:rsidR="005F5DA0" w:rsidRDefault="005F5DA0" w:rsidP="00C7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41070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C75496" w:rsidRPr="00C75496" w:rsidRDefault="00C20E76">
        <w:pPr>
          <w:pStyle w:val="aa"/>
          <w:jc w:val="center"/>
          <w:rPr>
            <w:rFonts w:ascii="Times New Roman" w:hAnsi="Times New Roman"/>
            <w:b/>
            <w:sz w:val="16"/>
            <w:szCs w:val="16"/>
          </w:rPr>
        </w:pPr>
        <w:r w:rsidRPr="00F36D96">
          <w:rPr>
            <w:rFonts w:ascii="Times New Roman" w:hAnsi="Times New Roman"/>
            <w:sz w:val="20"/>
            <w:szCs w:val="20"/>
          </w:rPr>
          <w:fldChar w:fldCharType="begin"/>
        </w:r>
        <w:r w:rsidR="00C75496" w:rsidRPr="00F36D9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6D96">
          <w:rPr>
            <w:rFonts w:ascii="Times New Roman" w:hAnsi="Times New Roman"/>
            <w:sz w:val="20"/>
            <w:szCs w:val="20"/>
          </w:rPr>
          <w:fldChar w:fldCharType="separate"/>
        </w:r>
        <w:r w:rsidR="003B2EF1">
          <w:rPr>
            <w:rFonts w:ascii="Times New Roman" w:hAnsi="Times New Roman"/>
            <w:noProof/>
            <w:sz w:val="20"/>
            <w:szCs w:val="20"/>
          </w:rPr>
          <w:t>2</w:t>
        </w:r>
        <w:r w:rsidRPr="00F36D9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C75496" w:rsidRPr="00C75496" w:rsidRDefault="00C75496">
    <w:pPr>
      <w:pStyle w:val="aa"/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1252"/>
    <w:multiLevelType w:val="hybridMultilevel"/>
    <w:tmpl w:val="6108DE88"/>
    <w:lvl w:ilvl="0" w:tplc="74BE14FC">
      <w:start w:val="1"/>
      <w:numFmt w:val="decimal"/>
      <w:lvlText w:val="%1."/>
      <w:lvlJc w:val="left"/>
      <w:pPr>
        <w:ind w:left="2451" w:hanging="1600"/>
      </w:pPr>
      <w:rPr>
        <w:rFonts w:hint="default"/>
      </w:rPr>
    </w:lvl>
    <w:lvl w:ilvl="1" w:tplc="DBA253DC">
      <w:start w:val="1"/>
      <w:numFmt w:val="decimal"/>
      <w:lvlText w:val="%2)"/>
      <w:lvlJc w:val="left"/>
      <w:pPr>
        <w:ind w:left="2851" w:hanging="12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B571454"/>
    <w:multiLevelType w:val="hybridMultilevel"/>
    <w:tmpl w:val="F28686A0"/>
    <w:lvl w:ilvl="0" w:tplc="3142F7D2">
      <w:start w:val="1"/>
      <w:numFmt w:val="decimal"/>
      <w:lvlText w:val="%1."/>
      <w:lvlJc w:val="left"/>
      <w:pPr>
        <w:ind w:left="2451" w:hanging="1600"/>
      </w:pPr>
      <w:rPr>
        <w:rFonts w:ascii="Times New Roman" w:hAnsi="Times New Roman" w:cs="Times New Roman" w:hint="default"/>
        <w:sz w:val="28"/>
        <w:szCs w:val="28"/>
      </w:rPr>
    </w:lvl>
    <w:lvl w:ilvl="1" w:tplc="27B2289E">
      <w:start w:val="1"/>
      <w:numFmt w:val="decimal"/>
      <w:lvlText w:val="%2)"/>
      <w:lvlJc w:val="left"/>
      <w:pPr>
        <w:ind w:left="2751" w:hanging="11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2B47A5D"/>
    <w:multiLevelType w:val="hybridMultilevel"/>
    <w:tmpl w:val="4A86581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6C1"/>
    <w:rsid w:val="000736EC"/>
    <w:rsid w:val="00081D97"/>
    <w:rsid w:val="000E23D8"/>
    <w:rsid w:val="00134C13"/>
    <w:rsid w:val="001505B0"/>
    <w:rsid w:val="00157ADD"/>
    <w:rsid w:val="0016063F"/>
    <w:rsid w:val="002333E2"/>
    <w:rsid w:val="00265270"/>
    <w:rsid w:val="002748BC"/>
    <w:rsid w:val="00292B42"/>
    <w:rsid w:val="00311136"/>
    <w:rsid w:val="00354FE1"/>
    <w:rsid w:val="00384D35"/>
    <w:rsid w:val="003866EB"/>
    <w:rsid w:val="003A2E11"/>
    <w:rsid w:val="003B2EF1"/>
    <w:rsid w:val="003B47DB"/>
    <w:rsid w:val="003D278B"/>
    <w:rsid w:val="004173C6"/>
    <w:rsid w:val="004435EA"/>
    <w:rsid w:val="00457828"/>
    <w:rsid w:val="0046663B"/>
    <w:rsid w:val="00472077"/>
    <w:rsid w:val="004860FB"/>
    <w:rsid w:val="00495C49"/>
    <w:rsid w:val="00497C2C"/>
    <w:rsid w:val="004B3F0C"/>
    <w:rsid w:val="004C4195"/>
    <w:rsid w:val="004E7F17"/>
    <w:rsid w:val="00503749"/>
    <w:rsid w:val="005370B0"/>
    <w:rsid w:val="005920CA"/>
    <w:rsid w:val="005B2F69"/>
    <w:rsid w:val="005B33B4"/>
    <w:rsid w:val="005C7C16"/>
    <w:rsid w:val="005D1DB5"/>
    <w:rsid w:val="005E1A21"/>
    <w:rsid w:val="005F5DA0"/>
    <w:rsid w:val="00655D22"/>
    <w:rsid w:val="006C519B"/>
    <w:rsid w:val="006E084A"/>
    <w:rsid w:val="00707324"/>
    <w:rsid w:val="00740558"/>
    <w:rsid w:val="007525F2"/>
    <w:rsid w:val="00761086"/>
    <w:rsid w:val="007A385C"/>
    <w:rsid w:val="007B55F4"/>
    <w:rsid w:val="007D36C1"/>
    <w:rsid w:val="007E3ABB"/>
    <w:rsid w:val="00816467"/>
    <w:rsid w:val="00853DC1"/>
    <w:rsid w:val="0088235C"/>
    <w:rsid w:val="0089536D"/>
    <w:rsid w:val="008965F1"/>
    <w:rsid w:val="008B6B62"/>
    <w:rsid w:val="008E4577"/>
    <w:rsid w:val="00936D95"/>
    <w:rsid w:val="00950DF7"/>
    <w:rsid w:val="009B77F6"/>
    <w:rsid w:val="009D4013"/>
    <w:rsid w:val="009F32F9"/>
    <w:rsid w:val="00A01EA0"/>
    <w:rsid w:val="00A24CDB"/>
    <w:rsid w:val="00A26C57"/>
    <w:rsid w:val="00A8609F"/>
    <w:rsid w:val="00AA7F57"/>
    <w:rsid w:val="00AE391C"/>
    <w:rsid w:val="00B1241F"/>
    <w:rsid w:val="00B542BD"/>
    <w:rsid w:val="00BB68E9"/>
    <w:rsid w:val="00C20E76"/>
    <w:rsid w:val="00C55706"/>
    <w:rsid w:val="00C75496"/>
    <w:rsid w:val="00CA07A6"/>
    <w:rsid w:val="00CA1D51"/>
    <w:rsid w:val="00D16693"/>
    <w:rsid w:val="00D372EE"/>
    <w:rsid w:val="00D46836"/>
    <w:rsid w:val="00D557EC"/>
    <w:rsid w:val="00D94B4D"/>
    <w:rsid w:val="00DF4FBB"/>
    <w:rsid w:val="00E078F8"/>
    <w:rsid w:val="00E216C5"/>
    <w:rsid w:val="00E2557D"/>
    <w:rsid w:val="00E31529"/>
    <w:rsid w:val="00E5609E"/>
    <w:rsid w:val="00E71292"/>
    <w:rsid w:val="00E81D65"/>
    <w:rsid w:val="00E92EDD"/>
    <w:rsid w:val="00F3203C"/>
    <w:rsid w:val="00F36D96"/>
    <w:rsid w:val="00F45465"/>
    <w:rsid w:val="00F95E17"/>
    <w:rsid w:val="00FD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C1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D36C1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D36C1"/>
    <w:rPr>
      <w:rFonts w:ascii="Times New Roman" w:eastAsia="Times New Roman" w:hAnsi="Times New Roman" w:cs="Times New Roman"/>
      <w:sz w:val="30"/>
      <w:szCs w:val="20"/>
      <w:u w:val="single"/>
      <w:lang w:eastAsia="ru-RU"/>
    </w:rPr>
  </w:style>
  <w:style w:type="paragraph" w:styleId="a3">
    <w:name w:val="caption"/>
    <w:basedOn w:val="a"/>
    <w:next w:val="a"/>
    <w:semiHidden/>
    <w:unhideWhenUsed/>
    <w:qFormat/>
    <w:rsid w:val="007D36C1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semiHidden/>
    <w:unhideWhenUsed/>
    <w:rsid w:val="007D36C1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7D36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rsid w:val="007D36C1"/>
    <w:pPr>
      <w:spacing w:before="120" w:after="6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2">
    <w:name w:val="Основной текст 22"/>
    <w:basedOn w:val="a"/>
    <w:rsid w:val="007D36C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D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6C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7D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7D36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C75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5496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75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75496"/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C75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Пользователь</cp:lastModifiedBy>
  <cp:revision>13</cp:revision>
  <cp:lastPrinted>2025-11-27T13:43:00Z</cp:lastPrinted>
  <dcterms:created xsi:type="dcterms:W3CDTF">2025-11-21T12:46:00Z</dcterms:created>
  <dcterms:modified xsi:type="dcterms:W3CDTF">2025-11-28T13:48:00Z</dcterms:modified>
</cp:coreProperties>
</file>